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E0" w:rsidRPr="00EC42E0" w:rsidRDefault="00EC42E0" w:rsidP="009C3A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2E0">
        <w:rPr>
          <w:rFonts w:ascii="Times New Roman" w:hAnsi="Times New Roman" w:cs="Times New Roman"/>
          <w:b/>
          <w:sz w:val="20"/>
          <w:szCs w:val="20"/>
        </w:rPr>
        <w:t xml:space="preserve">Субкультура </w:t>
      </w:r>
      <w:r w:rsidRPr="00EC42E0">
        <w:rPr>
          <w:rFonts w:ascii="Times New Roman" w:hAnsi="Times New Roman" w:cs="Times New Roman"/>
          <w:sz w:val="20"/>
          <w:szCs w:val="20"/>
        </w:rPr>
        <w:t xml:space="preserve">(лат. </w:t>
      </w:r>
      <w:proofErr w:type="spellStart"/>
      <w:r w:rsidRPr="00EC42E0">
        <w:rPr>
          <w:rFonts w:ascii="Times New Roman" w:hAnsi="Times New Roman" w:cs="Times New Roman"/>
          <w:sz w:val="20"/>
          <w:szCs w:val="20"/>
        </w:rPr>
        <w:t>sub</w:t>
      </w:r>
      <w:proofErr w:type="spellEnd"/>
      <w:r w:rsidRPr="00EC42E0">
        <w:rPr>
          <w:rFonts w:ascii="Times New Roman" w:hAnsi="Times New Roman" w:cs="Times New Roman"/>
          <w:sz w:val="20"/>
          <w:szCs w:val="20"/>
        </w:rPr>
        <w:t xml:space="preserve"> — под и </w:t>
      </w:r>
      <w:proofErr w:type="spellStart"/>
      <w:r w:rsidRPr="00EC42E0">
        <w:rPr>
          <w:rFonts w:ascii="Times New Roman" w:hAnsi="Times New Roman" w:cs="Times New Roman"/>
          <w:sz w:val="20"/>
          <w:szCs w:val="20"/>
        </w:rPr>
        <w:t>cultura</w:t>
      </w:r>
      <w:proofErr w:type="spellEnd"/>
      <w:r w:rsidRPr="00EC42E0">
        <w:rPr>
          <w:rFonts w:ascii="Times New Roman" w:hAnsi="Times New Roman" w:cs="Times New Roman"/>
          <w:sz w:val="20"/>
          <w:szCs w:val="20"/>
        </w:rPr>
        <w:t xml:space="preserve"> — культура; </w:t>
      </w:r>
      <w:proofErr w:type="spellStart"/>
      <w:r w:rsidRPr="00EC42E0">
        <w:rPr>
          <w:rFonts w:ascii="Times New Roman" w:hAnsi="Times New Roman" w:cs="Times New Roman"/>
          <w:sz w:val="20"/>
          <w:szCs w:val="20"/>
        </w:rPr>
        <w:t>подкультура</w:t>
      </w:r>
      <w:proofErr w:type="spellEnd"/>
      <w:r w:rsidRPr="00EC42E0">
        <w:rPr>
          <w:rFonts w:ascii="Times New Roman" w:hAnsi="Times New Roman" w:cs="Times New Roman"/>
          <w:sz w:val="20"/>
          <w:szCs w:val="20"/>
        </w:rPr>
        <w:t xml:space="preserve">) понятие (термин) </w:t>
      </w:r>
      <w:proofErr w:type="spellStart"/>
      <w:r w:rsidRPr="00EC42E0">
        <w:rPr>
          <w:rFonts w:ascii="Times New Roman" w:hAnsi="Times New Roman" w:cs="Times New Roman"/>
          <w:sz w:val="20"/>
          <w:szCs w:val="20"/>
        </w:rPr>
        <w:t>всоциологии</w:t>
      </w:r>
      <w:proofErr w:type="spellEnd"/>
      <w:r w:rsidRPr="00EC42E0">
        <w:rPr>
          <w:rFonts w:ascii="Times New Roman" w:hAnsi="Times New Roman" w:cs="Times New Roman"/>
          <w:sz w:val="20"/>
          <w:szCs w:val="20"/>
        </w:rPr>
        <w:t xml:space="preserve">, антропологии и </w:t>
      </w:r>
      <w:proofErr w:type="spellStart"/>
      <w:r w:rsidRPr="00EC42E0">
        <w:rPr>
          <w:rFonts w:ascii="Times New Roman" w:hAnsi="Times New Roman" w:cs="Times New Roman"/>
          <w:sz w:val="20"/>
          <w:szCs w:val="20"/>
        </w:rPr>
        <w:t>культурологии</w:t>
      </w:r>
      <w:proofErr w:type="spellEnd"/>
      <w:r w:rsidRPr="00EC42E0">
        <w:rPr>
          <w:rFonts w:ascii="Times New Roman" w:hAnsi="Times New Roman" w:cs="Times New Roman"/>
          <w:sz w:val="20"/>
          <w:szCs w:val="20"/>
        </w:rPr>
        <w:t xml:space="preserve"> — обозначающее часть культуры </w:t>
      </w:r>
      <w:proofErr w:type="spellStart"/>
      <w:r w:rsidRPr="00EC42E0">
        <w:rPr>
          <w:rFonts w:ascii="Times New Roman" w:hAnsi="Times New Roman" w:cs="Times New Roman"/>
          <w:sz w:val="20"/>
          <w:szCs w:val="20"/>
        </w:rPr>
        <w:t>общества</w:t>
      </w:r>
      <w:proofErr w:type="gramStart"/>
      <w:r w:rsidRPr="00EC42E0">
        <w:rPr>
          <w:rFonts w:ascii="Times New Roman" w:hAnsi="Times New Roman" w:cs="Times New Roman"/>
          <w:sz w:val="20"/>
          <w:szCs w:val="20"/>
        </w:rPr>
        <w:t>,о</w:t>
      </w:r>
      <w:proofErr w:type="gramEnd"/>
      <w:r w:rsidRPr="00EC42E0">
        <w:rPr>
          <w:rFonts w:ascii="Times New Roman" w:hAnsi="Times New Roman" w:cs="Times New Roman"/>
          <w:sz w:val="20"/>
          <w:szCs w:val="20"/>
        </w:rPr>
        <w:t>тличающейся</w:t>
      </w:r>
      <w:proofErr w:type="spellEnd"/>
      <w:r w:rsidRPr="00EC42E0">
        <w:rPr>
          <w:rFonts w:ascii="Times New Roman" w:hAnsi="Times New Roman" w:cs="Times New Roman"/>
          <w:sz w:val="20"/>
          <w:szCs w:val="20"/>
        </w:rPr>
        <w:t xml:space="preserve"> своим поведением от преобладающего большинства, а также социальные группы носителей этой культуры. Субкультура может отличаться от доминирующей культуры собственной системой ценностей, языком, манерой поведения, о</w:t>
      </w:r>
      <w:r>
        <w:rPr>
          <w:rFonts w:ascii="Times New Roman" w:hAnsi="Times New Roman" w:cs="Times New Roman"/>
          <w:sz w:val="20"/>
          <w:szCs w:val="20"/>
        </w:rPr>
        <w:t>деждой и другими аспектами</w:t>
      </w:r>
      <w:r w:rsidRPr="00EC42E0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EC42E0">
        <w:rPr>
          <w:rFonts w:ascii="Times New Roman" w:hAnsi="Times New Roman" w:cs="Times New Roman"/>
          <w:sz w:val="20"/>
          <w:szCs w:val="20"/>
        </w:rPr>
        <w:t>Различают субкультуры, формирующиеся на национальной, демографической, профессиональной, географической и других основах.</w:t>
      </w:r>
      <w:proofErr w:type="gramEnd"/>
      <w:r w:rsidRPr="00EC42E0">
        <w:rPr>
          <w:rFonts w:ascii="Times New Roman" w:hAnsi="Times New Roman" w:cs="Times New Roman"/>
          <w:sz w:val="20"/>
          <w:szCs w:val="20"/>
        </w:rPr>
        <w:t xml:space="preserve"> В частности, субкультуры образуются этническими общностями, отличающимися своим диалектом от языковой нормы[3]. Другим известным примером являются молодёжные субкультуры.</w:t>
      </w:r>
    </w:p>
    <w:p w:rsidR="00EC42E0" w:rsidRDefault="00EC42E0" w:rsidP="009C3A5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42E0" w:rsidRPr="00EC42E0" w:rsidRDefault="00EC42E0" w:rsidP="00EC4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E33"/>
          <w:sz w:val="20"/>
          <w:szCs w:val="20"/>
        </w:rPr>
      </w:pPr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>Создаваемые группами молодежи, субкультуры при этом отражают попытки разрешения противоречий, связанных с более широким социальным контекстом. Субкультуры не являются неким инородным образованием, наоборот, они глубоко ускорены, в общем, социально-культурном контексте.</w:t>
      </w:r>
    </w:p>
    <w:p w:rsidR="006C5BDC" w:rsidRPr="00EC42E0" w:rsidRDefault="006C5BDC" w:rsidP="00EC42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42E0" w:rsidRPr="00EC42E0" w:rsidRDefault="00EC42E0" w:rsidP="00EC4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E33"/>
          <w:sz w:val="20"/>
          <w:szCs w:val="20"/>
        </w:rPr>
      </w:pPr>
      <w:r w:rsidRPr="00EC42E0">
        <w:rPr>
          <w:rFonts w:ascii="Times New Roman" w:eastAsia="Times New Roman" w:hAnsi="Times New Roman" w:cs="Times New Roman"/>
          <w:b/>
          <w:bCs/>
          <w:color w:val="2C2E33"/>
          <w:sz w:val="20"/>
          <w:szCs w:val="20"/>
        </w:rPr>
        <w:t>Какие они бывают?</w:t>
      </w:r>
    </w:p>
    <w:p w:rsidR="00EC42E0" w:rsidRPr="00EC42E0" w:rsidRDefault="00EC42E0" w:rsidP="00EC4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E33"/>
          <w:sz w:val="20"/>
          <w:szCs w:val="20"/>
        </w:rPr>
      </w:pPr>
      <w:proofErr w:type="gramStart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 xml:space="preserve">Готы, </w:t>
      </w:r>
      <w:proofErr w:type="spellStart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>эмо-киды</w:t>
      </w:r>
      <w:proofErr w:type="spellEnd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 xml:space="preserve">, панки, реперы, металлисты, а также скинхеды, моды, хиппи, анархисты, </w:t>
      </w:r>
      <w:proofErr w:type="spellStart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>байкеры</w:t>
      </w:r>
      <w:proofErr w:type="spellEnd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 xml:space="preserve">, рокеры, </w:t>
      </w:r>
      <w:proofErr w:type="spellStart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>сатанисты</w:t>
      </w:r>
      <w:proofErr w:type="spellEnd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 xml:space="preserve">, </w:t>
      </w:r>
      <w:proofErr w:type="spellStart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>толкиенисты</w:t>
      </w:r>
      <w:proofErr w:type="spellEnd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 xml:space="preserve">, </w:t>
      </w:r>
      <w:proofErr w:type="spellStart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>растаманы</w:t>
      </w:r>
      <w:proofErr w:type="spellEnd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 xml:space="preserve">, </w:t>
      </w:r>
      <w:proofErr w:type="spellStart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>гопники</w:t>
      </w:r>
      <w:proofErr w:type="spellEnd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>.</w:t>
      </w:r>
      <w:proofErr w:type="gramEnd"/>
    </w:p>
    <w:p w:rsidR="00EC42E0" w:rsidRPr="00EC42E0" w:rsidRDefault="00EC42E0" w:rsidP="00EC4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E33"/>
          <w:sz w:val="20"/>
          <w:szCs w:val="20"/>
        </w:rPr>
      </w:pPr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>Мы рассмотрим и расскажем о пяти основных.</w:t>
      </w:r>
    </w:p>
    <w:p w:rsidR="00EC42E0" w:rsidRPr="00EC42E0" w:rsidRDefault="00EC42E0" w:rsidP="001D6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E33"/>
          <w:sz w:val="20"/>
          <w:szCs w:val="20"/>
        </w:rPr>
      </w:pPr>
      <w:r w:rsidRPr="00EC42E0">
        <w:rPr>
          <w:rFonts w:ascii="Times New Roman" w:eastAsia="Times New Roman" w:hAnsi="Times New Roman" w:cs="Times New Roman"/>
          <w:b/>
          <w:bCs/>
          <w:color w:val="2C2E33"/>
          <w:sz w:val="20"/>
          <w:szCs w:val="20"/>
        </w:rPr>
        <w:t>Готы</w:t>
      </w:r>
    </w:p>
    <w:p w:rsidR="00EC42E0" w:rsidRPr="00EC42E0" w:rsidRDefault="00EC42E0" w:rsidP="00EC4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E33"/>
          <w:sz w:val="20"/>
          <w:szCs w:val="20"/>
        </w:rPr>
      </w:pPr>
    </w:p>
    <w:p w:rsidR="00EC42E0" w:rsidRPr="00EC42E0" w:rsidRDefault="00EC42E0" w:rsidP="00EC4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E33"/>
          <w:sz w:val="20"/>
          <w:szCs w:val="20"/>
        </w:rPr>
      </w:pPr>
      <w:r w:rsidRPr="00EC42E0">
        <w:rPr>
          <w:rFonts w:ascii="Times New Roman" w:eastAsia="Times New Roman" w:hAnsi="Times New Roman" w:cs="Times New Roman"/>
          <w:noProof/>
          <w:color w:val="2C2E33"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1905000"/>
            <wp:effectExtent l="19050" t="0" r="0" b="0"/>
            <wp:wrapSquare wrapText="bothSides"/>
            <wp:docPr id="7" name="Рисунок 2" descr="http://mam.in.ua/resources/photos/news/201010/235_1288107992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m.in.ua/resources/photos/news/201010/235_12881079925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 xml:space="preserve">В целом готы характеризуют свое мировоззрение как </w:t>
      </w:r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lastRenderedPageBreak/>
        <w:t xml:space="preserve">романтично-депрессивный взгляд на жизнь. Часто декларируют </w:t>
      </w:r>
      <w:proofErr w:type="spellStart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>танатофилию</w:t>
      </w:r>
      <w:proofErr w:type="spellEnd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 xml:space="preserve"> - любовь к кладбищам, надгробиям и похоронным ритуалам. Любят посещать кладбища и руины. Характерными чертами готов является стремление к артистичности и самовыражению, проявляющееся в работе над собственным внешним видом, в занятиях искусством. Слушают </w:t>
      </w:r>
      <w:proofErr w:type="spellStart"/>
      <w:proofErr w:type="gramStart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>готик-рок</w:t>
      </w:r>
      <w:proofErr w:type="spellEnd"/>
      <w:proofErr w:type="gramEnd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 xml:space="preserve">, </w:t>
      </w:r>
      <w:proofErr w:type="spellStart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>дэт-рок</w:t>
      </w:r>
      <w:proofErr w:type="spellEnd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 xml:space="preserve"> и </w:t>
      </w:r>
      <w:proofErr w:type="spellStart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>дарквэйв</w:t>
      </w:r>
      <w:proofErr w:type="spellEnd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>.</w:t>
      </w:r>
    </w:p>
    <w:p w:rsidR="00EC42E0" w:rsidRDefault="00EC42E0" w:rsidP="00EC42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42E0" w:rsidRDefault="00EC42E0" w:rsidP="00EC42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42E0" w:rsidRDefault="00EC42E0" w:rsidP="00EC4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E33"/>
          <w:sz w:val="20"/>
          <w:szCs w:val="20"/>
        </w:rPr>
      </w:pPr>
      <w:proofErr w:type="spellStart"/>
      <w:r w:rsidRPr="00EC42E0">
        <w:rPr>
          <w:rFonts w:ascii="Times New Roman" w:eastAsia="Times New Roman" w:hAnsi="Times New Roman" w:cs="Times New Roman"/>
          <w:b/>
          <w:bCs/>
          <w:color w:val="2C2E33"/>
          <w:sz w:val="20"/>
          <w:szCs w:val="20"/>
        </w:rPr>
        <w:t>Эмо-киды</w:t>
      </w:r>
      <w:proofErr w:type="spellEnd"/>
    </w:p>
    <w:p w:rsidR="00EC42E0" w:rsidRPr="00EC42E0" w:rsidRDefault="00EC42E0" w:rsidP="00EC4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E33"/>
          <w:sz w:val="20"/>
          <w:szCs w:val="20"/>
        </w:rPr>
      </w:pPr>
    </w:p>
    <w:p w:rsidR="00EC42E0" w:rsidRPr="00EC42E0" w:rsidRDefault="00EC42E0" w:rsidP="00EC4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E33"/>
          <w:sz w:val="20"/>
          <w:szCs w:val="20"/>
        </w:rPr>
      </w:pPr>
      <w:r w:rsidRPr="00EC42E0">
        <w:rPr>
          <w:rFonts w:ascii="Times New Roman" w:eastAsia="Times New Roman" w:hAnsi="Times New Roman" w:cs="Times New Roman"/>
          <w:noProof/>
          <w:color w:val="2C2E33"/>
          <w:sz w:val="20"/>
          <w:szCs w:val="20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1905000"/>
            <wp:effectExtent l="19050" t="0" r="0" b="0"/>
            <wp:wrapSquare wrapText="bothSides"/>
            <wp:docPr id="4" name="Рисунок 3" descr="http://mam.in.ua/resources/photos/news/201010/235_128810798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m.in.ua/resources/photos/news/201010/235_128810798084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 xml:space="preserve">Выражение эмоций - главное правило для </w:t>
      </w:r>
      <w:proofErr w:type="spellStart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>эмо</w:t>
      </w:r>
      <w:proofErr w:type="spellEnd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 xml:space="preserve">. Они стараются противостоять несправедливости, </w:t>
      </w:r>
      <w:proofErr w:type="spellStart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>имеют</w:t>
      </w:r>
      <w:hyperlink r:id="rId7" w:history="1">
        <w:r w:rsidRPr="00EC42E0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чувственное</w:t>
        </w:r>
        <w:proofErr w:type="spellEnd"/>
      </w:hyperlink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 xml:space="preserve"> мироощущение, повышенную ранимость, романтичность и депрессивность. </w:t>
      </w:r>
      <w:proofErr w:type="spellStart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>Эмо</w:t>
      </w:r>
      <w:proofErr w:type="spellEnd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 xml:space="preserve"> часто сравнивают с готами, что обычно вызывает </w:t>
      </w:r>
      <w:r w:rsidR="001D6C2D">
        <w:rPr>
          <w:rFonts w:ascii="Times New Roman" w:eastAsia="Times New Roman" w:hAnsi="Times New Roman" w:cs="Times New Roman"/>
          <w:noProof/>
          <w:color w:val="2C2E33"/>
          <w:sz w:val="20"/>
          <w:szCs w:val="20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85090</wp:posOffset>
            </wp:positionH>
            <wp:positionV relativeFrom="line">
              <wp:posOffset>2308860</wp:posOffset>
            </wp:positionV>
            <wp:extent cx="2068830" cy="1724025"/>
            <wp:effectExtent l="19050" t="0" r="7620" b="0"/>
            <wp:wrapSquare wrapText="bothSides"/>
            <wp:docPr id="5" name="Рисунок 4" descr="http://mam.in.ua/resources/photos/news/201010/235_1288108003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m.in.ua/resources/photos/news/201010/235_128810800387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 xml:space="preserve">протест у обеих субкультур. Ключевое различие между ними: </w:t>
      </w:r>
      <w:proofErr w:type="spellStart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>эмо</w:t>
      </w:r>
      <w:proofErr w:type="spellEnd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 xml:space="preserve"> крайне чувствительные и эмоциональные натуры, а готы романтично-чувствительные, депрессивные. Готы активно используют "кладбищенскую" эстетику, </w:t>
      </w:r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lastRenderedPageBreak/>
        <w:t xml:space="preserve">что для </w:t>
      </w:r>
      <w:proofErr w:type="spellStart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>эмо</w:t>
      </w:r>
      <w:proofErr w:type="spellEnd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 xml:space="preserve"> не характерно. Слушают музыку направления </w:t>
      </w:r>
      <w:proofErr w:type="spellStart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>emocore</w:t>
      </w:r>
      <w:proofErr w:type="spellEnd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 xml:space="preserve">, </w:t>
      </w:r>
      <w:proofErr w:type="spellStart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>emo</w:t>
      </w:r>
      <w:proofErr w:type="spellEnd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 xml:space="preserve"> </w:t>
      </w:r>
      <w:proofErr w:type="spellStart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>indie</w:t>
      </w:r>
      <w:proofErr w:type="spellEnd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 xml:space="preserve"> </w:t>
      </w:r>
      <w:proofErr w:type="spellStart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>rock</w:t>
      </w:r>
      <w:proofErr w:type="spellEnd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 xml:space="preserve">, </w:t>
      </w:r>
      <w:proofErr w:type="spellStart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>pop</w:t>
      </w:r>
      <w:proofErr w:type="spellEnd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 xml:space="preserve"> </w:t>
      </w:r>
      <w:proofErr w:type="spellStart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>emo</w:t>
      </w:r>
      <w:proofErr w:type="spellEnd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>.</w:t>
      </w:r>
    </w:p>
    <w:p w:rsidR="00D837DC" w:rsidRPr="00EC42E0" w:rsidRDefault="00D837DC" w:rsidP="00EC42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42E0" w:rsidRDefault="00EC42E0" w:rsidP="00EC4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E33"/>
          <w:sz w:val="20"/>
          <w:szCs w:val="20"/>
        </w:rPr>
      </w:pPr>
    </w:p>
    <w:p w:rsidR="00EC42E0" w:rsidRDefault="00EC42E0" w:rsidP="00EC4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E33"/>
          <w:sz w:val="20"/>
          <w:szCs w:val="20"/>
        </w:rPr>
      </w:pPr>
      <w:r w:rsidRPr="00EC42E0">
        <w:rPr>
          <w:rFonts w:ascii="Times New Roman" w:eastAsia="Times New Roman" w:hAnsi="Times New Roman" w:cs="Times New Roman"/>
          <w:b/>
          <w:bCs/>
          <w:color w:val="2C2E33"/>
          <w:sz w:val="20"/>
          <w:szCs w:val="20"/>
        </w:rPr>
        <w:t>Панки</w:t>
      </w:r>
    </w:p>
    <w:p w:rsidR="00EC42E0" w:rsidRPr="00EC42E0" w:rsidRDefault="00EC42E0" w:rsidP="00EC4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E33"/>
          <w:sz w:val="20"/>
          <w:szCs w:val="20"/>
        </w:rPr>
      </w:pPr>
    </w:p>
    <w:p w:rsidR="00EC42E0" w:rsidRPr="00EC42E0" w:rsidRDefault="00EC42E0" w:rsidP="00EC4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E33"/>
          <w:sz w:val="20"/>
          <w:szCs w:val="20"/>
        </w:rPr>
      </w:pPr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>Критически относятся к обществу и политике, отрицают культуру старших поколений и цивилизаций. Они настроены против власти и порядка, а потому никогда сами не пропагандировали какие-либо идеи, кроме анархии. Любят энергичную и нарочито примитивную рок-музыку (панк-рок).</w:t>
      </w:r>
    </w:p>
    <w:p w:rsidR="00EC42E0" w:rsidRPr="00EC42E0" w:rsidRDefault="00EC42E0" w:rsidP="00EC4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E33"/>
          <w:sz w:val="20"/>
          <w:szCs w:val="20"/>
        </w:rPr>
      </w:pPr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 xml:space="preserve">Еще в истоках возникновения этой субкультуры у  панков был культ нечистоплотности во всем. Грубый жаргон, близкий к жаргону “зоны”. Поведение непристойное. Многие из них употребляли наркотики, спиртные напитки, токсические вещества. Там, где появлялись панки, - драки, грабежи, насилие с целью надругательства над личностью. В наше время </w:t>
      </w:r>
      <w:proofErr w:type="gramStart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>к</w:t>
      </w:r>
      <w:proofErr w:type="gramEnd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 xml:space="preserve"> </w:t>
      </w:r>
      <w:proofErr w:type="gramStart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>панками</w:t>
      </w:r>
      <w:proofErr w:type="gramEnd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 xml:space="preserve"> становятся дети с бунтарским характером, не желающие слепо подчиняться общественным законам. Нечистоплотность, жаргон, употребление токсических веществ уже не является показательным для этой субкультуры.</w:t>
      </w:r>
    </w:p>
    <w:p w:rsidR="00EC42E0" w:rsidRDefault="00EC42E0" w:rsidP="00EC42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42E0" w:rsidRDefault="00EC42E0" w:rsidP="00EC42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42E0" w:rsidRDefault="00EC42E0" w:rsidP="00EC4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E33"/>
          <w:sz w:val="20"/>
          <w:szCs w:val="20"/>
        </w:rPr>
      </w:pPr>
      <w:r w:rsidRPr="00EC42E0">
        <w:rPr>
          <w:rFonts w:ascii="Times New Roman" w:eastAsia="Times New Roman" w:hAnsi="Times New Roman" w:cs="Times New Roman"/>
          <w:b/>
          <w:bCs/>
          <w:color w:val="2C2E33"/>
          <w:sz w:val="20"/>
          <w:szCs w:val="20"/>
        </w:rPr>
        <w:t>Реперы</w:t>
      </w:r>
    </w:p>
    <w:p w:rsidR="00EC42E0" w:rsidRPr="00EC42E0" w:rsidRDefault="00EC42E0" w:rsidP="00EC4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E33"/>
          <w:sz w:val="20"/>
          <w:szCs w:val="20"/>
        </w:rPr>
      </w:pPr>
    </w:p>
    <w:p w:rsidR="00EC42E0" w:rsidRPr="00EC42E0" w:rsidRDefault="00EC42E0" w:rsidP="00EC4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E33"/>
          <w:sz w:val="20"/>
          <w:szCs w:val="20"/>
        </w:rPr>
      </w:pPr>
      <w:r w:rsidRPr="00EC42E0">
        <w:rPr>
          <w:rFonts w:ascii="Times New Roman" w:eastAsia="Times New Roman" w:hAnsi="Times New Roman" w:cs="Times New Roman"/>
          <w:noProof/>
          <w:color w:val="2C2E33"/>
          <w:sz w:val="20"/>
          <w:szCs w:val="20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1905000"/>
            <wp:effectExtent l="19050" t="0" r="0" b="0"/>
            <wp:wrapSquare wrapText="bothSides"/>
            <wp:docPr id="6" name="Рисунок 5" descr="http://mam.in.ua/resources/photos/news/201010/235_1288107968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m.in.ua/resources/photos/news/201010/235_128810796832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 xml:space="preserve">Слушают </w:t>
      </w:r>
      <w:proofErr w:type="spellStart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>хип-хоп</w:t>
      </w:r>
      <w:proofErr w:type="spellEnd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 xml:space="preserve">, в основе которого - читка рифмованного текста, репа. Реперы не только </w:t>
      </w:r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lastRenderedPageBreak/>
        <w:t xml:space="preserve">слушают, но и пишут реп. Любят танцевать </w:t>
      </w:r>
      <w:proofErr w:type="spellStart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>би-боинг</w:t>
      </w:r>
      <w:proofErr w:type="spellEnd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 xml:space="preserve"> (брейк-данс), рисовать граффити, увлекаются экстремальными видами спорта, катаются на роликах и сноубордах. Реперы имеют свой жаргон и кинематограф. Играют в </w:t>
      </w:r>
      <w:proofErr w:type="spellStart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>стритбол</w:t>
      </w:r>
      <w:proofErr w:type="spellEnd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 xml:space="preserve"> (уличный баскетбол). В основной массе они не агрессивны.</w:t>
      </w:r>
    </w:p>
    <w:p w:rsidR="00EC42E0" w:rsidRDefault="00EC42E0" w:rsidP="00EC4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2E33"/>
          <w:sz w:val="20"/>
          <w:szCs w:val="20"/>
        </w:rPr>
      </w:pPr>
    </w:p>
    <w:p w:rsidR="00EC42E0" w:rsidRDefault="00EC42E0" w:rsidP="00EC4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2E33"/>
          <w:sz w:val="20"/>
          <w:szCs w:val="20"/>
        </w:rPr>
      </w:pPr>
    </w:p>
    <w:p w:rsidR="00EC42E0" w:rsidRPr="00EC42E0" w:rsidRDefault="00EC42E0" w:rsidP="00EC4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E33"/>
          <w:sz w:val="20"/>
          <w:szCs w:val="20"/>
        </w:rPr>
      </w:pPr>
      <w:r w:rsidRPr="00EC42E0">
        <w:rPr>
          <w:rFonts w:ascii="Times New Roman" w:eastAsia="Times New Roman" w:hAnsi="Times New Roman" w:cs="Times New Roman"/>
          <w:b/>
          <w:bCs/>
          <w:color w:val="2C2E33"/>
          <w:sz w:val="20"/>
          <w:szCs w:val="20"/>
        </w:rPr>
        <w:t>Металлисты</w:t>
      </w:r>
    </w:p>
    <w:p w:rsidR="00EC42E0" w:rsidRDefault="00EC42E0" w:rsidP="00EC4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E33"/>
          <w:sz w:val="20"/>
          <w:szCs w:val="20"/>
        </w:rPr>
      </w:pPr>
    </w:p>
    <w:p w:rsidR="00EC42E0" w:rsidRPr="00EC42E0" w:rsidRDefault="00EC42E0" w:rsidP="00EC4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E33"/>
          <w:sz w:val="20"/>
          <w:szCs w:val="20"/>
        </w:rPr>
      </w:pPr>
      <w:r w:rsidRPr="00EC42E0">
        <w:rPr>
          <w:rFonts w:ascii="Times New Roman" w:eastAsia="Times New Roman" w:hAnsi="Times New Roman" w:cs="Times New Roman"/>
          <w:noProof/>
          <w:color w:val="2C2E33"/>
          <w:sz w:val="20"/>
          <w:szCs w:val="20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1905000"/>
            <wp:effectExtent l="19050" t="0" r="0" b="0"/>
            <wp:wrapSquare wrapText="bothSides"/>
            <wp:docPr id="8" name="Рисунок 6" descr="http://mam.in.ua/resources/photos/news/201010/235_1288107951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m.in.ua/resources/photos/news/201010/235_128810795158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 xml:space="preserve">Это поклонники металлической музыки, или, как её принято называть, </w:t>
      </w:r>
      <w:proofErr w:type="spellStart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>Metal</w:t>
      </w:r>
      <w:proofErr w:type="spellEnd"/>
      <w:r w:rsidRPr="00EC42E0">
        <w:rPr>
          <w:rFonts w:ascii="Times New Roman" w:eastAsia="Times New Roman" w:hAnsi="Times New Roman" w:cs="Times New Roman"/>
          <w:color w:val="2C2E33"/>
          <w:sz w:val="20"/>
          <w:szCs w:val="20"/>
        </w:rPr>
        <w:t>. Металлисты агрессивны только внешне, в жизни они люди довольно мирные, сами на рожон не лезут.</w:t>
      </w:r>
    </w:p>
    <w:p w:rsidR="00D837DC" w:rsidRDefault="00D837DC" w:rsidP="00B824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2E0" w:rsidRDefault="00EC42E0" w:rsidP="00B824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2E0" w:rsidRDefault="00EC42E0" w:rsidP="00B824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2E0" w:rsidRDefault="00EC42E0" w:rsidP="00B824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2E0" w:rsidRDefault="00EC42E0" w:rsidP="00B824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2E0" w:rsidRDefault="00EC42E0" w:rsidP="00B824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2E0" w:rsidRDefault="00EC42E0" w:rsidP="00B824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2E0" w:rsidRPr="00FA1EA8" w:rsidRDefault="00EC42E0" w:rsidP="00B824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7DC" w:rsidRPr="00FA1EA8" w:rsidRDefault="00D837DC" w:rsidP="00B824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7DC" w:rsidRPr="00FA1EA8" w:rsidRDefault="00D837DC" w:rsidP="00B824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7DC" w:rsidRPr="00FA1EA8" w:rsidRDefault="00D837DC" w:rsidP="00B824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7DC" w:rsidRDefault="00D837DC" w:rsidP="00B824CD">
      <w:pPr>
        <w:spacing w:line="240" w:lineRule="auto"/>
        <w:jc w:val="both"/>
      </w:pPr>
    </w:p>
    <w:p w:rsidR="00D837DC" w:rsidRDefault="00D837DC" w:rsidP="00B824CD">
      <w:pPr>
        <w:spacing w:line="240" w:lineRule="auto"/>
        <w:jc w:val="both"/>
      </w:pPr>
    </w:p>
    <w:p w:rsidR="00D837DC" w:rsidRDefault="00D837DC" w:rsidP="00B824CD">
      <w:pPr>
        <w:spacing w:line="240" w:lineRule="auto"/>
        <w:jc w:val="both"/>
      </w:pPr>
    </w:p>
    <w:p w:rsidR="00D837DC" w:rsidRDefault="00050F54" w:rsidP="00B824CD">
      <w:pPr>
        <w:spacing w:line="240" w:lineRule="auto"/>
        <w:jc w:val="both"/>
      </w:pPr>
      <w:r>
        <w:rPr>
          <w:noProof/>
        </w:rPr>
        <w:drawing>
          <wp:inline distT="0" distB="0" distL="0" distR="0">
            <wp:extent cx="2981324" cy="1914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313" cy="1915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0B6" w:rsidRPr="006500B6" w:rsidRDefault="006500B6" w:rsidP="006500B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 w:rsidRPr="006500B6">
        <w:rPr>
          <w:rFonts w:ascii="Times New Roman" w:hAnsi="Times New Roman" w:cs="Times New Roman"/>
          <w:b/>
          <w:sz w:val="32"/>
          <w:szCs w:val="32"/>
        </w:rPr>
        <w:t>И главное помните, что для Вашего ребенка самое главное – это Ваша любовь и Ваше уважение!</w:t>
      </w:r>
      <w:r w:rsidR="00EC42E0">
        <w:rPr>
          <w:rFonts w:ascii="Times New Roman" w:hAnsi="Times New Roman" w:cs="Times New Roman"/>
          <w:b/>
          <w:sz w:val="32"/>
          <w:szCs w:val="32"/>
        </w:rPr>
        <w:t xml:space="preserve"> К какой бы субкультуре он ни относился!</w:t>
      </w:r>
    </w:p>
    <w:p w:rsidR="006500B6" w:rsidRPr="006500B6" w:rsidRDefault="006500B6" w:rsidP="006500B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837DC" w:rsidRDefault="00D837DC" w:rsidP="006C5BDC">
      <w:pPr>
        <w:spacing w:line="240" w:lineRule="auto"/>
      </w:pPr>
    </w:p>
    <w:p w:rsidR="00EC42E0" w:rsidRDefault="00EC42E0" w:rsidP="006C5BD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C42E0" w:rsidRPr="00EC42E0" w:rsidRDefault="00EC42E0" w:rsidP="00EC42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2E0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  <w:r w:rsidRPr="00EC42E0">
        <w:rPr>
          <w:rFonts w:ascii="Times New Roman" w:hAnsi="Times New Roman" w:cs="Times New Roman"/>
          <w:b/>
          <w:sz w:val="28"/>
          <w:szCs w:val="28"/>
        </w:rPr>
        <w:t>Центр образования №47</w:t>
      </w:r>
    </w:p>
    <w:p w:rsidR="00EC42E0" w:rsidRDefault="00EC42E0" w:rsidP="006C5BDC">
      <w:pPr>
        <w:spacing w:line="240" w:lineRule="auto"/>
        <w:rPr>
          <w:rFonts w:ascii="Times New Roman" w:hAnsi="Times New Roman" w:cs="Times New Roman"/>
          <w:i/>
          <w:sz w:val="72"/>
          <w:szCs w:val="72"/>
        </w:rPr>
      </w:pPr>
    </w:p>
    <w:p w:rsidR="00E95FB0" w:rsidRPr="00EC42E0" w:rsidRDefault="00EC42E0" w:rsidP="00EC42E0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C42E0">
        <w:rPr>
          <w:rFonts w:ascii="Times New Roman" w:hAnsi="Times New Roman" w:cs="Times New Roman"/>
          <w:b/>
          <w:i/>
          <w:sz w:val="48"/>
          <w:szCs w:val="48"/>
        </w:rPr>
        <w:t>Молодежная субкультура. Что это такое?</w:t>
      </w:r>
    </w:p>
    <w:p w:rsidR="00E95FB0" w:rsidRDefault="00EC42E0" w:rsidP="006C5BDC">
      <w:pPr>
        <w:spacing w:line="240" w:lineRule="auto"/>
        <w:rPr>
          <w:rFonts w:ascii="Times New Roman" w:hAnsi="Times New Roman" w:cs="Times New Roman"/>
          <w:sz w:val="72"/>
          <w:szCs w:val="72"/>
          <w:lang w:val="en-US"/>
        </w:rPr>
      </w:pPr>
      <w:r w:rsidRPr="00EC42E0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>
            <wp:extent cx="2783840" cy="2087880"/>
            <wp:effectExtent l="266700" t="247650" r="245110" b="198120"/>
            <wp:docPr id="1" name="Рисунок 2" descr="Молодежные субкультуры: что это тако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одежные субкультуры: что это такое?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E95FB0" w:rsidSect="00D837DC">
      <w:pgSz w:w="16838" w:h="11906" w:orient="landscape"/>
      <w:pgMar w:top="1134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174F"/>
    <w:multiLevelType w:val="hybridMultilevel"/>
    <w:tmpl w:val="8E48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7DC"/>
    <w:rsid w:val="00050F54"/>
    <w:rsid w:val="001D6C2D"/>
    <w:rsid w:val="004931F6"/>
    <w:rsid w:val="005615A1"/>
    <w:rsid w:val="006500B6"/>
    <w:rsid w:val="006C5BDC"/>
    <w:rsid w:val="00712EC8"/>
    <w:rsid w:val="00733BF8"/>
    <w:rsid w:val="007920EF"/>
    <w:rsid w:val="00851B18"/>
    <w:rsid w:val="009C3A56"/>
    <w:rsid w:val="00B824CD"/>
    <w:rsid w:val="00B84F9A"/>
    <w:rsid w:val="00C7352E"/>
    <w:rsid w:val="00D174F5"/>
    <w:rsid w:val="00D837DC"/>
    <w:rsid w:val="00D96B9C"/>
    <w:rsid w:val="00DD3AFB"/>
    <w:rsid w:val="00E95FB0"/>
    <w:rsid w:val="00EC42E0"/>
    <w:rsid w:val="00F11CC9"/>
    <w:rsid w:val="00F60D75"/>
    <w:rsid w:val="00FA1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F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4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m.ua/home/showNews.do?tagId=60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 47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2014-10-10T06:00:00Z</cp:lastPrinted>
  <dcterms:created xsi:type="dcterms:W3CDTF">2014-10-10T06:04:00Z</dcterms:created>
  <dcterms:modified xsi:type="dcterms:W3CDTF">2014-10-10T06:04:00Z</dcterms:modified>
</cp:coreProperties>
</file>