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2E" w:rsidRDefault="0001052E" w:rsidP="0001052E">
      <w:pPr>
        <w:pStyle w:val="a3"/>
        <w:jc w:val="center"/>
      </w:pPr>
      <w:r>
        <w:rPr>
          <w:b/>
          <w:bCs/>
        </w:rPr>
        <w:t xml:space="preserve">АННОТАЦИЯ </w:t>
      </w:r>
    </w:p>
    <w:p w:rsidR="0001052E" w:rsidRDefault="0001052E" w:rsidP="0001052E">
      <w:pPr>
        <w:pStyle w:val="a3"/>
        <w:jc w:val="center"/>
      </w:pPr>
      <w:r>
        <w:rPr>
          <w:b/>
          <w:bCs/>
        </w:rPr>
        <w:t>К РАБОЧЕЙ ПРОГРАММЕ ПО АЛГЕБР</w:t>
      </w:r>
      <w:r>
        <w:rPr>
          <w:b/>
          <w:bCs/>
        </w:rPr>
        <w:t>Е</w:t>
      </w:r>
      <w:r>
        <w:rPr>
          <w:b/>
          <w:bCs/>
        </w:rPr>
        <w:t xml:space="preserve"> И НАЧАЛА</w:t>
      </w:r>
      <w:r>
        <w:rPr>
          <w:b/>
          <w:bCs/>
        </w:rPr>
        <w:t>М МАТЕМАТИЧЕСКОГО</w:t>
      </w:r>
      <w:r>
        <w:rPr>
          <w:b/>
          <w:bCs/>
        </w:rPr>
        <w:t xml:space="preserve"> АНАЛИЗА </w:t>
      </w:r>
    </w:p>
    <w:p w:rsidR="0001052E" w:rsidRDefault="0001052E" w:rsidP="0001052E">
      <w:pPr>
        <w:pStyle w:val="a3"/>
        <w:jc w:val="center"/>
      </w:pPr>
      <w:r>
        <w:rPr>
          <w:b/>
          <w:bCs/>
        </w:rPr>
        <w:t>ДЛЯ 10-11 КЛАССОВ ОБЩЕОБРАЗОВАТЕЛЬНОЙ ШКОЛЫ</w:t>
      </w:r>
    </w:p>
    <w:p w:rsidR="0001052E" w:rsidRDefault="0001052E" w:rsidP="0001052E">
      <w:pPr>
        <w:pStyle w:val="a3"/>
      </w:pPr>
      <w:r>
        <w:t xml:space="preserve">Рабочая программа по учебному предмету «Алгебра и начала математического анализа» для 10-11 классов составлена на основе авторской программы С.М. Никольского, </w:t>
      </w:r>
      <w:proofErr w:type="spellStart"/>
      <w:r>
        <w:t>М.К.Потапова</w:t>
      </w:r>
      <w:proofErr w:type="spellEnd"/>
      <w:r>
        <w:t xml:space="preserve">, Н.Н. Решетникова, А.В. </w:t>
      </w:r>
      <w:proofErr w:type="spellStart"/>
      <w:r>
        <w:t>Шевкина</w:t>
      </w:r>
      <w:proofErr w:type="spellEnd"/>
      <w:r>
        <w:t xml:space="preserve"> «Программы по алгебре и началам математического анализа. 10-11 класс», М</w:t>
      </w:r>
      <w:proofErr w:type="gramStart"/>
      <w:r>
        <w:t xml:space="preserve">,: </w:t>
      </w:r>
      <w:proofErr w:type="gramEnd"/>
      <w:r>
        <w:t xml:space="preserve">Просвещение, 2017. </w:t>
      </w:r>
    </w:p>
    <w:p w:rsidR="0001052E" w:rsidRDefault="0001052E" w:rsidP="0001052E">
      <w:pPr>
        <w:pStyle w:val="a3"/>
      </w:pPr>
      <w:r>
        <w:t>Данный курс математики ориентирован на учащихся, которые собираются продолжать изучение математики в высших учебных заведениях. Наряду с подготовкой школьников к продолжению математического образования, предусматривается формирование у них устойчивого интереса к предмету, выявление и развитие математических способностей, ориентация школьников на профессии, которые требуют достаточно высокой математической культуры. В программу курса включены важнейшие понятия, позволяющие построить логическое завершение школьного курса математики и создающие достаточную основу для продолжения математического образования.</w:t>
      </w:r>
    </w:p>
    <w:p w:rsidR="0001052E" w:rsidRDefault="0001052E" w:rsidP="0001052E">
      <w:pPr>
        <w:pStyle w:val="a3"/>
      </w:pPr>
      <w:r>
        <w:t xml:space="preserve">Изучение алгебры и начал математического анализа в 10-11 классах направлено на достижение следующей цели: формирование представлений о математике, как универсальном языке науки, средстве моделирования явлений и процессов, об идеях и методах математики, развитие логического мышления, алгоритмической культуры, формирование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прогресса, овладение математическими знаниями и умениями, необходимыми для изучения школьных естественнонаучных дисциплин, для продолжения образования в областях, связанных с математикой. </w:t>
      </w:r>
    </w:p>
    <w:p w:rsidR="0001052E" w:rsidRDefault="0001052E" w:rsidP="0001052E">
      <w:pPr>
        <w:pStyle w:val="a3"/>
      </w:pPr>
      <w:r>
        <w:t xml:space="preserve">Согласно федеральному базисному учебному плану для образовательных учреждений Российской Федерации на профильное изучение алгебры и начал математического анализа в 10 классе отводится 140 часов (4 часа в неделю), из них 8 контрольных работ, в 11классе 140 часов 4 часа в неделю, 8 контрольных работ. </w:t>
      </w:r>
    </w:p>
    <w:p w:rsidR="0001052E" w:rsidRDefault="0001052E" w:rsidP="0001052E">
      <w:pPr>
        <w:pStyle w:val="a3"/>
      </w:pPr>
      <w:r>
        <w:t>В связи с этим в авторскую программу внесены следующие изменения: 10 класс: добавлено 4 часа на тему «Повторение» 11 класс: добавлено 2 часа на тему «Итоговое повторение курса алгебры и начал математического анализа»</w:t>
      </w:r>
    </w:p>
    <w:p w:rsidR="0001052E" w:rsidRDefault="0001052E" w:rsidP="0001052E">
      <w:pPr>
        <w:pStyle w:val="a3"/>
      </w:pPr>
      <w:r>
        <w:t xml:space="preserve">Учебно-методический комплект для 10 класса: «Алгебра и начала математического анализа, 10 класс», </w:t>
      </w:r>
      <w:proofErr w:type="spellStart"/>
      <w:r>
        <w:t>С.М.Никольский</w:t>
      </w:r>
      <w:proofErr w:type="spellEnd"/>
      <w:r>
        <w:t xml:space="preserve">,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Н.Н.Решетников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r>
        <w:t xml:space="preserve">, </w:t>
      </w:r>
      <w:proofErr w:type="spellStart"/>
      <w:r>
        <w:t>М.:Просвещение</w:t>
      </w:r>
      <w:proofErr w:type="spellEnd"/>
      <w:r>
        <w:t xml:space="preserve">, 2014, «Алгебра и начала математического анализа. Дидактические материалы для 10-11 классов» </w:t>
      </w:r>
      <w:proofErr w:type="spellStart"/>
      <w:r>
        <w:t>М.К.Потапов</w:t>
      </w:r>
      <w:proofErr w:type="spellEnd"/>
      <w:r>
        <w:t xml:space="preserve">, А.В. </w:t>
      </w:r>
      <w:proofErr w:type="spellStart"/>
      <w:r>
        <w:t>Шевкин</w:t>
      </w:r>
      <w:proofErr w:type="spellEnd"/>
      <w:proofErr w:type="gramStart"/>
      <w:r>
        <w:t xml:space="preserve"> -– </w:t>
      </w:r>
      <w:proofErr w:type="gramEnd"/>
      <w:r>
        <w:t>М.: Просвещение, 2017.</w:t>
      </w:r>
    </w:p>
    <w:p w:rsidR="000E7FF6" w:rsidRDefault="000E7FF6">
      <w:bookmarkStart w:id="0" w:name="_GoBack"/>
      <w:bookmarkEnd w:id="0"/>
    </w:p>
    <w:sectPr w:rsidR="000E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E"/>
    <w:rsid w:val="0001052E"/>
    <w:rsid w:val="000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37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2023-12-15T04:56:00Z</dcterms:created>
  <dcterms:modified xsi:type="dcterms:W3CDTF">2023-12-15T05:01:00Z</dcterms:modified>
</cp:coreProperties>
</file>