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C2" w:rsidRPr="004F21AD" w:rsidRDefault="00DE04C2" w:rsidP="00DE04C2">
      <w:pPr>
        <w:spacing w:after="0" w:line="240" w:lineRule="auto"/>
        <w:jc w:val="center"/>
        <w:rPr>
          <w:rFonts w:ascii="Times New Roman" w:hAnsi="Times New Roman"/>
          <w:b/>
          <w:sz w:val="24"/>
          <w:szCs w:val="24"/>
        </w:rPr>
      </w:pPr>
      <w:bookmarkStart w:id="0" w:name="_GoBack"/>
      <w:bookmarkEnd w:id="0"/>
      <w:r w:rsidRPr="004F21AD">
        <w:rPr>
          <w:rFonts w:ascii="Times New Roman" w:hAnsi="Times New Roman"/>
          <w:b/>
          <w:sz w:val="24"/>
          <w:szCs w:val="24"/>
        </w:rPr>
        <w:t>МУНИЦИПАЛЬНОЕ АВТОНОМНОЕ ОБЩЕОБРАЗОВАТЕЛЬНОЕ УЧРЕЖДЕНИЕ ЦЕНТР ОБРАЗОВАНИЯ № 47 города Иркутска</w:t>
      </w:r>
    </w:p>
    <w:p w:rsidR="00DE04C2" w:rsidRPr="004F21AD" w:rsidRDefault="00DE04C2" w:rsidP="00DE04C2">
      <w:pPr>
        <w:spacing w:after="0" w:line="240" w:lineRule="auto"/>
        <w:jc w:val="center"/>
        <w:rPr>
          <w:rFonts w:ascii="Times New Roman" w:hAnsi="Times New Roman"/>
          <w:b/>
          <w:sz w:val="24"/>
          <w:szCs w:val="24"/>
        </w:rPr>
      </w:pPr>
      <w:r w:rsidRPr="004F21AD">
        <w:rPr>
          <w:rFonts w:ascii="Times New Roman" w:hAnsi="Times New Roman"/>
          <w:b/>
          <w:sz w:val="24"/>
          <w:szCs w:val="24"/>
        </w:rPr>
        <w:t>(МАОУ ЦО № 47 г. Иркутска)</w:t>
      </w:r>
    </w:p>
    <w:p w:rsidR="00DE04C2" w:rsidRPr="004F21AD" w:rsidRDefault="00DE04C2" w:rsidP="00DE04C2">
      <w:pPr>
        <w:spacing w:after="0" w:line="240" w:lineRule="auto"/>
        <w:jc w:val="center"/>
        <w:rPr>
          <w:rFonts w:ascii="Times New Roman" w:hAnsi="Times New Roman"/>
          <w:b/>
          <w:sz w:val="24"/>
          <w:szCs w:val="24"/>
        </w:rPr>
      </w:pPr>
    </w:p>
    <w:p w:rsidR="00DE04C2" w:rsidRPr="004F21AD" w:rsidRDefault="00DE04C2" w:rsidP="00DE04C2">
      <w:pPr>
        <w:spacing w:after="0" w:line="240" w:lineRule="auto"/>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3F7DCA0" wp14:editId="46D7BC71">
                <wp:simplePos x="0" y="0"/>
                <wp:positionH relativeFrom="column">
                  <wp:posOffset>-24819</wp:posOffset>
                </wp:positionH>
                <wp:positionV relativeFrom="paragraph">
                  <wp:posOffset>20550</wp:posOffset>
                </wp:positionV>
                <wp:extent cx="6692589" cy="0"/>
                <wp:effectExtent l="0" t="3810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589"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6pt" to="52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" strokeweight="6pt">
                <v:stroke linestyle="thickBetweenThin"/>
              </v:line>
            </w:pict>
          </mc:Fallback>
        </mc:AlternateContent>
      </w:r>
    </w:p>
    <w:p w:rsidR="00DE04C2" w:rsidRPr="004F21AD" w:rsidRDefault="00DE04C2" w:rsidP="00DE04C2">
      <w:pPr>
        <w:spacing w:after="0" w:line="240" w:lineRule="auto"/>
        <w:ind w:left="-284"/>
        <w:rPr>
          <w:rFonts w:ascii="Times New Roman" w:hAnsi="Times New Roman"/>
          <w:sz w:val="24"/>
          <w:szCs w:val="24"/>
        </w:rPr>
      </w:pPr>
      <w:r>
        <w:rPr>
          <w:rFonts w:ascii="Times New Roman" w:hAnsi="Times New Roman"/>
          <w:sz w:val="24"/>
          <w:szCs w:val="24"/>
        </w:rPr>
        <w:t xml:space="preserve">          </w:t>
      </w:r>
      <w:r w:rsidRPr="004F21AD">
        <w:rPr>
          <w:rFonts w:ascii="Times New Roman" w:hAnsi="Times New Roman"/>
          <w:sz w:val="24"/>
          <w:szCs w:val="24"/>
        </w:rPr>
        <w:t xml:space="preserve">664050, г. Иркутск, проспект Маршала Жукова,36   </w:t>
      </w:r>
      <w:r>
        <w:rPr>
          <w:rFonts w:ascii="Times New Roman" w:hAnsi="Times New Roman"/>
          <w:sz w:val="24"/>
          <w:szCs w:val="24"/>
        </w:rPr>
        <w:t xml:space="preserve">                </w:t>
      </w:r>
      <w:r w:rsidRPr="004F21AD">
        <w:rPr>
          <w:rFonts w:ascii="Times New Roman" w:hAnsi="Times New Roman"/>
          <w:sz w:val="24"/>
          <w:szCs w:val="24"/>
        </w:rPr>
        <w:t xml:space="preserve">       т/фах 35-84-93, т.35-89-25, </w:t>
      </w:r>
    </w:p>
    <w:p w:rsidR="00DE04C2" w:rsidRPr="004F21AD" w:rsidRDefault="00DE04C2" w:rsidP="00DE04C2">
      <w:pPr>
        <w:spacing w:after="0" w:line="240" w:lineRule="auto"/>
        <w:rPr>
          <w:rFonts w:ascii="Times New Roman" w:hAnsi="Times New Roman"/>
          <w:sz w:val="24"/>
          <w:szCs w:val="24"/>
        </w:rPr>
      </w:pPr>
      <w:r w:rsidRPr="004F21AD">
        <w:rPr>
          <w:rFonts w:ascii="Times New Roman" w:hAnsi="Times New Roman"/>
          <w:sz w:val="24"/>
          <w:szCs w:val="24"/>
        </w:rPr>
        <w:t xml:space="preserve">                                                                                         </w:t>
      </w:r>
      <w:r>
        <w:rPr>
          <w:rFonts w:ascii="Times New Roman" w:hAnsi="Times New Roman"/>
          <w:sz w:val="24"/>
          <w:szCs w:val="24"/>
        </w:rPr>
        <w:t xml:space="preserve">                            </w:t>
      </w:r>
      <w:r w:rsidRPr="004F21AD">
        <w:rPr>
          <w:rFonts w:ascii="Times New Roman" w:hAnsi="Times New Roman"/>
          <w:sz w:val="24"/>
          <w:szCs w:val="24"/>
          <w:lang w:val="en-US"/>
        </w:rPr>
        <w:t>e</w:t>
      </w:r>
      <w:r w:rsidRPr="004F21AD">
        <w:rPr>
          <w:rFonts w:ascii="Times New Roman" w:hAnsi="Times New Roman"/>
          <w:sz w:val="24"/>
          <w:szCs w:val="24"/>
        </w:rPr>
        <w:t>-</w:t>
      </w:r>
      <w:r w:rsidRPr="004F21AD">
        <w:rPr>
          <w:rFonts w:ascii="Times New Roman" w:hAnsi="Times New Roman"/>
          <w:sz w:val="24"/>
          <w:szCs w:val="24"/>
          <w:lang w:val="en-US"/>
        </w:rPr>
        <w:t>mail</w:t>
      </w:r>
      <w:r w:rsidRPr="004F21AD">
        <w:rPr>
          <w:rFonts w:ascii="Times New Roman" w:hAnsi="Times New Roman"/>
          <w:sz w:val="24"/>
          <w:szCs w:val="24"/>
        </w:rPr>
        <w:t>:</w:t>
      </w:r>
      <w:r w:rsidR="00821C95">
        <w:rPr>
          <w:rFonts w:ascii="Times New Roman" w:hAnsi="Times New Roman"/>
          <w:sz w:val="24"/>
          <w:szCs w:val="24"/>
        </w:rPr>
        <w:t xml:space="preserve"> </w:t>
      </w:r>
      <w:r w:rsidR="00821C95" w:rsidRPr="00821C95">
        <w:rPr>
          <w:rFonts w:ascii="Times New Roman" w:hAnsi="Times New Roman"/>
          <w:sz w:val="24"/>
          <w:szCs w:val="24"/>
        </w:rPr>
        <w:t>sch47irk@gmail.com</w:t>
      </w:r>
    </w:p>
    <w:p w:rsidR="00DE04C2" w:rsidRDefault="00DE04C2" w:rsidP="00DE04C2">
      <w:pPr>
        <w:spacing w:after="0" w:line="240" w:lineRule="auto"/>
        <w:jc w:val="center"/>
        <w:rPr>
          <w:rFonts w:ascii="Times New Roman" w:hAnsi="Times New Roman" w:cs="Times New Roman"/>
          <w:b/>
          <w:sz w:val="24"/>
          <w:szCs w:val="24"/>
        </w:rPr>
      </w:pPr>
    </w:p>
    <w:p w:rsidR="00DE04C2" w:rsidRDefault="00DE04C2"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DE04C2" w:rsidRDefault="00DE04C2" w:rsidP="00DE0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ПУБЛИЧНЫЙ ДОКЛАД  за 201</w:t>
      </w:r>
      <w:r w:rsidR="00821C95">
        <w:rPr>
          <w:rFonts w:ascii="Times New Roman" w:hAnsi="Times New Roman" w:cs="Times New Roman"/>
          <w:b/>
          <w:sz w:val="24"/>
          <w:szCs w:val="24"/>
        </w:rPr>
        <w:t>8</w:t>
      </w:r>
      <w:r>
        <w:rPr>
          <w:rFonts w:ascii="Times New Roman" w:hAnsi="Times New Roman" w:cs="Times New Roman"/>
          <w:b/>
          <w:sz w:val="24"/>
          <w:szCs w:val="24"/>
        </w:rPr>
        <w:t>-201</w:t>
      </w:r>
      <w:r w:rsidR="00821C95">
        <w:rPr>
          <w:rFonts w:ascii="Times New Roman" w:hAnsi="Times New Roman" w:cs="Times New Roman"/>
          <w:b/>
          <w:sz w:val="24"/>
          <w:szCs w:val="24"/>
        </w:rPr>
        <w:t>9</w:t>
      </w:r>
      <w:r>
        <w:rPr>
          <w:rFonts w:ascii="Times New Roman" w:hAnsi="Times New Roman" w:cs="Times New Roman"/>
          <w:b/>
          <w:sz w:val="24"/>
          <w:szCs w:val="24"/>
        </w:rPr>
        <w:t xml:space="preserve"> учебный год</w:t>
      </w: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36576" distB="36576" distL="36576" distR="36576" simplePos="0" relativeHeight="251662336" behindDoc="0" locked="0" layoutInCell="1" allowOverlap="1" wp14:anchorId="6F886557" wp14:editId="5EA4A6E0">
            <wp:simplePos x="0" y="0"/>
            <wp:positionH relativeFrom="column">
              <wp:posOffset>540750</wp:posOffset>
            </wp:positionH>
            <wp:positionV relativeFrom="paragraph">
              <wp:posOffset>107550</wp:posOffset>
            </wp:positionV>
            <wp:extent cx="5359400" cy="3573145"/>
            <wp:effectExtent l="0" t="0" r="0" b="825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5656" t="7915" r="11026" b="14384"/>
                    <a:stretch>
                      <a:fillRect/>
                    </a:stretch>
                  </pic:blipFill>
                  <pic:spPr bwMode="auto">
                    <a:xfrm>
                      <a:off x="0" y="0"/>
                      <a:ext cx="5359400" cy="357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FA06D8" w:rsidRDefault="00FA06D8" w:rsidP="00DE04C2">
      <w:pPr>
        <w:spacing w:after="0" w:line="240" w:lineRule="auto"/>
        <w:jc w:val="center"/>
        <w:rPr>
          <w:rFonts w:ascii="Times New Roman" w:hAnsi="Times New Roman" w:cs="Times New Roman"/>
          <w:b/>
          <w:sz w:val="24"/>
          <w:szCs w:val="24"/>
        </w:rPr>
      </w:pPr>
    </w:p>
    <w:p w:rsidR="00063055" w:rsidRDefault="00063055" w:rsidP="00FA06D8">
      <w:pPr>
        <w:spacing w:after="0" w:line="240" w:lineRule="auto"/>
        <w:jc w:val="center"/>
        <w:rPr>
          <w:rFonts w:ascii="Times New Roman" w:hAnsi="Times New Roman"/>
          <w:b/>
          <w:bCs/>
          <w:i/>
          <w:kern w:val="24"/>
          <w:sz w:val="24"/>
          <w:szCs w:val="24"/>
        </w:rPr>
      </w:pPr>
      <w:r w:rsidRPr="00FA06D8">
        <w:rPr>
          <w:rFonts w:ascii="Times New Roman" w:hAnsi="Times New Roman"/>
          <w:b/>
          <w:bCs/>
          <w:i/>
          <w:kern w:val="24"/>
          <w:sz w:val="24"/>
          <w:szCs w:val="24"/>
        </w:rPr>
        <w:t xml:space="preserve">  </w:t>
      </w:r>
    </w:p>
    <w:p w:rsidR="00FA06D8" w:rsidRDefault="00FA06D8" w:rsidP="00FA06D8">
      <w:pPr>
        <w:spacing w:after="0" w:line="240" w:lineRule="auto"/>
        <w:jc w:val="center"/>
        <w:rPr>
          <w:rFonts w:ascii="Times New Roman" w:hAnsi="Times New Roman"/>
          <w:b/>
          <w:bCs/>
          <w:i/>
          <w:kern w:val="24"/>
          <w:sz w:val="24"/>
          <w:szCs w:val="24"/>
        </w:rPr>
      </w:pPr>
    </w:p>
    <w:p w:rsidR="00FA06D8" w:rsidRPr="00FA06D8" w:rsidRDefault="00FA06D8" w:rsidP="00FA06D8">
      <w:pPr>
        <w:spacing w:after="0" w:line="240" w:lineRule="auto"/>
        <w:jc w:val="center"/>
        <w:rPr>
          <w:rFonts w:ascii="Times New Roman" w:hAnsi="Times New Roman"/>
          <w:b/>
          <w:bCs/>
          <w:i/>
          <w:kern w:val="24"/>
          <w:sz w:val="24"/>
          <w:szCs w:val="24"/>
        </w:rPr>
      </w:pPr>
    </w:p>
    <w:p w:rsidR="00063055" w:rsidRPr="00AD247D" w:rsidRDefault="00063055" w:rsidP="00063055">
      <w:pPr>
        <w:pStyle w:val="msotagline"/>
        <w:widowControl w:val="0"/>
        <w:jc w:val="center"/>
        <w:rPr>
          <w:rFonts w:ascii="Times New Roman" w:hAnsi="Times New Roman"/>
          <w:bCs/>
          <w:color w:val="auto"/>
          <w:kern w:val="24"/>
          <w:sz w:val="24"/>
          <w:szCs w:val="24"/>
        </w:rPr>
      </w:pPr>
      <w:r w:rsidRPr="00FA06D8">
        <w:rPr>
          <w:rFonts w:ascii="Times New Roman" w:hAnsi="Times New Roman"/>
          <w:bCs/>
          <w:color w:val="auto"/>
          <w:kern w:val="24"/>
          <w:sz w:val="24"/>
          <w:szCs w:val="24"/>
        </w:rPr>
        <w:t xml:space="preserve">                                                                          </w:t>
      </w:r>
      <w:r w:rsidRPr="00AD247D">
        <w:rPr>
          <w:rFonts w:ascii="Times New Roman" w:hAnsi="Times New Roman"/>
          <w:bCs/>
          <w:color w:val="auto"/>
          <w:kern w:val="24"/>
          <w:sz w:val="24"/>
          <w:szCs w:val="24"/>
        </w:rPr>
        <w:t xml:space="preserve">«Образование – важнейшее из земных благ, если оно </w:t>
      </w:r>
    </w:p>
    <w:p w:rsidR="00063055" w:rsidRPr="00AD247D" w:rsidRDefault="00063055" w:rsidP="00063055">
      <w:pPr>
        <w:pStyle w:val="msotagline"/>
        <w:widowControl w:val="0"/>
        <w:jc w:val="center"/>
        <w:rPr>
          <w:rFonts w:ascii="Times New Roman" w:hAnsi="Times New Roman"/>
          <w:bCs/>
          <w:color w:val="auto"/>
          <w:kern w:val="24"/>
          <w:sz w:val="24"/>
          <w:szCs w:val="24"/>
        </w:rPr>
      </w:pPr>
      <w:r w:rsidRPr="00AD247D">
        <w:rPr>
          <w:rFonts w:ascii="Times New Roman" w:hAnsi="Times New Roman"/>
          <w:bCs/>
          <w:color w:val="auto"/>
          <w:kern w:val="24"/>
          <w:sz w:val="24"/>
          <w:szCs w:val="24"/>
        </w:rPr>
        <w:t xml:space="preserve">                                                                       наивысшего качества. В  противном случае оно  </w:t>
      </w:r>
    </w:p>
    <w:p w:rsidR="00063055" w:rsidRPr="00AD247D" w:rsidRDefault="00E84336" w:rsidP="00E84336">
      <w:pPr>
        <w:pStyle w:val="msotagline"/>
        <w:widowControl w:val="0"/>
        <w:jc w:val="center"/>
        <w:rPr>
          <w:rFonts w:ascii="Times New Roman" w:hAnsi="Times New Roman"/>
          <w:bCs/>
          <w:color w:val="auto"/>
          <w:kern w:val="24"/>
          <w:sz w:val="24"/>
          <w:szCs w:val="24"/>
        </w:rPr>
      </w:pPr>
      <w:r w:rsidRPr="00AD247D">
        <w:rPr>
          <w:rFonts w:ascii="Times New Roman" w:hAnsi="Times New Roman"/>
          <w:bCs/>
          <w:color w:val="auto"/>
          <w:kern w:val="24"/>
          <w:sz w:val="24"/>
          <w:szCs w:val="24"/>
        </w:rPr>
        <w:t xml:space="preserve">                                                              </w:t>
      </w:r>
      <w:r w:rsidR="00063055" w:rsidRPr="00AD247D">
        <w:rPr>
          <w:rFonts w:ascii="Times New Roman" w:hAnsi="Times New Roman"/>
          <w:bCs/>
          <w:color w:val="auto"/>
          <w:kern w:val="24"/>
          <w:sz w:val="24"/>
          <w:szCs w:val="24"/>
        </w:rPr>
        <w:t>совершенно бесполезно»</w:t>
      </w:r>
      <w:r w:rsidRPr="00AD247D">
        <w:rPr>
          <w:rFonts w:ascii="Times New Roman" w:hAnsi="Times New Roman"/>
          <w:bCs/>
          <w:color w:val="auto"/>
          <w:kern w:val="24"/>
          <w:sz w:val="24"/>
          <w:szCs w:val="24"/>
        </w:rPr>
        <w:t xml:space="preserve">               Р. Киплинг</w:t>
      </w:r>
    </w:p>
    <w:p w:rsidR="00063055" w:rsidRPr="00AD247D" w:rsidRDefault="00E84336" w:rsidP="00E84336">
      <w:pPr>
        <w:pStyle w:val="msotagline"/>
        <w:widowControl w:val="0"/>
        <w:jc w:val="center"/>
        <w:rPr>
          <w:rFonts w:ascii="Times New Roman" w:hAnsi="Times New Roman"/>
          <w:color w:val="auto"/>
          <w:sz w:val="24"/>
          <w:szCs w:val="24"/>
        </w:rPr>
      </w:pPr>
      <w:r w:rsidRPr="00AD247D">
        <w:rPr>
          <w:rFonts w:ascii="Times New Roman" w:hAnsi="Times New Roman"/>
          <w:bCs/>
          <w:color w:val="auto"/>
          <w:kern w:val="24"/>
          <w:sz w:val="24"/>
          <w:szCs w:val="24"/>
        </w:rPr>
        <w:t xml:space="preserve">                                                                                                      </w:t>
      </w:r>
    </w:p>
    <w:p w:rsidR="00DE04C2" w:rsidRPr="00B66D1D" w:rsidRDefault="00DE04C2" w:rsidP="00B66D1D">
      <w:pPr>
        <w:spacing w:after="0" w:line="240" w:lineRule="auto"/>
        <w:jc w:val="both"/>
        <w:rPr>
          <w:rFonts w:ascii="Times New Roman" w:hAnsi="Times New Roman" w:cs="Times New Roman"/>
          <w:b/>
          <w:sz w:val="24"/>
          <w:szCs w:val="24"/>
        </w:rPr>
      </w:pPr>
    </w:p>
    <w:p w:rsidR="00FA06D8" w:rsidRDefault="00FA06D8" w:rsidP="00B66D1D">
      <w:pPr>
        <w:pStyle w:val="a6"/>
        <w:spacing w:before="0" w:beforeAutospacing="0" w:after="0" w:afterAutospacing="0"/>
        <w:jc w:val="both"/>
        <w:rPr>
          <w:rFonts w:ascii="Times New Roman" w:hAnsi="Times New Roman"/>
          <w:b/>
        </w:rPr>
      </w:pPr>
    </w:p>
    <w:p w:rsidR="00FA06D8" w:rsidRDefault="00FA06D8" w:rsidP="00B66D1D">
      <w:pPr>
        <w:pStyle w:val="a6"/>
        <w:spacing w:before="0" w:beforeAutospacing="0" w:after="0" w:afterAutospacing="0"/>
        <w:jc w:val="both"/>
        <w:rPr>
          <w:rFonts w:ascii="Times New Roman" w:hAnsi="Times New Roman"/>
          <w:b/>
        </w:rPr>
      </w:pPr>
    </w:p>
    <w:p w:rsidR="00FA06D8" w:rsidRDefault="00FA06D8" w:rsidP="00B66D1D">
      <w:pPr>
        <w:pStyle w:val="a6"/>
        <w:spacing w:before="0" w:beforeAutospacing="0" w:after="0" w:afterAutospacing="0"/>
        <w:jc w:val="both"/>
        <w:rPr>
          <w:rFonts w:ascii="Times New Roman" w:hAnsi="Times New Roman"/>
          <w:b/>
        </w:rPr>
      </w:pPr>
    </w:p>
    <w:p w:rsidR="00E821C3" w:rsidRDefault="00E821C3" w:rsidP="00B66D1D">
      <w:pPr>
        <w:pStyle w:val="a6"/>
        <w:spacing w:before="0" w:beforeAutospacing="0" w:after="0" w:afterAutospacing="0"/>
        <w:jc w:val="both"/>
        <w:rPr>
          <w:rFonts w:ascii="Times New Roman" w:hAnsi="Times New Roman"/>
          <w:b/>
        </w:rPr>
      </w:pPr>
    </w:p>
    <w:p w:rsidR="00FA06D8" w:rsidRDefault="00FA06D8" w:rsidP="00B66D1D">
      <w:pPr>
        <w:pStyle w:val="a6"/>
        <w:spacing w:before="0" w:beforeAutospacing="0" w:after="0" w:afterAutospacing="0"/>
        <w:jc w:val="both"/>
        <w:rPr>
          <w:rFonts w:ascii="Times New Roman" w:hAnsi="Times New Roman"/>
          <w:b/>
        </w:rPr>
      </w:pPr>
    </w:p>
    <w:p w:rsidR="00FA06D8" w:rsidRDefault="00FA06D8" w:rsidP="00B66D1D">
      <w:pPr>
        <w:pStyle w:val="a6"/>
        <w:spacing w:before="0" w:beforeAutospacing="0" w:after="0" w:afterAutospacing="0"/>
        <w:jc w:val="both"/>
        <w:rPr>
          <w:rFonts w:ascii="Times New Roman" w:hAnsi="Times New Roman"/>
          <w:b/>
        </w:rPr>
      </w:pPr>
    </w:p>
    <w:p w:rsidR="00FA06D8" w:rsidRDefault="00FA06D8" w:rsidP="00B66D1D">
      <w:pPr>
        <w:pStyle w:val="a6"/>
        <w:spacing w:before="0" w:beforeAutospacing="0" w:after="0" w:afterAutospacing="0"/>
        <w:jc w:val="both"/>
        <w:rPr>
          <w:rFonts w:ascii="Times New Roman" w:hAnsi="Times New Roman"/>
          <w:b/>
        </w:rPr>
      </w:pPr>
    </w:p>
    <w:p w:rsidR="00FA06D8" w:rsidRDefault="00FA06D8" w:rsidP="00B66D1D">
      <w:pPr>
        <w:pStyle w:val="a6"/>
        <w:spacing w:before="0" w:beforeAutospacing="0" w:after="0" w:afterAutospacing="0"/>
        <w:jc w:val="both"/>
        <w:rPr>
          <w:rFonts w:ascii="Times New Roman" w:hAnsi="Times New Roman"/>
          <w:b/>
        </w:rPr>
      </w:pPr>
    </w:p>
    <w:p w:rsidR="00E22E38" w:rsidRPr="00B66D1D" w:rsidRDefault="00E22E38" w:rsidP="00B66D1D">
      <w:pPr>
        <w:pStyle w:val="a6"/>
        <w:spacing w:before="0" w:beforeAutospacing="0" w:after="0" w:afterAutospacing="0"/>
        <w:jc w:val="both"/>
        <w:rPr>
          <w:rFonts w:ascii="Times New Roman" w:hAnsi="Times New Roman"/>
        </w:rPr>
      </w:pPr>
      <w:r w:rsidRPr="00B66D1D">
        <w:rPr>
          <w:rFonts w:ascii="Times New Roman" w:hAnsi="Times New Roman"/>
          <w:b/>
        </w:rPr>
        <w:lastRenderedPageBreak/>
        <w:t>Введение</w:t>
      </w:r>
      <w:r w:rsidRPr="00B66D1D">
        <w:rPr>
          <w:rFonts w:ascii="Times New Roman" w:hAnsi="Times New Roman"/>
        </w:rPr>
        <w:t xml:space="preserve"> </w:t>
      </w:r>
    </w:p>
    <w:p w:rsidR="00821C95" w:rsidRDefault="00E22E38" w:rsidP="00B66D1D">
      <w:pPr>
        <w:pStyle w:val="a6"/>
        <w:spacing w:before="0" w:beforeAutospacing="0" w:after="0" w:afterAutospacing="0"/>
        <w:jc w:val="both"/>
        <w:rPr>
          <w:rFonts w:ascii="Times New Roman" w:hAnsi="Times New Roman"/>
          <w:sz w:val="22"/>
          <w:szCs w:val="22"/>
        </w:rPr>
      </w:pPr>
      <w:r w:rsidRPr="00B66D1D">
        <w:rPr>
          <w:rFonts w:ascii="Times New Roman" w:hAnsi="Times New Roman"/>
        </w:rPr>
        <w:t>Доклад подготовлен в соответствии с ФЗ "Об образовании  в Российской Федерации".</w:t>
      </w:r>
      <w:r w:rsidR="00821C95">
        <w:rPr>
          <w:rFonts w:ascii="Times New Roman" w:hAnsi="Times New Roman"/>
        </w:rPr>
        <w:t xml:space="preserve"> При составлении доклада использовались</w:t>
      </w:r>
      <w:r w:rsidR="00821C95">
        <w:rPr>
          <w:rFonts w:ascii="Times New Roman" w:hAnsi="Times New Roman"/>
          <w:sz w:val="22"/>
          <w:szCs w:val="22"/>
        </w:rPr>
        <w:t>:</w:t>
      </w:r>
    </w:p>
    <w:p w:rsidR="00E22E38" w:rsidRPr="00B66D1D" w:rsidRDefault="00821C95" w:rsidP="00B66D1D">
      <w:pPr>
        <w:pStyle w:val="a6"/>
        <w:spacing w:before="0" w:beforeAutospacing="0" w:after="0" w:afterAutospacing="0"/>
        <w:jc w:val="both"/>
        <w:rPr>
          <w:rFonts w:ascii="Times New Roman" w:hAnsi="Times New Roman"/>
        </w:rPr>
      </w:pPr>
      <w:r w:rsidRPr="00821C95">
        <w:rPr>
          <w:rFonts w:ascii="Times New Roman" w:hAnsi="Times New Roman"/>
        </w:rPr>
        <w:t xml:space="preserve">- </w:t>
      </w:r>
      <w:r>
        <w:rPr>
          <w:rFonts w:ascii="Times New Roman" w:hAnsi="Times New Roman"/>
        </w:rPr>
        <w:t xml:space="preserve"> </w:t>
      </w:r>
      <w:r w:rsidRPr="00821C95">
        <w:rPr>
          <w:rFonts w:ascii="Times New Roman" w:hAnsi="Times New Roman"/>
        </w:rPr>
        <w:t>Письмо Минобрнауки России от 28.10.2010 № 13-312 «О подготовке публичных докладов»;</w:t>
      </w:r>
      <w:r w:rsidRPr="00821C95">
        <w:rPr>
          <w:rFonts w:ascii="Times New Roman" w:hAnsi="Times New Roman"/>
        </w:rPr>
        <w:br/>
        <w:t>- Письмо Минобрнауки России от 03.04.2015 № АП-512/02 «О направлении методических рекомендаций</w:t>
      </w:r>
      <w:r w:rsidRPr="0096535B">
        <w:rPr>
          <w:rFonts w:ascii="Times New Roman" w:hAnsi="Times New Roman"/>
          <w:sz w:val="22"/>
          <w:szCs w:val="22"/>
        </w:rPr>
        <w:t xml:space="preserve"> по НОКО»</w:t>
      </w:r>
    </w:p>
    <w:p w:rsidR="00E22E38" w:rsidRPr="00B66D1D" w:rsidRDefault="00E22E38" w:rsidP="00B66D1D">
      <w:pPr>
        <w:pStyle w:val="a6"/>
        <w:spacing w:before="0" w:beforeAutospacing="0" w:after="0" w:afterAutospacing="0"/>
        <w:jc w:val="both"/>
        <w:rPr>
          <w:rStyle w:val="a7"/>
          <w:rFonts w:ascii="Times New Roman" w:hAnsi="Times New Roman"/>
          <w:b w:val="0"/>
          <w:i/>
        </w:rPr>
      </w:pPr>
      <w:r w:rsidRPr="00B66D1D">
        <w:rPr>
          <w:rStyle w:val="a7"/>
          <w:rFonts w:ascii="Times New Roman" w:hAnsi="Times New Roman"/>
          <w:b w:val="0"/>
          <w:i/>
        </w:rPr>
        <w:t xml:space="preserve">Цель: </w:t>
      </w:r>
    </w:p>
    <w:p w:rsidR="00E22E38" w:rsidRPr="00B66D1D" w:rsidRDefault="00E22E38" w:rsidP="00B66D1D">
      <w:pPr>
        <w:pStyle w:val="a6"/>
        <w:spacing w:before="0" w:beforeAutospacing="0" w:after="0" w:afterAutospacing="0"/>
        <w:jc w:val="both"/>
        <w:rPr>
          <w:rFonts w:ascii="Times New Roman" w:hAnsi="Times New Roman"/>
        </w:rPr>
      </w:pPr>
      <w:r w:rsidRPr="00B66D1D">
        <w:rPr>
          <w:rFonts w:ascii="Times New Roman" w:hAnsi="Times New Roman"/>
        </w:rPr>
        <w:t>- обеспечение современного качества образования на основе управления и развитии</w:t>
      </w:r>
    </w:p>
    <w:p w:rsidR="00E22E38" w:rsidRPr="00B66D1D" w:rsidRDefault="00E22E38" w:rsidP="00B66D1D">
      <w:pPr>
        <w:pStyle w:val="a6"/>
        <w:spacing w:before="0" w:beforeAutospacing="0" w:after="0" w:afterAutospacing="0"/>
        <w:jc w:val="both"/>
        <w:rPr>
          <w:rFonts w:ascii="Times New Roman" w:hAnsi="Times New Roman"/>
        </w:rPr>
      </w:pPr>
      <w:r w:rsidRPr="00B66D1D">
        <w:rPr>
          <w:rFonts w:ascii="Times New Roman" w:hAnsi="Times New Roman"/>
        </w:rPr>
        <w:t xml:space="preserve">   региональной  системы образования;</w:t>
      </w:r>
    </w:p>
    <w:p w:rsidR="00E22E38" w:rsidRPr="00B66D1D" w:rsidRDefault="00E22E38" w:rsidP="00B66D1D">
      <w:pPr>
        <w:pStyle w:val="a6"/>
        <w:spacing w:before="0" w:beforeAutospacing="0" w:after="0" w:afterAutospacing="0"/>
        <w:jc w:val="both"/>
        <w:rPr>
          <w:rFonts w:ascii="Times New Roman" w:hAnsi="Times New Roman"/>
        </w:rPr>
      </w:pPr>
      <w:r w:rsidRPr="00B66D1D">
        <w:rPr>
          <w:rFonts w:ascii="Times New Roman" w:hAnsi="Times New Roman"/>
        </w:rPr>
        <w:t>- повышение обоснованности управленческих решений в выборе целевых значений ключевых</w:t>
      </w:r>
    </w:p>
    <w:p w:rsidR="00E22E38" w:rsidRPr="00B66D1D" w:rsidRDefault="00E22E38" w:rsidP="00B66D1D">
      <w:pPr>
        <w:pStyle w:val="a6"/>
        <w:spacing w:before="0" w:beforeAutospacing="0" w:after="0" w:afterAutospacing="0"/>
        <w:jc w:val="both"/>
        <w:rPr>
          <w:rFonts w:ascii="Times New Roman" w:hAnsi="Times New Roman"/>
        </w:rPr>
      </w:pPr>
      <w:r w:rsidRPr="00B66D1D">
        <w:rPr>
          <w:rFonts w:ascii="Times New Roman" w:hAnsi="Times New Roman"/>
        </w:rPr>
        <w:t xml:space="preserve">   показателей развития образования за счет учета мнения общественности.</w:t>
      </w:r>
    </w:p>
    <w:p w:rsidR="00E22E38" w:rsidRPr="00B66D1D" w:rsidRDefault="00E22E38" w:rsidP="00B66D1D">
      <w:pPr>
        <w:spacing w:after="0" w:line="240" w:lineRule="auto"/>
        <w:jc w:val="both"/>
        <w:rPr>
          <w:rFonts w:ascii="Times New Roman" w:hAnsi="Times New Roman" w:cs="Times New Roman"/>
          <w:i/>
          <w:sz w:val="24"/>
          <w:szCs w:val="24"/>
        </w:rPr>
      </w:pPr>
      <w:r w:rsidRPr="00B66D1D">
        <w:rPr>
          <w:rFonts w:ascii="Times New Roman" w:hAnsi="Times New Roman" w:cs="Times New Roman"/>
          <w:i/>
          <w:sz w:val="24"/>
          <w:szCs w:val="24"/>
        </w:rPr>
        <w:t>Назначение доклада:</w:t>
      </w:r>
    </w:p>
    <w:p w:rsidR="00E22E38" w:rsidRPr="00B66D1D" w:rsidRDefault="00E22E38" w:rsidP="00B66D1D">
      <w:pPr>
        <w:spacing w:after="0" w:line="240" w:lineRule="auto"/>
        <w:jc w:val="both"/>
        <w:rPr>
          <w:rFonts w:ascii="Times New Roman" w:hAnsi="Times New Roman" w:cs="Times New Roman"/>
          <w:sz w:val="24"/>
          <w:szCs w:val="24"/>
        </w:rPr>
      </w:pPr>
      <w:r w:rsidRPr="00B66D1D">
        <w:rPr>
          <w:rFonts w:ascii="Times New Roman" w:hAnsi="Times New Roman" w:cs="Times New Roman"/>
          <w:sz w:val="24"/>
          <w:szCs w:val="24"/>
        </w:rPr>
        <w:t>Доклад выступает информационной основой общественного диалога и призван осуществлять следующие функции:</w:t>
      </w:r>
    </w:p>
    <w:p w:rsidR="00E22E38" w:rsidRPr="00B66D1D" w:rsidRDefault="00E22E38" w:rsidP="00E821C3">
      <w:pPr>
        <w:pStyle w:val="a3"/>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удовлетворение информационных потребностей различных заинтересованных групп (органы власти, педагоги, родители, дети, работодатели, СМИ);</w:t>
      </w:r>
    </w:p>
    <w:p w:rsidR="00E22E38" w:rsidRPr="00B66D1D" w:rsidRDefault="00E22E38" w:rsidP="00E821C3">
      <w:pPr>
        <w:pStyle w:val="a3"/>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повышение информированности общества о целях, задачах и ожидаемых результатах проводимых в школе преобразований;</w:t>
      </w:r>
    </w:p>
    <w:p w:rsidR="00E22E38" w:rsidRPr="00B66D1D" w:rsidRDefault="00E22E38" w:rsidP="00E821C3">
      <w:pPr>
        <w:pStyle w:val="a3"/>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информационное обеспечение рынка образовательных услуг;</w:t>
      </w:r>
    </w:p>
    <w:p w:rsidR="00E22E38" w:rsidRPr="00B66D1D" w:rsidRDefault="00E22E38" w:rsidP="00E821C3">
      <w:pPr>
        <w:pStyle w:val="a3"/>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проведение общественной экспертизы политико-управленческих решений, стратегий и программы развития школы.</w:t>
      </w:r>
    </w:p>
    <w:p w:rsidR="00E22E38" w:rsidRPr="00B66D1D" w:rsidRDefault="00E22E38" w:rsidP="00B66D1D">
      <w:pPr>
        <w:pStyle w:val="a6"/>
        <w:spacing w:before="0" w:beforeAutospacing="0" w:after="0" w:afterAutospacing="0"/>
        <w:jc w:val="both"/>
        <w:rPr>
          <w:rFonts w:ascii="Times New Roman" w:hAnsi="Times New Roman"/>
          <w:b/>
          <w:i/>
        </w:rPr>
      </w:pPr>
      <w:r w:rsidRPr="00B66D1D">
        <w:rPr>
          <w:rStyle w:val="a7"/>
          <w:rFonts w:ascii="Times New Roman" w:hAnsi="Times New Roman"/>
          <w:b w:val="0"/>
          <w:i/>
        </w:rPr>
        <w:t>При подготовке доклада были проведены:</w:t>
      </w:r>
    </w:p>
    <w:p w:rsidR="00E22E38" w:rsidRPr="00B66D1D" w:rsidRDefault="00E22E38" w:rsidP="00E821C3">
      <w:pPr>
        <w:pStyle w:val="a3"/>
        <w:numPr>
          <w:ilvl w:val="0"/>
          <w:numId w:val="4"/>
        </w:numPr>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сбор и предварительная обработка данных в соответствии с методическими рекомендациями по подготовке публичного доклада;</w:t>
      </w:r>
    </w:p>
    <w:p w:rsidR="00E22E38" w:rsidRPr="00B66D1D" w:rsidRDefault="00E22E38" w:rsidP="00E821C3">
      <w:pPr>
        <w:pStyle w:val="a3"/>
        <w:numPr>
          <w:ilvl w:val="0"/>
          <w:numId w:val="4"/>
        </w:numPr>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подготовка аналитического сопоставительного доклада о состоянии и  тенденциях развития системы образования в школе и его</w:t>
      </w:r>
      <w:r w:rsidRPr="00B66D1D">
        <w:rPr>
          <w:rFonts w:ascii="Times New Roman" w:hAnsi="Times New Roman" w:cs="Times New Roman"/>
          <w:color w:val="26414E"/>
          <w:sz w:val="24"/>
          <w:szCs w:val="24"/>
        </w:rPr>
        <w:t xml:space="preserve"> </w:t>
      </w:r>
      <w:r w:rsidRPr="00B66D1D">
        <w:rPr>
          <w:rFonts w:ascii="Times New Roman" w:hAnsi="Times New Roman" w:cs="Times New Roman"/>
          <w:sz w:val="24"/>
          <w:szCs w:val="24"/>
        </w:rPr>
        <w:t>обсуждение на общешкольном родительском собрании;</w:t>
      </w:r>
    </w:p>
    <w:p w:rsidR="00E22E38" w:rsidRPr="00B66D1D" w:rsidRDefault="00E22E38" w:rsidP="00E821C3">
      <w:pPr>
        <w:pStyle w:val="a3"/>
        <w:numPr>
          <w:ilvl w:val="0"/>
          <w:numId w:val="4"/>
        </w:numPr>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 xml:space="preserve">обсуждение форм распространение результатов отчета для обеспечения прозрачности результатов деятельности школы. </w:t>
      </w:r>
    </w:p>
    <w:p w:rsidR="00D639C7" w:rsidRPr="00B66D1D" w:rsidRDefault="00D639C7" w:rsidP="00B66D1D">
      <w:pPr>
        <w:autoSpaceDE w:val="0"/>
        <w:autoSpaceDN w:val="0"/>
        <w:adjustRightInd w:val="0"/>
        <w:spacing w:after="0" w:line="240" w:lineRule="auto"/>
        <w:jc w:val="both"/>
        <w:rPr>
          <w:rFonts w:ascii="Times New Roman" w:hAnsi="Times New Roman" w:cs="Times New Roman"/>
          <w:i/>
          <w:sz w:val="24"/>
          <w:szCs w:val="24"/>
        </w:rPr>
      </w:pPr>
      <w:r w:rsidRPr="00B66D1D">
        <w:rPr>
          <w:rFonts w:ascii="Times New Roman" w:hAnsi="Times New Roman" w:cs="Times New Roman"/>
          <w:i/>
          <w:sz w:val="24"/>
          <w:szCs w:val="24"/>
        </w:rPr>
        <w:t>Источники публичного доклада:</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документация школы (протоколы, приказы, классные журналы);</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систематизированные данные внутренней системы оценки качества образования и</w:t>
      </w:r>
      <w:r w:rsidR="00B66D1D" w:rsidRPr="00B66D1D">
        <w:rPr>
          <w:rFonts w:ascii="Times New Roman" w:hAnsi="Times New Roman" w:cs="Times New Roman"/>
          <w:sz w:val="24"/>
          <w:szCs w:val="24"/>
        </w:rPr>
        <w:t xml:space="preserve"> </w:t>
      </w:r>
      <w:r w:rsidRPr="00B66D1D">
        <w:rPr>
          <w:rFonts w:ascii="Times New Roman" w:hAnsi="Times New Roman" w:cs="Times New Roman"/>
          <w:sz w:val="24"/>
          <w:szCs w:val="24"/>
        </w:rPr>
        <w:t>оперативной внутришкольной информации (таблицы, диаграммы, графики,</w:t>
      </w:r>
      <w:r w:rsidR="00B66D1D" w:rsidRPr="00B66D1D">
        <w:rPr>
          <w:rFonts w:ascii="Times New Roman" w:hAnsi="Times New Roman" w:cs="Times New Roman"/>
          <w:sz w:val="24"/>
          <w:szCs w:val="24"/>
        </w:rPr>
        <w:t xml:space="preserve"> </w:t>
      </w:r>
      <w:r w:rsidRPr="00B66D1D">
        <w:rPr>
          <w:rFonts w:ascii="Times New Roman" w:hAnsi="Times New Roman" w:cs="Times New Roman"/>
          <w:sz w:val="24"/>
          <w:szCs w:val="24"/>
        </w:rPr>
        <w:t>качественные и количественные характеристики педагогических ситуаций и</w:t>
      </w:r>
      <w:r w:rsidR="00B66D1D" w:rsidRPr="00B66D1D">
        <w:rPr>
          <w:rFonts w:ascii="Times New Roman" w:hAnsi="Times New Roman" w:cs="Times New Roman"/>
          <w:sz w:val="24"/>
          <w:szCs w:val="24"/>
        </w:rPr>
        <w:t xml:space="preserve"> </w:t>
      </w:r>
      <w:r w:rsidRPr="00B66D1D">
        <w:rPr>
          <w:rFonts w:ascii="Times New Roman" w:hAnsi="Times New Roman" w:cs="Times New Roman"/>
          <w:sz w:val="24"/>
          <w:szCs w:val="24"/>
        </w:rPr>
        <w:t>объектов контроля);</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справки по результатам посещения уроков и внеклассных воспитательных</w:t>
      </w:r>
      <w:r w:rsidR="00B66D1D" w:rsidRPr="00B66D1D">
        <w:rPr>
          <w:rFonts w:ascii="Times New Roman" w:hAnsi="Times New Roman" w:cs="Times New Roman"/>
          <w:sz w:val="24"/>
          <w:szCs w:val="24"/>
        </w:rPr>
        <w:t xml:space="preserve"> </w:t>
      </w:r>
      <w:r w:rsidRPr="00B66D1D">
        <w:rPr>
          <w:rFonts w:ascii="Times New Roman" w:hAnsi="Times New Roman" w:cs="Times New Roman"/>
          <w:sz w:val="24"/>
          <w:szCs w:val="24"/>
        </w:rPr>
        <w:t>мероприятий;</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результаты административных контрольных работ, результатов</w:t>
      </w:r>
      <w:r w:rsidR="00B66D1D" w:rsidRPr="00B66D1D">
        <w:rPr>
          <w:rFonts w:ascii="Times New Roman" w:hAnsi="Times New Roman" w:cs="Times New Roman"/>
          <w:sz w:val="24"/>
          <w:szCs w:val="24"/>
        </w:rPr>
        <w:t xml:space="preserve"> </w:t>
      </w:r>
      <w:r w:rsidRPr="00B66D1D">
        <w:rPr>
          <w:rFonts w:ascii="Times New Roman" w:hAnsi="Times New Roman" w:cs="Times New Roman"/>
          <w:sz w:val="24"/>
          <w:szCs w:val="24"/>
        </w:rPr>
        <w:t>промежуточной и итоговой аттестации учащихся;</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результаты независимых контрольных работ и тестирования;</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результаты управленческой деятельности членов администрации школы;</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результаты работы с педагогическими кадрами;</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результаты работы с родителями;</w:t>
      </w:r>
    </w:p>
    <w:p w:rsidR="00D639C7" w:rsidRPr="00B66D1D" w:rsidRDefault="00D639C7" w:rsidP="00E821C3">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6D1D">
        <w:rPr>
          <w:rFonts w:ascii="Times New Roman" w:hAnsi="Times New Roman" w:cs="Times New Roman"/>
          <w:sz w:val="24"/>
          <w:szCs w:val="24"/>
        </w:rPr>
        <w:t>результаты опросов, анкетирования и исследований, проведённых с учащимися, педагогами и родителями.</w:t>
      </w:r>
    </w:p>
    <w:p w:rsidR="00E22E38" w:rsidRDefault="00E22E38" w:rsidP="00B66D1D">
      <w:pPr>
        <w:autoSpaceDE w:val="0"/>
        <w:autoSpaceDN w:val="0"/>
        <w:adjustRightInd w:val="0"/>
        <w:spacing w:after="0" w:line="240" w:lineRule="auto"/>
        <w:jc w:val="both"/>
        <w:rPr>
          <w:rFonts w:ascii="Times New Roman" w:hAnsi="Times New Roman" w:cs="Times New Roman"/>
          <w:sz w:val="24"/>
          <w:szCs w:val="24"/>
        </w:rPr>
      </w:pPr>
      <w:r w:rsidRPr="00B66D1D">
        <w:rPr>
          <w:rFonts w:ascii="Times New Roman" w:hAnsi="Times New Roman" w:cs="Times New Roman"/>
          <w:sz w:val="24"/>
          <w:szCs w:val="24"/>
        </w:rPr>
        <w:t xml:space="preserve">     В публичном докладе рассмотрены вопросы организации образовательного процесса, ресурсного обеспечения системы, включая педагогический персонал и финансирование Центра образования. Аналитические данные по образовательной организации приведены к виду, который не только позволяет оценить систему образования в Центре образования, но и проанализировать тенденции развития образования в организации,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201</w:t>
      </w:r>
      <w:r w:rsidR="00821C95">
        <w:rPr>
          <w:rFonts w:ascii="Times New Roman" w:hAnsi="Times New Roman" w:cs="Times New Roman"/>
          <w:sz w:val="24"/>
          <w:szCs w:val="24"/>
        </w:rPr>
        <w:t>9</w:t>
      </w:r>
      <w:r w:rsidRPr="00B66D1D">
        <w:rPr>
          <w:rFonts w:ascii="Times New Roman" w:hAnsi="Times New Roman" w:cs="Times New Roman"/>
          <w:sz w:val="24"/>
          <w:szCs w:val="24"/>
        </w:rPr>
        <w:t>/20</w:t>
      </w:r>
      <w:r w:rsidR="00821C95">
        <w:rPr>
          <w:rFonts w:ascii="Times New Roman" w:hAnsi="Times New Roman" w:cs="Times New Roman"/>
          <w:sz w:val="24"/>
          <w:szCs w:val="24"/>
        </w:rPr>
        <w:t>20</w:t>
      </w:r>
      <w:r w:rsidRPr="00B66D1D">
        <w:rPr>
          <w:rFonts w:ascii="Times New Roman" w:hAnsi="Times New Roman" w:cs="Times New Roman"/>
          <w:sz w:val="24"/>
          <w:szCs w:val="24"/>
        </w:rPr>
        <w:t xml:space="preserve"> учебный год с учетом региональных сопоставлений показателей образовательной политики.</w:t>
      </w:r>
    </w:p>
    <w:p w:rsidR="00101802" w:rsidRDefault="00101802" w:rsidP="00B66D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1C95" w:rsidRDefault="00821C95" w:rsidP="00B66D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1C95" w:rsidRPr="00B66D1D" w:rsidRDefault="00821C95" w:rsidP="00B66D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25D6" w:rsidRPr="00B66D1D" w:rsidRDefault="00FA25D6" w:rsidP="00E821C3">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B66D1D">
        <w:rPr>
          <w:rFonts w:ascii="Times New Roman" w:eastAsia="Times New Roman" w:hAnsi="Times New Roman" w:cs="Times New Roman"/>
          <w:b/>
          <w:sz w:val="24"/>
          <w:szCs w:val="24"/>
          <w:lang w:eastAsia="ru-RU"/>
        </w:rPr>
        <w:lastRenderedPageBreak/>
        <w:t>Общая характеристика образовательной организации</w:t>
      </w:r>
    </w:p>
    <w:p w:rsidR="00B66D1D" w:rsidRDefault="00E27BEE"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Полное название образовательной организации – Муниципальное автономное общеобразовательное учреждение Центр образования №47 города Иркутска</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 xml:space="preserve"> (далее ЦО №47). Учредитель</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 xml:space="preserve">– </w:t>
      </w:r>
      <w:r w:rsidR="00FB0A7F" w:rsidRPr="00FB0A7F">
        <w:rPr>
          <w:rFonts w:ascii="Times New Roman" w:hAnsi="Times New Roman" w:cs="Times New Roman"/>
          <w:sz w:val="24"/>
          <w:szCs w:val="24"/>
        </w:rPr>
        <w:t xml:space="preserve">департамент образования комитета по социальной политике и культуре администрации </w:t>
      </w:r>
      <w:r w:rsidR="00B66D1D" w:rsidRPr="00B66D1D">
        <w:rPr>
          <w:rFonts w:ascii="Times New Roman" w:hAnsi="Times New Roman" w:cs="Times New Roman"/>
          <w:color w:val="000000"/>
          <w:sz w:val="24"/>
          <w:szCs w:val="24"/>
        </w:rPr>
        <w:t xml:space="preserve">города </w:t>
      </w:r>
      <w:r w:rsidR="00B66D1D">
        <w:rPr>
          <w:rFonts w:ascii="Times New Roman" w:hAnsi="Times New Roman" w:cs="Times New Roman"/>
          <w:color w:val="000000"/>
          <w:sz w:val="24"/>
          <w:szCs w:val="24"/>
        </w:rPr>
        <w:t>Иркутска</w:t>
      </w:r>
      <w:r w:rsidR="00B66D1D" w:rsidRPr="00B66D1D">
        <w:rPr>
          <w:rFonts w:ascii="Times New Roman" w:hAnsi="Times New Roman" w:cs="Times New Roman"/>
          <w:color w:val="000000"/>
          <w:sz w:val="24"/>
          <w:szCs w:val="24"/>
        </w:rPr>
        <w:t xml:space="preserve">. </w:t>
      </w:r>
    </w:p>
    <w:p w:rsidR="00B66D1D" w:rsidRPr="00B66D1D" w:rsidRDefault="00E27BEE"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Лицензия на право ведения</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 xml:space="preserve">образовательной деятельности </w:t>
      </w:r>
      <w:r>
        <w:rPr>
          <w:rFonts w:ascii="Times New Roman" w:hAnsi="Times New Roman" w:cs="Times New Roman"/>
          <w:color w:val="000000"/>
          <w:sz w:val="24"/>
          <w:szCs w:val="24"/>
        </w:rPr>
        <w:t xml:space="preserve">серия РО </w:t>
      </w:r>
      <w:r w:rsidR="00B66D1D" w:rsidRPr="00B66D1D">
        <w:rPr>
          <w:rFonts w:ascii="Times New Roman" w:hAnsi="Times New Roman" w:cs="Times New Roman"/>
          <w:color w:val="000000"/>
          <w:sz w:val="24"/>
          <w:szCs w:val="24"/>
        </w:rPr>
        <w:t>№ 0</w:t>
      </w:r>
      <w:r w:rsidR="00101802">
        <w:rPr>
          <w:rFonts w:ascii="Times New Roman" w:hAnsi="Times New Roman" w:cs="Times New Roman"/>
          <w:color w:val="000000"/>
          <w:sz w:val="24"/>
          <w:szCs w:val="24"/>
        </w:rPr>
        <w:t>46243</w:t>
      </w:r>
      <w:r w:rsidR="00B66D1D" w:rsidRPr="00B66D1D">
        <w:rPr>
          <w:rFonts w:ascii="Times New Roman" w:hAnsi="Times New Roman" w:cs="Times New Roman"/>
          <w:color w:val="000000"/>
          <w:sz w:val="24"/>
          <w:szCs w:val="24"/>
        </w:rPr>
        <w:t xml:space="preserve"> от </w:t>
      </w:r>
      <w:r w:rsidR="00101802">
        <w:rPr>
          <w:rFonts w:ascii="Times New Roman" w:hAnsi="Times New Roman" w:cs="Times New Roman"/>
          <w:color w:val="000000"/>
          <w:sz w:val="24"/>
          <w:szCs w:val="24"/>
        </w:rPr>
        <w:t>6</w:t>
      </w:r>
      <w:r w:rsidR="00B66D1D" w:rsidRPr="00B66D1D">
        <w:rPr>
          <w:rFonts w:ascii="Times New Roman" w:hAnsi="Times New Roman" w:cs="Times New Roman"/>
          <w:color w:val="000000"/>
          <w:sz w:val="24"/>
          <w:szCs w:val="24"/>
        </w:rPr>
        <w:t xml:space="preserve"> </w:t>
      </w:r>
      <w:r w:rsidR="00101802">
        <w:rPr>
          <w:rFonts w:ascii="Times New Roman" w:hAnsi="Times New Roman" w:cs="Times New Roman"/>
          <w:color w:val="000000"/>
          <w:sz w:val="24"/>
          <w:szCs w:val="24"/>
        </w:rPr>
        <w:t>июня</w:t>
      </w:r>
      <w:r w:rsidR="00B66D1D" w:rsidRPr="00B66D1D">
        <w:rPr>
          <w:rFonts w:ascii="Times New Roman" w:hAnsi="Times New Roman" w:cs="Times New Roman"/>
          <w:color w:val="000000"/>
          <w:sz w:val="24"/>
          <w:szCs w:val="24"/>
        </w:rPr>
        <w:t xml:space="preserve"> 201</w:t>
      </w:r>
      <w:r w:rsidR="00101802">
        <w:rPr>
          <w:rFonts w:ascii="Times New Roman" w:hAnsi="Times New Roman" w:cs="Times New Roman"/>
          <w:color w:val="000000"/>
          <w:sz w:val="24"/>
          <w:szCs w:val="24"/>
        </w:rPr>
        <w:t>2</w:t>
      </w:r>
      <w:r w:rsidR="00B66D1D" w:rsidRPr="00B66D1D">
        <w:rPr>
          <w:rFonts w:ascii="Times New Roman" w:hAnsi="Times New Roman" w:cs="Times New Roman"/>
          <w:color w:val="000000"/>
          <w:sz w:val="24"/>
          <w:szCs w:val="24"/>
        </w:rPr>
        <w:t xml:space="preserve"> г., срок действия</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лицензии – бессрочно.</w:t>
      </w:r>
    </w:p>
    <w:p w:rsidR="00B66D1D" w:rsidRPr="00B66D1D" w:rsidRDefault="00E27BEE"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 xml:space="preserve">Свидетельство о государственной аккредитации </w:t>
      </w:r>
      <w:r>
        <w:rPr>
          <w:rFonts w:ascii="Times New Roman" w:hAnsi="Times New Roman" w:cs="Times New Roman"/>
          <w:color w:val="000000"/>
          <w:sz w:val="24"/>
          <w:szCs w:val="24"/>
        </w:rPr>
        <w:t xml:space="preserve">серия 38А01 </w:t>
      </w:r>
      <w:r w:rsidR="00B66D1D" w:rsidRPr="00B66D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0000530</w:t>
      </w:r>
      <w:r w:rsidR="00B66D1D" w:rsidRPr="00B66D1D">
        <w:rPr>
          <w:rFonts w:ascii="Times New Roman" w:hAnsi="Times New Roman" w:cs="Times New Roman"/>
          <w:color w:val="000000"/>
          <w:sz w:val="24"/>
          <w:szCs w:val="24"/>
        </w:rPr>
        <w:t xml:space="preserve"> от </w:t>
      </w:r>
      <w:r w:rsidR="00101802">
        <w:rPr>
          <w:rFonts w:ascii="Times New Roman" w:hAnsi="Times New Roman" w:cs="Times New Roman"/>
          <w:color w:val="000000"/>
          <w:sz w:val="24"/>
          <w:szCs w:val="24"/>
        </w:rPr>
        <w:t>26</w:t>
      </w:r>
      <w:r w:rsidR="00B66D1D" w:rsidRPr="00B66D1D">
        <w:rPr>
          <w:rFonts w:ascii="Times New Roman" w:hAnsi="Times New Roman" w:cs="Times New Roman"/>
          <w:color w:val="000000"/>
          <w:sz w:val="24"/>
          <w:szCs w:val="24"/>
        </w:rPr>
        <w:t xml:space="preserve"> </w:t>
      </w:r>
      <w:r w:rsidR="00101802">
        <w:rPr>
          <w:rFonts w:ascii="Times New Roman" w:hAnsi="Times New Roman" w:cs="Times New Roman"/>
          <w:color w:val="000000"/>
          <w:sz w:val="24"/>
          <w:szCs w:val="24"/>
        </w:rPr>
        <w:t>декабря</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201</w:t>
      </w:r>
      <w:r w:rsidR="00101802">
        <w:rPr>
          <w:rFonts w:ascii="Times New Roman" w:hAnsi="Times New Roman" w:cs="Times New Roman"/>
          <w:color w:val="000000"/>
          <w:sz w:val="24"/>
          <w:szCs w:val="24"/>
        </w:rPr>
        <w:t>3</w:t>
      </w:r>
      <w:r w:rsidR="00B66D1D" w:rsidRPr="00B66D1D">
        <w:rPr>
          <w:rFonts w:ascii="Times New Roman" w:hAnsi="Times New Roman" w:cs="Times New Roman"/>
          <w:color w:val="000000"/>
          <w:sz w:val="24"/>
          <w:szCs w:val="24"/>
        </w:rPr>
        <w:t xml:space="preserve"> г. выдано на срок до </w:t>
      </w:r>
      <w:r w:rsidR="00101802">
        <w:rPr>
          <w:rFonts w:ascii="Times New Roman" w:hAnsi="Times New Roman" w:cs="Times New Roman"/>
          <w:color w:val="000000"/>
          <w:sz w:val="24"/>
          <w:szCs w:val="24"/>
        </w:rPr>
        <w:t>26</w:t>
      </w:r>
      <w:r w:rsidR="00B66D1D" w:rsidRPr="00B66D1D">
        <w:rPr>
          <w:rFonts w:ascii="Times New Roman" w:hAnsi="Times New Roman" w:cs="Times New Roman"/>
          <w:color w:val="000000"/>
          <w:sz w:val="24"/>
          <w:szCs w:val="24"/>
        </w:rPr>
        <w:t xml:space="preserve"> </w:t>
      </w:r>
      <w:r w:rsidR="00101802">
        <w:rPr>
          <w:rFonts w:ascii="Times New Roman" w:hAnsi="Times New Roman" w:cs="Times New Roman"/>
          <w:color w:val="000000"/>
          <w:sz w:val="24"/>
          <w:szCs w:val="24"/>
        </w:rPr>
        <w:t>декабря</w:t>
      </w:r>
      <w:r w:rsidR="00B66D1D" w:rsidRPr="00B66D1D">
        <w:rPr>
          <w:rFonts w:ascii="Times New Roman" w:hAnsi="Times New Roman" w:cs="Times New Roman"/>
          <w:color w:val="000000"/>
          <w:sz w:val="24"/>
          <w:szCs w:val="24"/>
        </w:rPr>
        <w:t xml:space="preserve"> 202</w:t>
      </w:r>
      <w:r w:rsidR="00101802">
        <w:rPr>
          <w:rFonts w:ascii="Times New Roman" w:hAnsi="Times New Roman" w:cs="Times New Roman"/>
          <w:color w:val="000000"/>
          <w:sz w:val="24"/>
          <w:szCs w:val="24"/>
        </w:rPr>
        <w:t>5</w:t>
      </w:r>
      <w:r w:rsidR="00B66D1D" w:rsidRPr="00B66D1D">
        <w:rPr>
          <w:rFonts w:ascii="Times New Roman" w:hAnsi="Times New Roman" w:cs="Times New Roman"/>
          <w:color w:val="000000"/>
          <w:sz w:val="24"/>
          <w:szCs w:val="24"/>
        </w:rPr>
        <w:t xml:space="preserve"> года.</w:t>
      </w:r>
    </w:p>
    <w:p w:rsidR="00B66D1D" w:rsidRPr="00B66D1D" w:rsidRDefault="00E27BEE"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1802">
        <w:rPr>
          <w:rFonts w:ascii="Times New Roman" w:hAnsi="Times New Roman" w:cs="Times New Roman"/>
          <w:color w:val="000000"/>
          <w:sz w:val="24"/>
          <w:szCs w:val="24"/>
        </w:rPr>
        <w:t xml:space="preserve">МАОУ ЦО №47 </w:t>
      </w:r>
      <w:r w:rsidR="00B66D1D" w:rsidRPr="00B66D1D">
        <w:rPr>
          <w:rFonts w:ascii="Times New Roman" w:hAnsi="Times New Roman" w:cs="Times New Roman"/>
          <w:color w:val="000000"/>
          <w:sz w:val="24"/>
          <w:szCs w:val="24"/>
        </w:rPr>
        <w:t>– это образовательное учреждение, реализующее</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образовательные программы начального, основного</w:t>
      </w:r>
      <w:r>
        <w:rPr>
          <w:rFonts w:ascii="Times New Roman" w:hAnsi="Times New Roman" w:cs="Times New Roman"/>
          <w:color w:val="000000"/>
          <w:sz w:val="24"/>
          <w:szCs w:val="24"/>
        </w:rPr>
        <w:t>,</w:t>
      </w:r>
      <w:r w:rsidR="00B66D1D" w:rsidRPr="00B66D1D">
        <w:rPr>
          <w:rFonts w:ascii="Times New Roman" w:hAnsi="Times New Roman" w:cs="Times New Roman"/>
          <w:color w:val="000000"/>
          <w:sz w:val="24"/>
          <w:szCs w:val="24"/>
        </w:rPr>
        <w:t xml:space="preserve"> среднего общего образования, обеспечивающее</w:t>
      </w:r>
      <w:r w:rsidR="00B66D1D">
        <w:rPr>
          <w:rFonts w:ascii="Times New Roman" w:hAnsi="Times New Roman" w:cs="Times New Roman"/>
          <w:color w:val="000000"/>
          <w:sz w:val="24"/>
          <w:szCs w:val="24"/>
        </w:rPr>
        <w:t xml:space="preserve"> </w:t>
      </w:r>
      <w:r w:rsidR="00B66D1D" w:rsidRPr="00B66D1D">
        <w:rPr>
          <w:rFonts w:ascii="Times New Roman" w:hAnsi="Times New Roman" w:cs="Times New Roman"/>
          <w:color w:val="000000"/>
          <w:sz w:val="24"/>
          <w:szCs w:val="24"/>
        </w:rPr>
        <w:t>образование в соответствии с требованиями ФГОС НОО и ФГОС ООО,</w:t>
      </w:r>
      <w:r w:rsidR="00B66D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ФК ГОС 2004 основного и среднего образования, </w:t>
      </w:r>
      <w:r w:rsidR="00B66D1D" w:rsidRPr="00B66D1D">
        <w:rPr>
          <w:rFonts w:ascii="Times New Roman" w:hAnsi="Times New Roman" w:cs="Times New Roman"/>
          <w:color w:val="000000"/>
          <w:sz w:val="24"/>
          <w:szCs w:val="24"/>
        </w:rPr>
        <w:t>реализующее систему дополнительного образования и воспитательной работы.</w:t>
      </w:r>
    </w:p>
    <w:p w:rsidR="00B66D1D" w:rsidRPr="00B66D1D" w:rsidRDefault="00B66D1D"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sidRPr="00B66D1D">
        <w:rPr>
          <w:rFonts w:ascii="Times New Roman" w:hAnsi="Times New Roman" w:cs="Times New Roman"/>
          <w:color w:val="000000"/>
          <w:sz w:val="24"/>
          <w:szCs w:val="24"/>
        </w:rPr>
        <w:t xml:space="preserve">Юридический адрес </w:t>
      </w:r>
      <w:r>
        <w:rPr>
          <w:rFonts w:ascii="Times New Roman" w:hAnsi="Times New Roman" w:cs="Times New Roman"/>
          <w:color w:val="000000"/>
          <w:sz w:val="24"/>
          <w:szCs w:val="24"/>
        </w:rPr>
        <w:t>ЦО №47</w:t>
      </w:r>
      <w:r w:rsidRPr="00B66D1D">
        <w:rPr>
          <w:rFonts w:ascii="Times New Roman" w:hAnsi="Times New Roman" w:cs="Times New Roman"/>
          <w:color w:val="000000"/>
          <w:sz w:val="24"/>
          <w:szCs w:val="24"/>
        </w:rPr>
        <w:t>:</w:t>
      </w:r>
    </w:p>
    <w:p w:rsidR="00B66D1D" w:rsidRPr="00B66D1D" w:rsidRDefault="00B66D1D"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Иркутск</w:t>
      </w:r>
      <w:r w:rsidRPr="00B66D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проспект Маршала Жукова</w:t>
      </w:r>
      <w:r w:rsidRPr="00B66D1D">
        <w:rPr>
          <w:rFonts w:ascii="Times New Roman" w:hAnsi="Times New Roman" w:cs="Times New Roman"/>
          <w:color w:val="000000"/>
          <w:sz w:val="24"/>
          <w:szCs w:val="24"/>
        </w:rPr>
        <w:t xml:space="preserve">, д. </w:t>
      </w:r>
      <w:r>
        <w:rPr>
          <w:rFonts w:ascii="Times New Roman" w:hAnsi="Times New Roman" w:cs="Times New Roman"/>
          <w:color w:val="000000"/>
          <w:sz w:val="24"/>
          <w:szCs w:val="24"/>
        </w:rPr>
        <w:t>36</w:t>
      </w:r>
      <w:r w:rsidRPr="00B66D1D">
        <w:rPr>
          <w:rFonts w:ascii="Times New Roman" w:hAnsi="Times New Roman" w:cs="Times New Roman"/>
          <w:color w:val="000000"/>
          <w:sz w:val="24"/>
          <w:szCs w:val="24"/>
        </w:rPr>
        <w:t>, Тел/факс: 8(</w:t>
      </w:r>
      <w:r>
        <w:rPr>
          <w:rFonts w:ascii="Times New Roman" w:hAnsi="Times New Roman" w:cs="Times New Roman"/>
          <w:color w:val="000000"/>
          <w:sz w:val="24"/>
          <w:szCs w:val="24"/>
        </w:rPr>
        <w:t>3952</w:t>
      </w:r>
      <w:r w:rsidRPr="00B66D1D">
        <w:rPr>
          <w:rFonts w:ascii="Times New Roman" w:hAnsi="Times New Roman" w:cs="Times New Roman"/>
          <w:color w:val="000000"/>
          <w:sz w:val="24"/>
          <w:szCs w:val="24"/>
        </w:rPr>
        <w:t>)</w:t>
      </w:r>
      <w:r>
        <w:rPr>
          <w:rFonts w:ascii="Times New Roman" w:hAnsi="Times New Roman" w:cs="Times New Roman"/>
          <w:color w:val="000000"/>
          <w:sz w:val="24"/>
          <w:szCs w:val="24"/>
        </w:rPr>
        <w:t>35</w:t>
      </w:r>
      <w:r w:rsidRPr="00B66D1D">
        <w:rPr>
          <w:rFonts w:ascii="Times New Roman" w:hAnsi="Times New Roman" w:cs="Times New Roman"/>
          <w:color w:val="000000"/>
          <w:sz w:val="24"/>
          <w:szCs w:val="24"/>
        </w:rPr>
        <w:t>-</w:t>
      </w:r>
      <w:r>
        <w:rPr>
          <w:rFonts w:ascii="Times New Roman" w:hAnsi="Times New Roman" w:cs="Times New Roman"/>
          <w:color w:val="000000"/>
          <w:sz w:val="24"/>
          <w:szCs w:val="24"/>
        </w:rPr>
        <w:t>89</w:t>
      </w:r>
      <w:r w:rsidRPr="00B66D1D">
        <w:rPr>
          <w:rFonts w:ascii="Times New Roman" w:hAnsi="Times New Roman" w:cs="Times New Roman"/>
          <w:color w:val="000000"/>
          <w:sz w:val="24"/>
          <w:szCs w:val="24"/>
        </w:rPr>
        <w:t>-</w:t>
      </w:r>
      <w:r>
        <w:rPr>
          <w:rFonts w:ascii="Times New Roman" w:hAnsi="Times New Roman" w:cs="Times New Roman"/>
          <w:color w:val="000000"/>
          <w:sz w:val="24"/>
          <w:szCs w:val="24"/>
        </w:rPr>
        <w:t>25/</w:t>
      </w:r>
      <w:r w:rsidRPr="00B66D1D">
        <w:rPr>
          <w:rFonts w:ascii="Times New Roman" w:hAnsi="Times New Roman" w:cs="Times New Roman"/>
          <w:color w:val="000000"/>
          <w:sz w:val="24"/>
          <w:szCs w:val="24"/>
        </w:rPr>
        <w:t>8(</w:t>
      </w:r>
      <w:r>
        <w:rPr>
          <w:rFonts w:ascii="Times New Roman" w:hAnsi="Times New Roman" w:cs="Times New Roman"/>
          <w:color w:val="000000"/>
          <w:sz w:val="24"/>
          <w:szCs w:val="24"/>
        </w:rPr>
        <w:t>3952</w:t>
      </w:r>
      <w:r w:rsidRPr="00B66D1D">
        <w:rPr>
          <w:rFonts w:ascii="Times New Roman" w:hAnsi="Times New Roman" w:cs="Times New Roman"/>
          <w:color w:val="000000"/>
          <w:sz w:val="24"/>
          <w:szCs w:val="24"/>
        </w:rPr>
        <w:t>)</w:t>
      </w:r>
      <w:r>
        <w:rPr>
          <w:rFonts w:ascii="Times New Roman" w:hAnsi="Times New Roman" w:cs="Times New Roman"/>
          <w:color w:val="000000"/>
          <w:sz w:val="24"/>
          <w:szCs w:val="24"/>
        </w:rPr>
        <w:t>35</w:t>
      </w:r>
      <w:r w:rsidRPr="00B66D1D">
        <w:rPr>
          <w:rFonts w:ascii="Times New Roman" w:hAnsi="Times New Roman" w:cs="Times New Roman"/>
          <w:color w:val="000000"/>
          <w:sz w:val="24"/>
          <w:szCs w:val="24"/>
        </w:rPr>
        <w:t>-</w:t>
      </w:r>
      <w:r>
        <w:rPr>
          <w:rFonts w:ascii="Times New Roman" w:hAnsi="Times New Roman" w:cs="Times New Roman"/>
          <w:color w:val="000000"/>
          <w:sz w:val="24"/>
          <w:szCs w:val="24"/>
        </w:rPr>
        <w:t>8</w:t>
      </w:r>
      <w:r w:rsidR="00101802">
        <w:rPr>
          <w:rFonts w:ascii="Times New Roman" w:hAnsi="Times New Roman" w:cs="Times New Roman"/>
          <w:color w:val="000000"/>
          <w:sz w:val="24"/>
          <w:szCs w:val="24"/>
        </w:rPr>
        <w:t>4</w:t>
      </w:r>
      <w:r w:rsidRPr="00B66D1D">
        <w:rPr>
          <w:rFonts w:ascii="Times New Roman" w:hAnsi="Times New Roman" w:cs="Times New Roman"/>
          <w:color w:val="000000"/>
          <w:sz w:val="24"/>
          <w:szCs w:val="24"/>
        </w:rPr>
        <w:t>-</w:t>
      </w:r>
      <w:r w:rsidR="00101802">
        <w:rPr>
          <w:rFonts w:ascii="Times New Roman" w:hAnsi="Times New Roman" w:cs="Times New Roman"/>
          <w:color w:val="000000"/>
          <w:sz w:val="24"/>
          <w:szCs w:val="24"/>
        </w:rPr>
        <w:t>93.</w:t>
      </w:r>
    </w:p>
    <w:p w:rsidR="00B66D1D" w:rsidRPr="00B66D1D" w:rsidRDefault="00B66D1D" w:rsidP="00B66D1D">
      <w:pPr>
        <w:autoSpaceDE w:val="0"/>
        <w:autoSpaceDN w:val="0"/>
        <w:adjustRightInd w:val="0"/>
        <w:spacing w:after="0" w:line="240" w:lineRule="auto"/>
        <w:ind w:left="-76"/>
        <w:jc w:val="both"/>
        <w:rPr>
          <w:rFonts w:ascii="Times New Roman" w:hAnsi="Times New Roman" w:cs="Times New Roman"/>
          <w:color w:val="000000"/>
          <w:sz w:val="24"/>
          <w:szCs w:val="24"/>
          <w:lang w:val="en-US"/>
        </w:rPr>
      </w:pPr>
      <w:r w:rsidRPr="00B66D1D">
        <w:rPr>
          <w:rFonts w:ascii="Times New Roman" w:hAnsi="Times New Roman" w:cs="Times New Roman"/>
          <w:i/>
          <w:iCs/>
          <w:color w:val="000000"/>
          <w:sz w:val="24"/>
          <w:szCs w:val="24"/>
          <w:lang w:val="en-US"/>
        </w:rPr>
        <w:t xml:space="preserve">e-mail: </w:t>
      </w:r>
      <w:r w:rsidRPr="00B66D1D">
        <w:rPr>
          <w:rFonts w:ascii="Times New Roman" w:hAnsi="Times New Roman" w:cs="Times New Roman"/>
          <w:color w:val="000000"/>
          <w:sz w:val="24"/>
          <w:szCs w:val="24"/>
          <w:lang w:val="en-US"/>
        </w:rPr>
        <w:t>: s</w:t>
      </w:r>
      <w:r w:rsidR="00101802">
        <w:rPr>
          <w:rFonts w:ascii="Times New Roman" w:hAnsi="Times New Roman" w:cs="Times New Roman"/>
          <w:color w:val="000000"/>
          <w:sz w:val="24"/>
          <w:szCs w:val="24"/>
        </w:rPr>
        <w:t>с</w:t>
      </w:r>
      <w:r w:rsidRPr="00B66D1D">
        <w:rPr>
          <w:rFonts w:ascii="Times New Roman" w:hAnsi="Times New Roman" w:cs="Times New Roman"/>
          <w:color w:val="000000"/>
          <w:sz w:val="24"/>
          <w:szCs w:val="24"/>
          <w:lang w:val="en-US"/>
        </w:rPr>
        <w:t>h</w:t>
      </w:r>
      <w:r w:rsidR="00101802" w:rsidRPr="00101802">
        <w:rPr>
          <w:rFonts w:ascii="Times New Roman" w:hAnsi="Times New Roman" w:cs="Times New Roman"/>
          <w:color w:val="000000"/>
          <w:sz w:val="24"/>
          <w:szCs w:val="24"/>
          <w:lang w:val="en-US"/>
        </w:rPr>
        <w:t>_47</w:t>
      </w:r>
      <w:r w:rsidRPr="00B66D1D">
        <w:rPr>
          <w:rFonts w:ascii="Times New Roman" w:hAnsi="Times New Roman" w:cs="Times New Roman"/>
          <w:color w:val="000000"/>
          <w:sz w:val="24"/>
          <w:szCs w:val="24"/>
          <w:lang w:val="en-US"/>
        </w:rPr>
        <w:t>@</w:t>
      </w:r>
      <w:r w:rsidR="00101802">
        <w:rPr>
          <w:rFonts w:ascii="Times New Roman" w:hAnsi="Times New Roman" w:cs="Times New Roman"/>
          <w:color w:val="000000"/>
          <w:sz w:val="24"/>
          <w:szCs w:val="24"/>
          <w:lang w:val="en-US"/>
        </w:rPr>
        <w:t>rumbler</w:t>
      </w:r>
      <w:r w:rsidRPr="00B66D1D">
        <w:rPr>
          <w:rFonts w:ascii="Times New Roman" w:hAnsi="Times New Roman" w:cs="Times New Roman"/>
          <w:color w:val="000000"/>
          <w:sz w:val="24"/>
          <w:szCs w:val="24"/>
          <w:lang w:val="en-US"/>
        </w:rPr>
        <w:t>.ru</w:t>
      </w:r>
      <w:r w:rsidR="00101802" w:rsidRPr="00101802">
        <w:rPr>
          <w:rFonts w:ascii="Times New Roman" w:hAnsi="Times New Roman" w:cs="Times New Roman"/>
          <w:color w:val="000000"/>
          <w:sz w:val="24"/>
          <w:szCs w:val="24"/>
          <w:lang w:val="en-US"/>
        </w:rPr>
        <w:t>;</w:t>
      </w:r>
      <w:r w:rsidRPr="00B66D1D">
        <w:rPr>
          <w:rFonts w:ascii="Times New Roman" w:hAnsi="Times New Roman" w:cs="Times New Roman"/>
          <w:color w:val="000000"/>
          <w:sz w:val="24"/>
          <w:szCs w:val="24"/>
          <w:lang w:val="en-US"/>
        </w:rPr>
        <w:t xml:space="preserve"> </w:t>
      </w:r>
      <w:r w:rsidRPr="00B66D1D">
        <w:rPr>
          <w:rFonts w:ascii="Times New Roman" w:hAnsi="Times New Roman" w:cs="Times New Roman"/>
          <w:i/>
          <w:iCs/>
          <w:color w:val="000000"/>
          <w:sz w:val="24"/>
          <w:szCs w:val="24"/>
        </w:rPr>
        <w:t>сайт</w:t>
      </w:r>
      <w:r w:rsidRPr="00B66D1D">
        <w:rPr>
          <w:rFonts w:ascii="Times New Roman" w:hAnsi="Times New Roman" w:cs="Times New Roman"/>
          <w:i/>
          <w:iCs/>
          <w:color w:val="000000"/>
          <w:sz w:val="24"/>
          <w:szCs w:val="24"/>
          <w:lang w:val="en-US"/>
        </w:rPr>
        <w:t xml:space="preserve">: </w:t>
      </w:r>
      <w:r w:rsidR="00101802" w:rsidRPr="00101802">
        <w:rPr>
          <w:rFonts w:ascii="Times New Roman" w:hAnsi="Times New Roman" w:cs="Times New Roman"/>
          <w:color w:val="000000"/>
          <w:sz w:val="24"/>
          <w:szCs w:val="24"/>
          <w:lang w:val="en-US"/>
        </w:rPr>
        <w:t>http://school47.irk.ru/</w:t>
      </w:r>
    </w:p>
    <w:p w:rsidR="00063055" w:rsidRDefault="00063055" w:rsidP="00063055">
      <w:pPr>
        <w:spacing w:after="0" w:line="240" w:lineRule="auto"/>
        <w:ind w:firstLine="426"/>
        <w:jc w:val="both"/>
        <w:rPr>
          <w:rFonts w:ascii="Times New Roman" w:hAnsi="Times New Roman" w:cs="Times New Roman"/>
          <w:sz w:val="24"/>
          <w:szCs w:val="24"/>
        </w:rPr>
      </w:pPr>
      <w:r w:rsidRPr="00063055">
        <w:rPr>
          <w:rFonts w:ascii="Times New Roman" w:hAnsi="Times New Roman" w:cs="Times New Roman"/>
          <w:sz w:val="24"/>
          <w:szCs w:val="24"/>
        </w:rPr>
        <w:t>МАОУ Центр образования № 47 г. Иркутска - это образовательный комплекс</w:t>
      </w:r>
      <w:r w:rsidRPr="00063055">
        <w:rPr>
          <w:rFonts w:ascii="Times New Roman" w:hAnsi="Times New Roman" w:cs="Times New Roman"/>
          <w:sz w:val="24"/>
          <w:szCs w:val="24"/>
          <w:u w:val="single"/>
        </w:rPr>
        <w:t>,</w:t>
      </w:r>
      <w:r w:rsidRPr="00063055">
        <w:rPr>
          <w:rFonts w:ascii="Times New Roman" w:hAnsi="Times New Roman" w:cs="Times New Roman"/>
          <w:sz w:val="24"/>
          <w:szCs w:val="24"/>
        </w:rPr>
        <w:t xml:space="preserve"> в состав которого входят: </w:t>
      </w:r>
    </w:p>
    <w:p w:rsidR="00063055" w:rsidRPr="00063055" w:rsidRDefault="00063055" w:rsidP="00E821C3">
      <w:pPr>
        <w:pStyle w:val="a3"/>
        <w:numPr>
          <w:ilvl w:val="0"/>
          <w:numId w:val="6"/>
        </w:numPr>
        <w:spacing w:after="0" w:line="240" w:lineRule="auto"/>
        <w:ind w:left="284" w:hanging="284"/>
        <w:jc w:val="both"/>
        <w:rPr>
          <w:rFonts w:ascii="Times New Roman" w:hAnsi="Times New Roman" w:cs="Times New Roman"/>
          <w:sz w:val="24"/>
          <w:szCs w:val="24"/>
        </w:rPr>
      </w:pPr>
      <w:r w:rsidRPr="00063055">
        <w:rPr>
          <w:rFonts w:ascii="Times New Roman" w:hAnsi="Times New Roman" w:cs="Times New Roman"/>
          <w:sz w:val="24"/>
          <w:szCs w:val="24"/>
        </w:rPr>
        <w:t xml:space="preserve">общеобразовательная многопрофильная школа (реализуются программы углубленного изучения предметов, предпрофильной подготовки и профильного обучения); </w:t>
      </w:r>
    </w:p>
    <w:p w:rsidR="00063055" w:rsidRPr="00063055" w:rsidRDefault="00063055" w:rsidP="00E821C3">
      <w:pPr>
        <w:pStyle w:val="a3"/>
        <w:numPr>
          <w:ilvl w:val="0"/>
          <w:numId w:val="6"/>
        </w:numPr>
        <w:autoSpaceDE w:val="0"/>
        <w:autoSpaceDN w:val="0"/>
        <w:spacing w:after="0" w:line="240" w:lineRule="auto"/>
        <w:ind w:left="284" w:hanging="284"/>
        <w:jc w:val="both"/>
        <w:rPr>
          <w:rFonts w:ascii="Times New Roman" w:hAnsi="Times New Roman" w:cs="Times New Roman"/>
          <w:sz w:val="24"/>
          <w:szCs w:val="24"/>
        </w:rPr>
      </w:pPr>
      <w:r w:rsidRPr="00063055">
        <w:rPr>
          <w:rFonts w:ascii="Times New Roman" w:hAnsi="Times New Roman" w:cs="Times New Roman"/>
          <w:sz w:val="24"/>
          <w:szCs w:val="24"/>
        </w:rPr>
        <w:t>центр дополнительного образования с пятью отделениями: вокальное,  хореографическое, художественно-прикладное, театральное, спортивное.</w:t>
      </w:r>
    </w:p>
    <w:p w:rsidR="00063055" w:rsidRPr="00063055" w:rsidRDefault="00063055" w:rsidP="00E821C3">
      <w:pPr>
        <w:pStyle w:val="a3"/>
        <w:numPr>
          <w:ilvl w:val="0"/>
          <w:numId w:val="6"/>
        </w:numPr>
        <w:autoSpaceDE w:val="0"/>
        <w:autoSpaceDN w:val="0"/>
        <w:spacing w:after="0" w:line="240" w:lineRule="auto"/>
        <w:ind w:left="284" w:hanging="284"/>
        <w:jc w:val="both"/>
        <w:rPr>
          <w:rFonts w:ascii="Times New Roman" w:hAnsi="Times New Roman" w:cs="Times New Roman"/>
          <w:sz w:val="24"/>
          <w:szCs w:val="24"/>
        </w:rPr>
      </w:pPr>
      <w:r w:rsidRPr="00063055">
        <w:rPr>
          <w:rFonts w:ascii="Times New Roman" w:hAnsi="Times New Roman" w:cs="Times New Roman"/>
          <w:sz w:val="24"/>
          <w:szCs w:val="24"/>
        </w:rPr>
        <w:t xml:space="preserve">детский культурный центр «Дружба»; </w:t>
      </w:r>
    </w:p>
    <w:p w:rsidR="00063055" w:rsidRPr="00063055" w:rsidRDefault="00063055" w:rsidP="00E821C3">
      <w:pPr>
        <w:pStyle w:val="a3"/>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063055">
        <w:rPr>
          <w:rFonts w:ascii="Times New Roman" w:hAnsi="Times New Roman" w:cs="Times New Roman"/>
          <w:sz w:val="24"/>
          <w:szCs w:val="24"/>
        </w:rPr>
        <w:t>детский оздоровительный загородный лагерь  «Байкал»;</w:t>
      </w:r>
    </w:p>
    <w:p w:rsidR="00E27BEE" w:rsidRDefault="00063055" w:rsidP="00E821C3">
      <w:pPr>
        <w:pStyle w:val="a3"/>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063055">
        <w:rPr>
          <w:rFonts w:ascii="Times New Roman" w:hAnsi="Times New Roman" w:cs="Times New Roman"/>
          <w:sz w:val="24"/>
          <w:szCs w:val="24"/>
        </w:rPr>
        <w:t>школьное телевидение  - телекомпания «Ли</w:t>
      </w:r>
      <w:r w:rsidRPr="00063055">
        <w:rPr>
          <w:rFonts w:ascii="Times New Roman" w:hAnsi="Times New Roman" w:cs="Times New Roman"/>
          <w:sz w:val="24"/>
          <w:szCs w:val="24"/>
        </w:rPr>
        <w:softHyphen/>
        <w:t>цей».</w:t>
      </w:r>
    </w:p>
    <w:p w:rsidR="00063055" w:rsidRDefault="00063055" w:rsidP="00063055">
      <w:pPr>
        <w:pStyle w:val="21"/>
        <w:autoSpaceDE w:val="0"/>
        <w:autoSpaceDN w:val="0"/>
        <w:spacing w:after="0" w:line="240" w:lineRule="auto"/>
        <w:ind w:left="0"/>
        <w:jc w:val="both"/>
        <w:rPr>
          <w:sz w:val="24"/>
          <w:szCs w:val="24"/>
        </w:rPr>
      </w:pPr>
      <w:r>
        <w:rPr>
          <w:sz w:val="24"/>
          <w:szCs w:val="24"/>
        </w:rPr>
        <w:t xml:space="preserve">     </w:t>
      </w:r>
      <w:r w:rsidRPr="00063055">
        <w:rPr>
          <w:sz w:val="24"/>
          <w:szCs w:val="24"/>
        </w:rPr>
        <w:t>Загородный детский оздоровительно развивающий лагерь школы принимает  в год о</w:t>
      </w:r>
      <w:r w:rsidRPr="00063055">
        <w:rPr>
          <w:color w:val="000000"/>
          <w:sz w:val="24"/>
          <w:szCs w:val="24"/>
        </w:rPr>
        <w:t>коло 500 отдыхающих учащихся от 6 до 14 лет.</w:t>
      </w:r>
      <w:r w:rsidRPr="00063055">
        <w:rPr>
          <w:sz w:val="24"/>
          <w:szCs w:val="24"/>
        </w:rPr>
        <w:t xml:space="preserve"> Ком</w:t>
      </w:r>
      <w:r w:rsidRPr="00063055">
        <w:rPr>
          <w:sz w:val="24"/>
          <w:szCs w:val="24"/>
        </w:rPr>
        <w:softHyphen/>
        <w:t>фортные условия жизни, правильное рациональ</w:t>
      </w:r>
      <w:r w:rsidRPr="00063055">
        <w:rPr>
          <w:sz w:val="24"/>
          <w:szCs w:val="24"/>
        </w:rPr>
        <w:softHyphen/>
        <w:t>ное питание, фито- и кислородотерапия, кон</w:t>
      </w:r>
      <w:r w:rsidRPr="00063055">
        <w:rPr>
          <w:sz w:val="24"/>
          <w:szCs w:val="24"/>
        </w:rPr>
        <w:softHyphen/>
        <w:t>сультации опытных врачей, профессиональных психологов, утренняя гимнастика и водные про</w:t>
      </w:r>
      <w:r w:rsidRPr="00063055">
        <w:rPr>
          <w:sz w:val="24"/>
          <w:szCs w:val="24"/>
        </w:rPr>
        <w:softHyphen/>
        <w:t>цедуры помогают детям отдохнуть и поправить здоровье, развить свои таланты и способности на в рамках профильных смен. ДОЛ «Байкал» является базой проведения городских и региональных семинаров по организации летнего отдыха детей, а также включен в региональную программу междуна</w:t>
      </w:r>
      <w:r>
        <w:rPr>
          <w:sz w:val="24"/>
          <w:szCs w:val="24"/>
        </w:rPr>
        <w:t>родного детского сотрудничества</w:t>
      </w:r>
    </w:p>
    <w:p w:rsidR="00063055" w:rsidRPr="00063055" w:rsidRDefault="00063055" w:rsidP="00063055">
      <w:pPr>
        <w:pStyle w:val="21"/>
        <w:autoSpaceDE w:val="0"/>
        <w:autoSpaceDN w:val="0"/>
        <w:spacing w:after="0" w:line="240" w:lineRule="auto"/>
        <w:ind w:left="0"/>
        <w:jc w:val="both"/>
        <w:rPr>
          <w:b/>
          <w:sz w:val="24"/>
          <w:szCs w:val="24"/>
        </w:rPr>
      </w:pPr>
      <w:r>
        <w:rPr>
          <w:sz w:val="24"/>
          <w:szCs w:val="24"/>
        </w:rPr>
        <w:t xml:space="preserve">     </w:t>
      </w:r>
      <w:r w:rsidRPr="00063055">
        <w:rPr>
          <w:sz w:val="24"/>
          <w:szCs w:val="24"/>
        </w:rPr>
        <w:t>Школьное телевидение, являясь образовательным ресурсом,  обеспечивает</w:t>
      </w:r>
      <w:r w:rsidRPr="00063055">
        <w:rPr>
          <w:bCs/>
          <w:sz w:val="24"/>
          <w:szCs w:val="24"/>
        </w:rPr>
        <w:t xml:space="preserve"> выпуск </w:t>
      </w:r>
      <w:r w:rsidRPr="00063055">
        <w:rPr>
          <w:sz w:val="24"/>
          <w:szCs w:val="24"/>
        </w:rPr>
        <w:t>еженедельных школьных новостей, создание учебных и научно-популярных фильмов по всем предметным областям, через элективный курс тележурналистики</w:t>
      </w:r>
      <w:r w:rsidRPr="00063055">
        <w:rPr>
          <w:bCs/>
          <w:sz w:val="24"/>
          <w:szCs w:val="24"/>
        </w:rPr>
        <w:t xml:space="preserve"> осуществляет раннюю профориентацию. </w:t>
      </w:r>
      <w:r w:rsidRPr="00063055">
        <w:rPr>
          <w:sz w:val="24"/>
          <w:szCs w:val="24"/>
        </w:rPr>
        <w:t>Выпускники телекомпании школы являются  сотрудники  московских телеканалов ТВ-6, «Культура» и  всех телекомпаний г. Иркутска.</w:t>
      </w:r>
    </w:p>
    <w:p w:rsidR="00063055" w:rsidRDefault="00063055" w:rsidP="00B66D1D">
      <w:pPr>
        <w:autoSpaceDE w:val="0"/>
        <w:autoSpaceDN w:val="0"/>
        <w:adjustRightInd w:val="0"/>
        <w:spacing w:after="0" w:line="240" w:lineRule="auto"/>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 подразделений:</w:t>
      </w:r>
    </w:p>
    <w:p w:rsidR="00B66D1D" w:rsidRPr="00063055" w:rsidRDefault="00063055" w:rsidP="00E821C3">
      <w:pPr>
        <w:pStyle w:val="a3"/>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3055">
        <w:rPr>
          <w:rFonts w:ascii="Times New Roman" w:hAnsi="Times New Roman" w:cs="Times New Roman"/>
          <w:color w:val="000000"/>
          <w:sz w:val="24"/>
          <w:szCs w:val="24"/>
        </w:rPr>
        <w:t>Общеобразовательная школа: г. Иркутск, проспект Маршала Жукова, д. 36;</w:t>
      </w:r>
    </w:p>
    <w:p w:rsidR="00E27BEE" w:rsidRPr="00063055" w:rsidRDefault="00063055" w:rsidP="00E821C3">
      <w:pPr>
        <w:pStyle w:val="a3"/>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3055">
        <w:rPr>
          <w:rFonts w:ascii="Times New Roman" w:hAnsi="Times New Roman" w:cs="Times New Roman"/>
          <w:color w:val="000000"/>
          <w:sz w:val="24"/>
          <w:szCs w:val="24"/>
        </w:rPr>
        <w:t>Детский культурный центр «Дружба»: г. Иркутск, проспект Маршала Жукова, д. 56;</w:t>
      </w:r>
    </w:p>
    <w:p w:rsidR="00063055" w:rsidRPr="00D91D81" w:rsidRDefault="00063055" w:rsidP="00E821C3">
      <w:pPr>
        <w:pStyle w:val="a3"/>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3055">
        <w:rPr>
          <w:rFonts w:ascii="Times New Roman" w:hAnsi="Times New Roman" w:cs="Times New Roman"/>
          <w:sz w:val="24"/>
          <w:szCs w:val="24"/>
        </w:rPr>
        <w:t>Детский оздоровительный загородный лагерь  «Байкал»: Иркутский район, ТСЖ «Молодежное», улица Зеленая, 47.</w:t>
      </w:r>
    </w:p>
    <w:p w:rsidR="00D91D81" w:rsidRPr="00D91D81" w:rsidRDefault="00D91D81" w:rsidP="00D91D8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91D81">
        <w:rPr>
          <w:rFonts w:ascii="Times New Roman" w:hAnsi="Times New Roman"/>
          <w:sz w:val="24"/>
          <w:szCs w:val="24"/>
        </w:rPr>
        <w:t>Центр образования № 47</w:t>
      </w:r>
      <w:r>
        <w:rPr>
          <w:rFonts w:ascii="Times New Roman" w:hAnsi="Times New Roman"/>
          <w:sz w:val="24"/>
          <w:szCs w:val="24"/>
        </w:rPr>
        <w:t xml:space="preserve"> находится в м</w:t>
      </w:r>
      <w:r w:rsidRPr="00D91D81">
        <w:rPr>
          <w:rFonts w:ascii="Times New Roman" w:hAnsi="Times New Roman"/>
          <w:sz w:val="24"/>
          <w:szCs w:val="24"/>
        </w:rPr>
        <w:t>икрорайон</w:t>
      </w:r>
      <w:r>
        <w:rPr>
          <w:rFonts w:ascii="Times New Roman" w:hAnsi="Times New Roman"/>
          <w:sz w:val="24"/>
          <w:szCs w:val="24"/>
        </w:rPr>
        <w:t>е</w:t>
      </w:r>
      <w:r w:rsidRPr="00D91D81">
        <w:rPr>
          <w:rFonts w:ascii="Times New Roman" w:hAnsi="Times New Roman"/>
          <w:sz w:val="24"/>
          <w:szCs w:val="24"/>
        </w:rPr>
        <w:t xml:space="preserve"> «Солнечный», </w:t>
      </w:r>
      <w:r>
        <w:rPr>
          <w:rFonts w:ascii="Times New Roman" w:hAnsi="Times New Roman"/>
          <w:sz w:val="24"/>
          <w:szCs w:val="24"/>
        </w:rPr>
        <w:t>который является</w:t>
      </w:r>
      <w:r w:rsidRPr="00D91D81">
        <w:rPr>
          <w:rFonts w:ascii="Times New Roman" w:hAnsi="Times New Roman"/>
          <w:sz w:val="24"/>
          <w:szCs w:val="24"/>
        </w:rPr>
        <w:t xml:space="preserve"> «спальным» районом города. Из промышленных предприятий на его территории находится лишь городской молочный комбинат. </w:t>
      </w:r>
    </w:p>
    <w:p w:rsidR="00D91D81" w:rsidRPr="00D91D81" w:rsidRDefault="00D91D81" w:rsidP="00D91D81">
      <w:pPr>
        <w:spacing w:after="0" w:line="240" w:lineRule="auto"/>
        <w:jc w:val="both"/>
        <w:rPr>
          <w:rFonts w:ascii="Times New Roman" w:hAnsi="Times New Roman"/>
          <w:sz w:val="24"/>
          <w:szCs w:val="24"/>
        </w:rPr>
      </w:pPr>
      <w:r w:rsidRPr="00D91D81">
        <w:rPr>
          <w:rFonts w:ascii="Times New Roman" w:hAnsi="Times New Roman"/>
          <w:sz w:val="24"/>
          <w:szCs w:val="24"/>
        </w:rPr>
        <w:t xml:space="preserve">        За последние годы выросло значение микрорайона в качестве образовательного центра.  На его территории находятся  6 дошкольных учреждений, 3 общеобразовательные школы, заочный технологический техникум, техникум физической культуры, негосударственный Восточно-сибирский институт экономики и права, Учебный центр Профсоюзов.</w:t>
      </w:r>
    </w:p>
    <w:p w:rsidR="00D91D81" w:rsidRPr="00D91D81" w:rsidRDefault="00D91D81" w:rsidP="00D91D81">
      <w:pPr>
        <w:spacing w:after="0" w:line="240" w:lineRule="auto"/>
        <w:jc w:val="both"/>
        <w:rPr>
          <w:rFonts w:ascii="Times New Roman" w:hAnsi="Times New Roman"/>
          <w:sz w:val="24"/>
          <w:szCs w:val="24"/>
        </w:rPr>
      </w:pPr>
      <w:r w:rsidRPr="00D91D81">
        <w:rPr>
          <w:rFonts w:ascii="Times New Roman" w:hAnsi="Times New Roman"/>
          <w:sz w:val="24"/>
          <w:szCs w:val="24"/>
        </w:rPr>
        <w:t xml:space="preserve">        Возможности же организации внеурочной деятельности учащихся и их семей ограничены -  в микрорайоне нет учреждений культуры и  учреждений дополнительного образования, кроме  детского  клуба «Бригантина», подразделения Дома детского творчества административного </w:t>
      </w:r>
      <w:r w:rsidRPr="00D91D81">
        <w:rPr>
          <w:rFonts w:ascii="Times New Roman" w:hAnsi="Times New Roman"/>
          <w:sz w:val="24"/>
          <w:szCs w:val="24"/>
        </w:rPr>
        <w:lastRenderedPageBreak/>
        <w:t xml:space="preserve">округа,  детского культурного центра «Дружба», стоящего на балансе центра образования № 47, и музея «Ледокол Ангара».        </w:t>
      </w:r>
    </w:p>
    <w:p w:rsidR="00D91D81" w:rsidRPr="00D91D81" w:rsidRDefault="00D91D81" w:rsidP="00D91D81">
      <w:pPr>
        <w:spacing w:after="0" w:line="240" w:lineRule="auto"/>
        <w:jc w:val="both"/>
        <w:rPr>
          <w:rFonts w:ascii="Times New Roman" w:hAnsi="Times New Roman"/>
          <w:sz w:val="24"/>
          <w:szCs w:val="24"/>
        </w:rPr>
      </w:pPr>
      <w:r w:rsidRPr="00D91D81">
        <w:rPr>
          <w:rFonts w:ascii="Times New Roman" w:hAnsi="Times New Roman"/>
          <w:sz w:val="24"/>
          <w:szCs w:val="24"/>
        </w:rPr>
        <w:t xml:space="preserve">        Близость загородной зоны, наличие водной зоны отдыха, относительное экологическое благополучие всегда определяли престижность микрорайона. На его территории в последние годы начал развиваться гостиничный бизнес, активизировалось строительство жилых домов. Это вносит изменения в социальную характеристику микрорайона.    </w:t>
      </w:r>
    </w:p>
    <w:p w:rsidR="00D91D81" w:rsidRPr="00D91D81" w:rsidRDefault="00D91D81" w:rsidP="00D91D81">
      <w:pPr>
        <w:spacing w:after="0" w:line="240" w:lineRule="auto"/>
        <w:jc w:val="both"/>
        <w:rPr>
          <w:rFonts w:ascii="Times New Roman" w:hAnsi="Times New Roman"/>
          <w:sz w:val="24"/>
          <w:szCs w:val="24"/>
        </w:rPr>
      </w:pPr>
      <w:r w:rsidRPr="00D91D81">
        <w:rPr>
          <w:rFonts w:ascii="Times New Roman" w:hAnsi="Times New Roman"/>
          <w:sz w:val="24"/>
          <w:szCs w:val="24"/>
        </w:rPr>
        <w:t xml:space="preserve">       Как крайне негативное последствие популярности микрорайона отмечаем открытие баров и шашлычных, число которых за последние 5 лет увеличилось, расположены они по периметру микрорайона в непосредственной близости от образовательных учреждений.</w:t>
      </w:r>
    </w:p>
    <w:p w:rsidR="00D91D81" w:rsidRPr="00D91D81" w:rsidRDefault="00D91D81" w:rsidP="00D91D81">
      <w:pPr>
        <w:spacing w:after="0" w:line="240" w:lineRule="auto"/>
        <w:jc w:val="both"/>
        <w:rPr>
          <w:rFonts w:ascii="Times New Roman" w:hAnsi="Times New Roman"/>
          <w:iCs/>
          <w:sz w:val="24"/>
          <w:szCs w:val="24"/>
        </w:rPr>
      </w:pPr>
      <w:r w:rsidRPr="00D91D81">
        <w:rPr>
          <w:rFonts w:ascii="Times New Roman" w:hAnsi="Times New Roman"/>
          <w:sz w:val="24"/>
          <w:szCs w:val="24"/>
        </w:rPr>
        <w:t xml:space="preserve">           Школы  микрорайона   можно назвать городскими, так как в них обучаются дети не только по месту жительства, но, что более всего, и из других районов города. Каждый такой учащийся является носителем субкультуры своего района,  а это влияет на характер неформальных объединений молодёжи в микрорайоне.  Противостояний интересов и антагонизма группировок («район на район») удаётся избегать,  взаимоотношения между учащимися всех школ микрорайона ровные.</w:t>
      </w:r>
      <w:r w:rsidRPr="00D91D81">
        <w:rPr>
          <w:rFonts w:ascii="Times New Roman" w:hAnsi="Times New Roman"/>
          <w:iCs/>
          <w:sz w:val="24"/>
          <w:szCs w:val="24"/>
        </w:rPr>
        <w:t xml:space="preserve">  </w:t>
      </w:r>
    </w:p>
    <w:p w:rsidR="004C6566" w:rsidRPr="004C6566" w:rsidRDefault="004C6566" w:rsidP="00DA397F">
      <w:pPr>
        <w:pStyle w:val="23"/>
        <w:spacing w:after="0" w:line="240" w:lineRule="auto"/>
        <w:ind w:firstLine="426"/>
        <w:jc w:val="both"/>
        <w:rPr>
          <w:rFonts w:ascii="Times New Roman" w:hAnsi="Times New Roman" w:cs="Times New Roman"/>
          <w:sz w:val="24"/>
          <w:szCs w:val="24"/>
        </w:rPr>
      </w:pPr>
      <w:r w:rsidRPr="004C6566">
        <w:rPr>
          <w:rFonts w:ascii="Times New Roman" w:hAnsi="Times New Roman" w:cs="Times New Roman"/>
          <w:sz w:val="24"/>
          <w:szCs w:val="24"/>
        </w:rPr>
        <w:t xml:space="preserve">В МАОУ ЦО№47 </w:t>
      </w:r>
      <w:r>
        <w:rPr>
          <w:rFonts w:ascii="Times New Roman" w:hAnsi="Times New Roman" w:cs="Times New Roman"/>
          <w:sz w:val="24"/>
          <w:szCs w:val="24"/>
        </w:rPr>
        <w:t xml:space="preserve">на конец учебного года  </w:t>
      </w:r>
      <w:r w:rsidRPr="004C6566">
        <w:rPr>
          <w:rFonts w:ascii="Times New Roman" w:hAnsi="Times New Roman" w:cs="Times New Roman"/>
          <w:sz w:val="24"/>
          <w:szCs w:val="24"/>
        </w:rPr>
        <w:t>обучалось -</w:t>
      </w:r>
      <w:r>
        <w:rPr>
          <w:rFonts w:ascii="Times New Roman" w:hAnsi="Times New Roman" w:cs="Times New Roman"/>
          <w:sz w:val="24"/>
          <w:szCs w:val="24"/>
        </w:rPr>
        <w:t xml:space="preserve"> 1981</w:t>
      </w:r>
      <w:r w:rsidRPr="004C6566">
        <w:rPr>
          <w:rFonts w:ascii="Times New Roman" w:hAnsi="Times New Roman" w:cs="Times New Roman"/>
          <w:sz w:val="24"/>
          <w:szCs w:val="24"/>
        </w:rPr>
        <w:t xml:space="preserve"> учащи</w:t>
      </w:r>
      <w:r>
        <w:rPr>
          <w:rFonts w:ascii="Times New Roman" w:hAnsi="Times New Roman" w:cs="Times New Roman"/>
          <w:sz w:val="24"/>
          <w:szCs w:val="24"/>
        </w:rPr>
        <w:t>й</w:t>
      </w:r>
      <w:r w:rsidRPr="004C6566">
        <w:rPr>
          <w:rFonts w:ascii="Times New Roman" w:hAnsi="Times New Roman" w:cs="Times New Roman"/>
          <w:sz w:val="24"/>
          <w:szCs w:val="24"/>
        </w:rPr>
        <w:t>ся. Из них девочек - 10</w:t>
      </w:r>
      <w:r>
        <w:rPr>
          <w:rFonts w:ascii="Times New Roman" w:hAnsi="Times New Roman" w:cs="Times New Roman"/>
          <w:sz w:val="24"/>
          <w:szCs w:val="24"/>
        </w:rPr>
        <w:t>19</w:t>
      </w:r>
      <w:r w:rsidRPr="004C6566">
        <w:rPr>
          <w:rFonts w:ascii="Times New Roman" w:hAnsi="Times New Roman" w:cs="Times New Roman"/>
          <w:sz w:val="24"/>
          <w:szCs w:val="24"/>
        </w:rPr>
        <w:t>, мальчиков -   9</w:t>
      </w:r>
      <w:r>
        <w:rPr>
          <w:rFonts w:ascii="Times New Roman" w:hAnsi="Times New Roman" w:cs="Times New Roman"/>
          <w:sz w:val="24"/>
          <w:szCs w:val="24"/>
        </w:rPr>
        <w:t>62</w:t>
      </w:r>
      <w:r w:rsidRPr="004C6566">
        <w:rPr>
          <w:rFonts w:ascii="Times New Roman" w:hAnsi="Times New Roman" w:cs="Times New Roman"/>
          <w:sz w:val="24"/>
          <w:szCs w:val="24"/>
        </w:rPr>
        <w:t>, детей – инвалидов – 16, опекаемых детей – 1</w:t>
      </w:r>
      <w:r>
        <w:rPr>
          <w:rFonts w:ascii="Times New Roman" w:hAnsi="Times New Roman" w:cs="Times New Roman"/>
          <w:sz w:val="24"/>
          <w:szCs w:val="24"/>
        </w:rPr>
        <w:t>1</w:t>
      </w:r>
      <w:r w:rsidRPr="004C6566">
        <w:rPr>
          <w:rFonts w:ascii="Times New Roman" w:hAnsi="Times New Roman" w:cs="Times New Roman"/>
          <w:sz w:val="24"/>
          <w:szCs w:val="24"/>
        </w:rPr>
        <w:t xml:space="preserve"> (из них 1 сирота, учащийся 3 класса), многодетных семей – </w:t>
      </w:r>
      <w:r>
        <w:rPr>
          <w:rFonts w:ascii="Times New Roman" w:hAnsi="Times New Roman" w:cs="Times New Roman"/>
          <w:sz w:val="24"/>
          <w:szCs w:val="24"/>
        </w:rPr>
        <w:t>271</w:t>
      </w:r>
      <w:r w:rsidRPr="004C6566">
        <w:rPr>
          <w:rFonts w:ascii="Times New Roman" w:hAnsi="Times New Roman" w:cs="Times New Roman"/>
          <w:sz w:val="24"/>
          <w:szCs w:val="24"/>
        </w:rPr>
        <w:t>, малообеспеченных семей – 1</w:t>
      </w:r>
      <w:r>
        <w:rPr>
          <w:rFonts w:ascii="Times New Roman" w:hAnsi="Times New Roman" w:cs="Times New Roman"/>
          <w:sz w:val="24"/>
          <w:szCs w:val="24"/>
        </w:rPr>
        <w:t>6</w:t>
      </w:r>
      <w:r w:rsidRPr="004C6566">
        <w:rPr>
          <w:rFonts w:ascii="Times New Roman" w:hAnsi="Times New Roman" w:cs="Times New Roman"/>
          <w:sz w:val="24"/>
          <w:szCs w:val="24"/>
        </w:rPr>
        <w:t xml:space="preserve">1 (в них детей – 317), неполных семей – </w:t>
      </w:r>
      <w:r>
        <w:rPr>
          <w:rFonts w:ascii="Times New Roman" w:hAnsi="Times New Roman" w:cs="Times New Roman"/>
          <w:sz w:val="24"/>
          <w:szCs w:val="24"/>
        </w:rPr>
        <w:t>280</w:t>
      </w:r>
      <w:r w:rsidRPr="004C6566">
        <w:rPr>
          <w:rFonts w:ascii="Times New Roman" w:hAnsi="Times New Roman" w:cs="Times New Roman"/>
          <w:sz w:val="24"/>
          <w:szCs w:val="24"/>
        </w:rPr>
        <w:t xml:space="preserve"> (из них – с одной мамой – 2</w:t>
      </w:r>
      <w:r>
        <w:rPr>
          <w:rFonts w:ascii="Times New Roman" w:hAnsi="Times New Roman" w:cs="Times New Roman"/>
          <w:sz w:val="24"/>
          <w:szCs w:val="24"/>
        </w:rPr>
        <w:t>65</w:t>
      </w:r>
      <w:r w:rsidRPr="004C6566">
        <w:rPr>
          <w:rFonts w:ascii="Times New Roman" w:hAnsi="Times New Roman" w:cs="Times New Roman"/>
          <w:sz w:val="24"/>
          <w:szCs w:val="24"/>
        </w:rPr>
        <w:t xml:space="preserve">, с одним папой – </w:t>
      </w:r>
      <w:r>
        <w:rPr>
          <w:rFonts w:ascii="Times New Roman" w:hAnsi="Times New Roman" w:cs="Times New Roman"/>
          <w:sz w:val="24"/>
          <w:szCs w:val="24"/>
        </w:rPr>
        <w:t>15</w:t>
      </w:r>
      <w:r w:rsidRPr="004C6566">
        <w:rPr>
          <w:rFonts w:ascii="Times New Roman" w:hAnsi="Times New Roman" w:cs="Times New Roman"/>
          <w:sz w:val="24"/>
          <w:szCs w:val="24"/>
        </w:rPr>
        <w:t>), семей с высоким уровнем тревожности отношений между детьми и родителями  - 56, групп несовершеннолетних националистической, экстремистской направленности  нет.</w:t>
      </w:r>
    </w:p>
    <w:p w:rsidR="004C6566" w:rsidRPr="004C6566" w:rsidRDefault="004C6566" w:rsidP="00DA397F">
      <w:pPr>
        <w:suppressAutoHyphens/>
        <w:spacing w:after="0" w:line="240" w:lineRule="auto"/>
        <w:ind w:right="-81" w:firstLine="708"/>
        <w:jc w:val="both"/>
        <w:rPr>
          <w:rFonts w:ascii="Times New Roman" w:hAnsi="Times New Roman" w:cs="Times New Roman"/>
          <w:sz w:val="24"/>
          <w:szCs w:val="24"/>
        </w:rPr>
      </w:pPr>
      <w:r w:rsidRPr="004C6566">
        <w:rPr>
          <w:rFonts w:ascii="Times New Roman" w:hAnsi="Times New Roman" w:cs="Times New Roman"/>
          <w:sz w:val="24"/>
          <w:szCs w:val="24"/>
        </w:rPr>
        <w:t xml:space="preserve">За последние годы наблюдается </w:t>
      </w:r>
      <w:r w:rsidRPr="004C6566">
        <w:rPr>
          <w:rFonts w:ascii="Times New Roman" w:hAnsi="Times New Roman" w:cs="Times New Roman"/>
          <w:sz w:val="24"/>
          <w:szCs w:val="24"/>
          <w:lang w:eastAsia="ar-SA"/>
        </w:rPr>
        <w:t xml:space="preserve">высокий уровень востребованности </w:t>
      </w:r>
      <w:r w:rsidRPr="004C6566">
        <w:rPr>
          <w:rFonts w:ascii="Times New Roman" w:hAnsi="Times New Roman" w:cs="Times New Roman"/>
          <w:sz w:val="24"/>
          <w:szCs w:val="24"/>
        </w:rPr>
        <w:t>школы, контингент учащихся вырастает примерно на 100 человек в год, увеличился спрос на обучение первоклассников, выпускники приводят в школу своих детей, что свидетельствует о востребованности Центра образования у родительской общественности.</w:t>
      </w:r>
    </w:p>
    <w:p w:rsidR="004C6566" w:rsidRPr="004C6566" w:rsidRDefault="004C6566" w:rsidP="00DA397F">
      <w:pPr>
        <w:spacing w:after="0" w:line="240" w:lineRule="auto"/>
        <w:jc w:val="both"/>
        <w:rPr>
          <w:rFonts w:ascii="Times New Roman" w:hAnsi="Times New Roman" w:cs="Times New Roman"/>
          <w:sz w:val="24"/>
          <w:szCs w:val="24"/>
        </w:rPr>
      </w:pPr>
      <w:r w:rsidRPr="004C6566">
        <w:rPr>
          <w:rFonts w:ascii="Times New Roman" w:hAnsi="Times New Roman" w:cs="Times New Roman"/>
          <w:sz w:val="24"/>
          <w:szCs w:val="24"/>
        </w:rPr>
        <w:t xml:space="preserve">Однако, оценивая эту тенденцию как свидетельствующую о конкурентоспособности ОО, мы принимаем ее как серьезную проблему, способную затруднить реализацию образовательных программ в последующие годы, в том числе и перспективную задачу перехода на обучение в одну смену. </w:t>
      </w:r>
    </w:p>
    <w:p w:rsidR="00686CF5" w:rsidRDefault="00686CF5" w:rsidP="00686C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2015C7">
        <w:rPr>
          <w:rFonts w:ascii="Times New Roman" w:hAnsi="Times New Roman"/>
          <w:sz w:val="24"/>
          <w:szCs w:val="24"/>
        </w:rPr>
        <w:t xml:space="preserve">Ведущей идеей развития </w:t>
      </w:r>
      <w:r>
        <w:rPr>
          <w:rFonts w:ascii="Times New Roman" w:hAnsi="Times New Roman"/>
          <w:sz w:val="24"/>
          <w:szCs w:val="24"/>
        </w:rPr>
        <w:t>Ц</w:t>
      </w:r>
      <w:r w:rsidRPr="002015C7">
        <w:rPr>
          <w:rFonts w:ascii="Times New Roman" w:hAnsi="Times New Roman"/>
          <w:sz w:val="24"/>
          <w:szCs w:val="24"/>
        </w:rPr>
        <w:t xml:space="preserve">ентра образования № 47 г. Иркутска как многопрофильного полифункционального образовательного учреждения уже  на протяжении многих лет является  </w:t>
      </w:r>
      <w:r w:rsidRPr="00AD247D">
        <w:rPr>
          <w:rFonts w:ascii="Times New Roman" w:hAnsi="Times New Roman"/>
          <w:i/>
          <w:sz w:val="24"/>
          <w:szCs w:val="24"/>
        </w:rPr>
        <w:t>проектирование социокультурного образовательного и воспитательного пространства, развивающего таланты и способности каждого ребенка, формирующего компетенции, обеспечивающие успешность и конкурентоспособность выпускника, сохраняющего и укрепляющего его здоровье</w:t>
      </w:r>
      <w:r w:rsidRPr="002015C7">
        <w:rPr>
          <w:rFonts w:ascii="Times New Roman" w:hAnsi="Times New Roman"/>
          <w:sz w:val="24"/>
          <w:szCs w:val="24"/>
        </w:rPr>
        <w:t>.</w:t>
      </w:r>
      <w:r>
        <w:rPr>
          <w:rFonts w:ascii="Times New Roman" w:hAnsi="Times New Roman"/>
          <w:sz w:val="24"/>
          <w:szCs w:val="24"/>
        </w:rPr>
        <w:t xml:space="preserve"> Эта идея нашла свое отражение как в целевых установках образовательных программ, так и Программы развития</w:t>
      </w:r>
      <w:r w:rsidRPr="00F8660D">
        <w:rPr>
          <w:rFonts w:ascii="Times New Roman" w:hAnsi="Times New Roman"/>
          <w:b/>
          <w:i/>
          <w:sz w:val="24"/>
          <w:szCs w:val="24"/>
        </w:rPr>
        <w:t xml:space="preserve"> </w:t>
      </w:r>
      <w:r w:rsidRPr="000A2A83">
        <w:rPr>
          <w:rFonts w:ascii="Times New Roman" w:hAnsi="Times New Roman"/>
          <w:b/>
          <w:i/>
          <w:sz w:val="24"/>
          <w:szCs w:val="24"/>
        </w:rPr>
        <w:t>«Школа интеллектуально-творческого развития «Единство»</w:t>
      </w:r>
      <w:r>
        <w:rPr>
          <w:rFonts w:ascii="Times New Roman" w:hAnsi="Times New Roman"/>
          <w:b/>
          <w:i/>
          <w:sz w:val="24"/>
          <w:szCs w:val="24"/>
        </w:rPr>
        <w:t xml:space="preserve">, </w:t>
      </w:r>
      <w:r>
        <w:rPr>
          <w:rFonts w:ascii="Times New Roman" w:hAnsi="Times New Roman"/>
          <w:sz w:val="24"/>
          <w:szCs w:val="24"/>
        </w:rPr>
        <w:t xml:space="preserve"> принятой коллективом Центра </w:t>
      </w:r>
      <w:r w:rsidRPr="002015C7">
        <w:rPr>
          <w:rFonts w:ascii="Times New Roman" w:hAnsi="Times New Roman"/>
          <w:sz w:val="24"/>
          <w:szCs w:val="24"/>
        </w:rPr>
        <w:t xml:space="preserve"> </w:t>
      </w:r>
      <w:r>
        <w:rPr>
          <w:rFonts w:ascii="Times New Roman" w:hAnsi="Times New Roman"/>
          <w:sz w:val="24"/>
          <w:szCs w:val="24"/>
        </w:rPr>
        <w:t xml:space="preserve">на </w:t>
      </w:r>
      <w:r w:rsidRPr="000A2A83">
        <w:rPr>
          <w:rFonts w:ascii="Times New Roman" w:hAnsi="Times New Roman"/>
          <w:sz w:val="24"/>
          <w:szCs w:val="24"/>
        </w:rPr>
        <w:t xml:space="preserve"> 2016-2020 год</w:t>
      </w:r>
      <w:r>
        <w:rPr>
          <w:rFonts w:ascii="Times New Roman" w:hAnsi="Times New Roman"/>
          <w:sz w:val="24"/>
          <w:szCs w:val="24"/>
        </w:rPr>
        <w:t xml:space="preserve">ы, направленной на: </w:t>
      </w:r>
    </w:p>
    <w:p w:rsidR="00686CF5" w:rsidRPr="005548F2" w:rsidRDefault="00686CF5" w:rsidP="00686CF5">
      <w:pPr>
        <w:spacing w:after="0" w:line="240" w:lineRule="auto"/>
        <w:jc w:val="both"/>
        <w:rPr>
          <w:rFonts w:ascii="Times New Roman" w:hAnsi="Times New Roman"/>
          <w:sz w:val="24"/>
          <w:szCs w:val="24"/>
        </w:rPr>
      </w:pPr>
      <w:r>
        <w:rPr>
          <w:rFonts w:ascii="Times New Roman" w:hAnsi="Times New Roman"/>
          <w:b/>
          <w:i/>
          <w:sz w:val="24"/>
          <w:szCs w:val="24"/>
        </w:rPr>
        <w:t xml:space="preserve">Развитие </w:t>
      </w:r>
      <w:r w:rsidRPr="005548F2">
        <w:rPr>
          <w:rFonts w:ascii="Times New Roman" w:hAnsi="Times New Roman"/>
          <w:b/>
          <w:i/>
          <w:sz w:val="24"/>
          <w:szCs w:val="24"/>
        </w:rPr>
        <w:t>открытой обогащенной образовательной среды</w:t>
      </w:r>
      <w:r w:rsidRPr="005548F2">
        <w:rPr>
          <w:rFonts w:ascii="Times New Roman" w:hAnsi="Times New Roman"/>
          <w:sz w:val="24"/>
          <w:szCs w:val="24"/>
        </w:rPr>
        <w:t xml:space="preserve"> как важно</w:t>
      </w:r>
      <w:r>
        <w:rPr>
          <w:rFonts w:ascii="Times New Roman" w:hAnsi="Times New Roman"/>
          <w:sz w:val="24"/>
          <w:szCs w:val="24"/>
        </w:rPr>
        <w:t>го</w:t>
      </w:r>
      <w:r w:rsidRPr="005548F2">
        <w:rPr>
          <w:rFonts w:ascii="Times New Roman" w:hAnsi="Times New Roman"/>
          <w:sz w:val="24"/>
          <w:szCs w:val="24"/>
        </w:rPr>
        <w:t xml:space="preserve"> условия достижения новых образовательных результатов учащихся, связанных с формированием исследовательских и проектных компетенций как  важного инструмента в формировании компетентностей  личности обучающихся, которые: </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смогут осуществлять анализ ситуации и прогноз актуальности того или иного проекта в рамках развития региона, округа, школы, оценивать риски;</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ставить цели и определять задачи для её достижения;</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принимать коллективные и самостоятельные решения;</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организовать и реализовать полный проектный цикл, включая подготовку программы исследования, разработку инструментария, проведение эмпирических исследований (в том числе полевых работ), ввод, обработку и анализ данных, написание итогового аналитического отчета;</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грамотно представлять информацию о проекте и его результатах.</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выстраивать контакт с партнерами, работать в группе;</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t>владеть навыками коммуникации в Интернет-сети;</w:t>
      </w:r>
    </w:p>
    <w:p w:rsidR="00686CF5" w:rsidRPr="005548F2" w:rsidRDefault="00686CF5" w:rsidP="00E821C3">
      <w:pPr>
        <w:pStyle w:val="a3"/>
        <w:numPr>
          <w:ilvl w:val="0"/>
          <w:numId w:val="12"/>
        </w:numPr>
        <w:spacing w:after="0" w:line="240" w:lineRule="auto"/>
        <w:jc w:val="both"/>
        <w:rPr>
          <w:rFonts w:ascii="Times New Roman" w:hAnsi="Times New Roman"/>
          <w:sz w:val="24"/>
          <w:szCs w:val="24"/>
        </w:rPr>
      </w:pPr>
      <w:r w:rsidRPr="005548F2">
        <w:rPr>
          <w:rFonts w:ascii="Times New Roman" w:hAnsi="Times New Roman"/>
          <w:sz w:val="24"/>
          <w:szCs w:val="24"/>
        </w:rPr>
        <w:lastRenderedPageBreak/>
        <w:t>готовить и проводить презентацию проекта, используя современные информационные технологии.</w:t>
      </w:r>
    </w:p>
    <w:p w:rsidR="00686CF5" w:rsidRDefault="00686CF5" w:rsidP="00686CF5">
      <w:pPr>
        <w:spacing w:after="0" w:line="240" w:lineRule="auto"/>
        <w:ind w:firstLine="454"/>
        <w:jc w:val="both"/>
        <w:rPr>
          <w:rFonts w:ascii="Times New Roman" w:hAnsi="Times New Roman"/>
          <w:sz w:val="24"/>
          <w:szCs w:val="24"/>
        </w:rPr>
      </w:pPr>
      <w:r>
        <w:rPr>
          <w:rFonts w:ascii="Times New Roman" w:hAnsi="Times New Roman"/>
          <w:sz w:val="24"/>
          <w:szCs w:val="24"/>
        </w:rPr>
        <w:t>М</w:t>
      </w:r>
      <w:r w:rsidRPr="00692739">
        <w:rPr>
          <w:rFonts w:ascii="Times New Roman" w:hAnsi="Times New Roman"/>
          <w:sz w:val="24"/>
          <w:szCs w:val="24"/>
        </w:rPr>
        <w:t xml:space="preserve">одель выпускника основной школы </w:t>
      </w:r>
      <w:r>
        <w:rPr>
          <w:rFonts w:ascii="Times New Roman" w:hAnsi="Times New Roman"/>
          <w:sz w:val="24"/>
          <w:szCs w:val="24"/>
        </w:rPr>
        <w:t xml:space="preserve">мы представляем </w:t>
      </w:r>
      <w:r w:rsidRPr="00692739">
        <w:rPr>
          <w:rFonts w:ascii="Times New Roman" w:hAnsi="Times New Roman"/>
          <w:sz w:val="24"/>
          <w:szCs w:val="24"/>
        </w:rPr>
        <w:t>следующим образом:</w:t>
      </w:r>
    </w:p>
    <w:p w:rsidR="00686CF5" w:rsidRDefault="00686CF5" w:rsidP="00686CF5">
      <w:pPr>
        <w:spacing w:after="0" w:line="240" w:lineRule="auto"/>
        <w:ind w:firstLine="34"/>
        <w:jc w:val="both"/>
        <w:rPr>
          <w:rFonts w:ascii="Times New Roman" w:hAnsi="Times New Roman"/>
          <w:sz w:val="24"/>
          <w:szCs w:val="24"/>
        </w:rPr>
      </w:pPr>
      <w:r w:rsidRPr="00B71C65">
        <w:rPr>
          <w:rFonts w:ascii="Times New Roman" w:hAnsi="Times New Roman"/>
          <w:b/>
          <w:i/>
          <w:sz w:val="24"/>
          <w:szCs w:val="24"/>
        </w:rPr>
        <w:t>Я следую</w:t>
      </w:r>
      <w:r w:rsidRPr="00B71C65">
        <w:rPr>
          <w:rFonts w:ascii="Times New Roman" w:hAnsi="Times New Roman"/>
          <w:sz w:val="24"/>
          <w:szCs w:val="24"/>
        </w:rPr>
        <w:t xml:space="preserve"> </w:t>
      </w:r>
      <w:r w:rsidRPr="00692739">
        <w:rPr>
          <w:rFonts w:ascii="Times New Roman" w:hAnsi="Times New Roman"/>
          <w:sz w:val="24"/>
          <w:szCs w:val="24"/>
        </w:rPr>
        <w:t>моральным;</w:t>
      </w:r>
      <w:r>
        <w:rPr>
          <w:rFonts w:ascii="Times New Roman" w:hAnsi="Times New Roman"/>
          <w:sz w:val="24"/>
          <w:szCs w:val="24"/>
        </w:rPr>
        <w:t xml:space="preserve"> </w:t>
      </w:r>
      <w:r w:rsidRPr="00692739">
        <w:rPr>
          <w:rFonts w:ascii="Times New Roman" w:hAnsi="Times New Roman"/>
          <w:sz w:val="24"/>
          <w:szCs w:val="24"/>
        </w:rPr>
        <w:t>социальным;</w:t>
      </w:r>
      <w:r>
        <w:rPr>
          <w:rFonts w:ascii="Times New Roman" w:hAnsi="Times New Roman"/>
          <w:sz w:val="24"/>
          <w:szCs w:val="24"/>
        </w:rPr>
        <w:t xml:space="preserve"> </w:t>
      </w:r>
      <w:r w:rsidRPr="00692739">
        <w:rPr>
          <w:rFonts w:ascii="Times New Roman" w:hAnsi="Times New Roman"/>
          <w:sz w:val="24"/>
          <w:szCs w:val="24"/>
        </w:rPr>
        <w:t>гражданским;</w:t>
      </w:r>
      <w:r>
        <w:rPr>
          <w:rFonts w:ascii="Times New Roman" w:hAnsi="Times New Roman"/>
          <w:sz w:val="24"/>
          <w:szCs w:val="24"/>
        </w:rPr>
        <w:t xml:space="preserve"> </w:t>
      </w:r>
      <w:r w:rsidRPr="00692739">
        <w:rPr>
          <w:rFonts w:ascii="Times New Roman" w:hAnsi="Times New Roman"/>
          <w:sz w:val="24"/>
          <w:szCs w:val="24"/>
        </w:rPr>
        <w:t>семейным;</w:t>
      </w:r>
      <w:r>
        <w:rPr>
          <w:rFonts w:ascii="Times New Roman" w:hAnsi="Times New Roman"/>
          <w:sz w:val="24"/>
          <w:szCs w:val="24"/>
        </w:rPr>
        <w:t xml:space="preserve"> </w:t>
      </w:r>
      <w:r w:rsidRPr="00692739">
        <w:rPr>
          <w:rFonts w:ascii="Times New Roman" w:hAnsi="Times New Roman"/>
          <w:sz w:val="24"/>
          <w:szCs w:val="24"/>
        </w:rPr>
        <w:t>этическим нормам;</w:t>
      </w:r>
      <w:r>
        <w:rPr>
          <w:rFonts w:ascii="Times New Roman" w:hAnsi="Times New Roman"/>
          <w:sz w:val="24"/>
          <w:szCs w:val="24"/>
        </w:rPr>
        <w:t xml:space="preserve"> </w:t>
      </w:r>
      <w:r w:rsidRPr="00692739">
        <w:rPr>
          <w:rFonts w:ascii="Times New Roman" w:hAnsi="Times New Roman"/>
          <w:sz w:val="24"/>
          <w:szCs w:val="24"/>
        </w:rPr>
        <w:t>«возрастным» моделям поведения; традициям…</w:t>
      </w:r>
    </w:p>
    <w:p w:rsidR="00686CF5" w:rsidRDefault="00686CF5" w:rsidP="00686CF5">
      <w:pPr>
        <w:spacing w:after="0" w:line="240" w:lineRule="auto"/>
        <w:ind w:firstLine="34"/>
        <w:jc w:val="both"/>
        <w:rPr>
          <w:rFonts w:ascii="Times New Roman" w:hAnsi="Times New Roman"/>
          <w:sz w:val="24"/>
          <w:szCs w:val="24"/>
        </w:rPr>
      </w:pPr>
      <w:r w:rsidRPr="00B71C65">
        <w:rPr>
          <w:rFonts w:ascii="Times New Roman" w:hAnsi="Times New Roman"/>
          <w:b/>
          <w:i/>
          <w:sz w:val="24"/>
          <w:szCs w:val="24"/>
        </w:rPr>
        <w:t>Я могу</w:t>
      </w:r>
      <w:r w:rsidRPr="00B71C65">
        <w:rPr>
          <w:rFonts w:ascii="Times New Roman" w:hAnsi="Times New Roman"/>
          <w:sz w:val="24"/>
          <w:szCs w:val="24"/>
        </w:rPr>
        <w:t xml:space="preserve"> </w:t>
      </w:r>
      <w:r w:rsidRPr="00692739">
        <w:rPr>
          <w:rFonts w:ascii="Times New Roman" w:hAnsi="Times New Roman"/>
          <w:sz w:val="24"/>
          <w:szCs w:val="24"/>
        </w:rPr>
        <w:t>общаться;</w:t>
      </w:r>
      <w:r>
        <w:rPr>
          <w:rFonts w:ascii="Times New Roman" w:hAnsi="Times New Roman"/>
          <w:sz w:val="24"/>
          <w:szCs w:val="24"/>
        </w:rPr>
        <w:t xml:space="preserve"> </w:t>
      </w:r>
      <w:r w:rsidRPr="00692739">
        <w:rPr>
          <w:rFonts w:ascii="Times New Roman" w:hAnsi="Times New Roman"/>
          <w:sz w:val="24"/>
          <w:szCs w:val="24"/>
        </w:rPr>
        <w:t>сотрудничать;</w:t>
      </w:r>
      <w:r>
        <w:rPr>
          <w:rFonts w:ascii="Times New Roman" w:hAnsi="Times New Roman"/>
          <w:sz w:val="24"/>
          <w:szCs w:val="24"/>
        </w:rPr>
        <w:t xml:space="preserve"> </w:t>
      </w:r>
      <w:r w:rsidRPr="00692739">
        <w:rPr>
          <w:rFonts w:ascii="Times New Roman" w:hAnsi="Times New Roman"/>
          <w:sz w:val="24"/>
          <w:szCs w:val="24"/>
        </w:rPr>
        <w:t>подчиняться;</w:t>
      </w:r>
      <w:r>
        <w:rPr>
          <w:rFonts w:ascii="Times New Roman" w:hAnsi="Times New Roman"/>
          <w:sz w:val="24"/>
          <w:szCs w:val="24"/>
        </w:rPr>
        <w:t xml:space="preserve"> </w:t>
      </w:r>
      <w:r w:rsidRPr="00692739">
        <w:rPr>
          <w:rFonts w:ascii="Times New Roman" w:hAnsi="Times New Roman"/>
          <w:sz w:val="24"/>
          <w:szCs w:val="24"/>
        </w:rPr>
        <w:t>повести за собой;</w:t>
      </w:r>
      <w:r>
        <w:rPr>
          <w:rFonts w:ascii="Times New Roman" w:hAnsi="Times New Roman"/>
          <w:sz w:val="24"/>
          <w:szCs w:val="24"/>
        </w:rPr>
        <w:t xml:space="preserve"> </w:t>
      </w:r>
      <w:r w:rsidRPr="00692739">
        <w:rPr>
          <w:rFonts w:ascii="Times New Roman" w:hAnsi="Times New Roman"/>
          <w:sz w:val="24"/>
          <w:szCs w:val="24"/>
        </w:rPr>
        <w:t>надеяться;</w:t>
      </w:r>
      <w:r>
        <w:rPr>
          <w:rFonts w:ascii="Times New Roman" w:hAnsi="Times New Roman"/>
          <w:sz w:val="24"/>
          <w:szCs w:val="24"/>
        </w:rPr>
        <w:t xml:space="preserve"> </w:t>
      </w:r>
      <w:r w:rsidRPr="00692739">
        <w:rPr>
          <w:rFonts w:ascii="Times New Roman" w:hAnsi="Times New Roman"/>
          <w:sz w:val="24"/>
          <w:szCs w:val="24"/>
        </w:rPr>
        <w:t>полагаться;</w:t>
      </w:r>
      <w:r>
        <w:rPr>
          <w:rFonts w:ascii="Times New Roman" w:hAnsi="Times New Roman"/>
          <w:sz w:val="24"/>
          <w:szCs w:val="24"/>
        </w:rPr>
        <w:t xml:space="preserve"> </w:t>
      </w:r>
      <w:r w:rsidRPr="00692739">
        <w:rPr>
          <w:rFonts w:ascii="Times New Roman" w:hAnsi="Times New Roman"/>
          <w:sz w:val="24"/>
          <w:szCs w:val="24"/>
        </w:rPr>
        <w:t>верить;</w:t>
      </w:r>
      <w:r>
        <w:rPr>
          <w:rFonts w:ascii="Times New Roman" w:hAnsi="Times New Roman"/>
          <w:sz w:val="24"/>
          <w:szCs w:val="24"/>
        </w:rPr>
        <w:t xml:space="preserve"> </w:t>
      </w:r>
      <w:r w:rsidRPr="00692739">
        <w:rPr>
          <w:rFonts w:ascii="Times New Roman" w:hAnsi="Times New Roman"/>
          <w:sz w:val="24"/>
          <w:szCs w:val="24"/>
        </w:rPr>
        <w:t>помогать;</w:t>
      </w:r>
      <w:r>
        <w:rPr>
          <w:rFonts w:ascii="Times New Roman" w:hAnsi="Times New Roman"/>
          <w:sz w:val="24"/>
          <w:szCs w:val="24"/>
        </w:rPr>
        <w:t xml:space="preserve"> </w:t>
      </w:r>
      <w:r w:rsidRPr="00692739">
        <w:rPr>
          <w:rFonts w:ascii="Times New Roman" w:hAnsi="Times New Roman"/>
          <w:sz w:val="24"/>
          <w:szCs w:val="24"/>
        </w:rPr>
        <w:t>принимать;</w:t>
      </w:r>
      <w:r>
        <w:rPr>
          <w:rFonts w:ascii="Times New Roman" w:hAnsi="Times New Roman"/>
          <w:sz w:val="24"/>
          <w:szCs w:val="24"/>
        </w:rPr>
        <w:t xml:space="preserve"> </w:t>
      </w:r>
      <w:r w:rsidRPr="00692739">
        <w:rPr>
          <w:rFonts w:ascii="Times New Roman" w:hAnsi="Times New Roman"/>
          <w:sz w:val="24"/>
          <w:szCs w:val="24"/>
        </w:rPr>
        <w:t>создавать;</w:t>
      </w:r>
      <w:r>
        <w:rPr>
          <w:rFonts w:ascii="Times New Roman" w:hAnsi="Times New Roman"/>
          <w:sz w:val="24"/>
          <w:szCs w:val="24"/>
        </w:rPr>
        <w:t xml:space="preserve"> </w:t>
      </w:r>
      <w:r w:rsidRPr="00692739">
        <w:rPr>
          <w:rFonts w:ascii="Times New Roman" w:hAnsi="Times New Roman"/>
          <w:sz w:val="24"/>
          <w:szCs w:val="24"/>
        </w:rPr>
        <w:t>дополнять;</w:t>
      </w:r>
      <w:r>
        <w:rPr>
          <w:rFonts w:ascii="Times New Roman" w:hAnsi="Times New Roman"/>
          <w:sz w:val="24"/>
          <w:szCs w:val="24"/>
        </w:rPr>
        <w:t xml:space="preserve"> </w:t>
      </w:r>
      <w:r w:rsidRPr="00692739">
        <w:rPr>
          <w:rFonts w:ascii="Times New Roman" w:hAnsi="Times New Roman"/>
          <w:sz w:val="24"/>
          <w:szCs w:val="24"/>
        </w:rPr>
        <w:t>дружить;</w:t>
      </w:r>
      <w:r>
        <w:rPr>
          <w:rFonts w:ascii="Times New Roman" w:hAnsi="Times New Roman"/>
          <w:sz w:val="24"/>
          <w:szCs w:val="24"/>
        </w:rPr>
        <w:t xml:space="preserve"> </w:t>
      </w:r>
      <w:r w:rsidRPr="00692739">
        <w:rPr>
          <w:rFonts w:ascii="Times New Roman" w:hAnsi="Times New Roman"/>
          <w:sz w:val="24"/>
          <w:szCs w:val="24"/>
        </w:rPr>
        <w:t>быть дисциплинированным</w:t>
      </w:r>
      <w:r>
        <w:rPr>
          <w:rFonts w:ascii="Times New Roman" w:hAnsi="Times New Roman"/>
          <w:sz w:val="24"/>
          <w:szCs w:val="24"/>
        </w:rPr>
        <w:t>…</w:t>
      </w:r>
    </w:p>
    <w:p w:rsidR="00686CF5" w:rsidRPr="00692739" w:rsidRDefault="00686CF5" w:rsidP="00686CF5">
      <w:pPr>
        <w:spacing w:after="0" w:line="240" w:lineRule="auto"/>
        <w:ind w:firstLine="34"/>
        <w:jc w:val="both"/>
        <w:rPr>
          <w:rFonts w:ascii="Times New Roman" w:hAnsi="Times New Roman"/>
          <w:sz w:val="24"/>
          <w:szCs w:val="24"/>
        </w:rPr>
      </w:pPr>
      <w:r w:rsidRPr="00EB76BA">
        <w:rPr>
          <w:rFonts w:ascii="Times New Roman" w:hAnsi="Times New Roman"/>
          <w:b/>
          <w:i/>
          <w:sz w:val="24"/>
          <w:szCs w:val="24"/>
        </w:rPr>
        <w:t>Я понимаю</w:t>
      </w:r>
      <w:r>
        <w:rPr>
          <w:rFonts w:ascii="Times New Roman" w:hAnsi="Times New Roman"/>
          <w:sz w:val="24"/>
          <w:szCs w:val="24"/>
        </w:rPr>
        <w:t xml:space="preserve"> </w:t>
      </w:r>
      <w:r w:rsidRPr="00692739">
        <w:rPr>
          <w:rFonts w:ascii="Times New Roman" w:hAnsi="Times New Roman"/>
          <w:sz w:val="24"/>
          <w:szCs w:val="24"/>
        </w:rPr>
        <w:t>что ждёт от меня моя семья;</w:t>
      </w:r>
      <w:r>
        <w:rPr>
          <w:rFonts w:ascii="Times New Roman" w:hAnsi="Times New Roman"/>
          <w:sz w:val="24"/>
          <w:szCs w:val="24"/>
        </w:rPr>
        <w:t xml:space="preserve"> </w:t>
      </w:r>
      <w:r w:rsidRPr="00692739">
        <w:rPr>
          <w:rFonts w:ascii="Times New Roman" w:hAnsi="Times New Roman"/>
          <w:sz w:val="24"/>
          <w:szCs w:val="24"/>
        </w:rPr>
        <w:t>что общество требует от меня знания того, что на данной ступени я только чувствую…</w:t>
      </w:r>
      <w:r>
        <w:rPr>
          <w:rFonts w:ascii="Times New Roman" w:hAnsi="Times New Roman"/>
          <w:sz w:val="24"/>
          <w:szCs w:val="24"/>
        </w:rPr>
        <w:t xml:space="preserve"> </w:t>
      </w:r>
      <w:r w:rsidRPr="00692739">
        <w:rPr>
          <w:rFonts w:ascii="Times New Roman" w:hAnsi="Times New Roman"/>
          <w:sz w:val="24"/>
          <w:szCs w:val="24"/>
        </w:rPr>
        <w:t>важность личного выбора;</w:t>
      </w:r>
      <w:r>
        <w:rPr>
          <w:rFonts w:ascii="Times New Roman" w:hAnsi="Times New Roman"/>
          <w:sz w:val="24"/>
          <w:szCs w:val="24"/>
        </w:rPr>
        <w:t xml:space="preserve"> </w:t>
      </w:r>
      <w:r w:rsidRPr="00692739">
        <w:rPr>
          <w:rFonts w:ascii="Times New Roman" w:hAnsi="Times New Roman"/>
          <w:sz w:val="24"/>
          <w:szCs w:val="24"/>
        </w:rPr>
        <w:t>свою значимость как гражданина</w:t>
      </w:r>
      <w:r>
        <w:rPr>
          <w:rFonts w:ascii="Times New Roman" w:hAnsi="Times New Roman"/>
          <w:sz w:val="24"/>
          <w:szCs w:val="24"/>
        </w:rPr>
        <w:t>…</w:t>
      </w:r>
    </w:p>
    <w:p w:rsidR="00686CF5" w:rsidRDefault="00686CF5" w:rsidP="00686CF5">
      <w:pPr>
        <w:spacing w:after="0" w:line="240" w:lineRule="auto"/>
        <w:ind w:firstLine="34"/>
        <w:jc w:val="both"/>
        <w:rPr>
          <w:rFonts w:ascii="Times New Roman" w:hAnsi="Times New Roman"/>
          <w:sz w:val="24"/>
          <w:szCs w:val="24"/>
        </w:rPr>
      </w:pPr>
      <w:r w:rsidRPr="00EB76BA">
        <w:rPr>
          <w:rFonts w:ascii="Times New Roman" w:hAnsi="Times New Roman"/>
          <w:b/>
          <w:i/>
          <w:sz w:val="24"/>
          <w:szCs w:val="24"/>
        </w:rPr>
        <w:t>Я ГОТОВ</w:t>
      </w:r>
      <w:r>
        <w:rPr>
          <w:rFonts w:ascii="Times New Roman" w:hAnsi="Times New Roman"/>
          <w:sz w:val="24"/>
          <w:szCs w:val="24"/>
        </w:rPr>
        <w:t xml:space="preserve"> </w:t>
      </w:r>
      <w:r w:rsidRPr="00692739">
        <w:rPr>
          <w:rFonts w:ascii="Times New Roman" w:hAnsi="Times New Roman"/>
          <w:sz w:val="24"/>
          <w:szCs w:val="24"/>
        </w:rPr>
        <w:t>брать на себя ответственность;</w:t>
      </w:r>
      <w:r>
        <w:rPr>
          <w:rFonts w:ascii="Times New Roman" w:hAnsi="Times New Roman"/>
          <w:sz w:val="24"/>
          <w:szCs w:val="24"/>
        </w:rPr>
        <w:t xml:space="preserve"> </w:t>
      </w:r>
      <w:r w:rsidRPr="00692739">
        <w:rPr>
          <w:rFonts w:ascii="Times New Roman" w:hAnsi="Times New Roman"/>
          <w:sz w:val="24"/>
          <w:szCs w:val="24"/>
        </w:rPr>
        <w:t>стремиться к социальной активности и инициативности;</w:t>
      </w:r>
      <w:r>
        <w:rPr>
          <w:rFonts w:ascii="Times New Roman" w:hAnsi="Times New Roman"/>
          <w:sz w:val="24"/>
          <w:szCs w:val="24"/>
        </w:rPr>
        <w:t xml:space="preserve"> </w:t>
      </w:r>
      <w:r w:rsidRPr="00692739">
        <w:rPr>
          <w:rFonts w:ascii="Times New Roman" w:hAnsi="Times New Roman"/>
          <w:sz w:val="24"/>
          <w:szCs w:val="24"/>
        </w:rPr>
        <w:t>совершенствоваться в развитии и воспитании</w:t>
      </w:r>
      <w:r w:rsidR="004F32CD">
        <w:rPr>
          <w:rFonts w:ascii="Times New Roman" w:hAnsi="Times New Roman"/>
          <w:sz w:val="24"/>
          <w:szCs w:val="24"/>
        </w:rPr>
        <w:t>.</w:t>
      </w:r>
    </w:p>
    <w:p w:rsidR="004F32CD" w:rsidRPr="00245D9C" w:rsidRDefault="004F32CD" w:rsidP="004F32CD">
      <w:pPr>
        <w:spacing w:after="0" w:line="240" w:lineRule="auto"/>
        <w:ind w:firstLine="426"/>
        <w:jc w:val="both"/>
        <w:rPr>
          <w:rFonts w:ascii="Times New Roman" w:hAnsi="Times New Roman"/>
          <w:sz w:val="24"/>
          <w:szCs w:val="24"/>
        </w:rPr>
      </w:pPr>
      <w:r w:rsidRPr="004F32CD">
        <w:rPr>
          <w:rFonts w:ascii="Times New Roman" w:hAnsi="Times New Roman"/>
          <w:i/>
          <w:sz w:val="24"/>
          <w:szCs w:val="24"/>
        </w:rPr>
        <w:t>Тема школы:</w:t>
      </w:r>
      <w:r w:rsidRPr="00245D9C">
        <w:rPr>
          <w:rFonts w:ascii="Times New Roman" w:hAnsi="Times New Roman"/>
          <w:sz w:val="24"/>
          <w:szCs w:val="24"/>
        </w:rPr>
        <w:t xml:space="preserve"> «Становление конкурентоспособной личности в условиях развития проектно-исследовательской компетенции и  создания условий развития социальных практик в пространстве  школы»</w:t>
      </w:r>
    </w:p>
    <w:p w:rsidR="004F32CD" w:rsidRPr="00182F86" w:rsidRDefault="004F32CD" w:rsidP="004F32CD">
      <w:pPr>
        <w:pStyle w:val="32"/>
        <w:ind w:firstLine="708"/>
        <w:jc w:val="both"/>
        <w:rPr>
          <w:color w:val="000000"/>
          <w:szCs w:val="24"/>
        </w:rPr>
      </w:pPr>
      <w:r w:rsidRPr="00820FA5">
        <w:rPr>
          <w:szCs w:val="24"/>
        </w:rPr>
        <w:t>В отчётном учебном году</w:t>
      </w:r>
      <w:r w:rsidRPr="00182F86">
        <w:rPr>
          <w:szCs w:val="24"/>
        </w:rPr>
        <w:t xml:space="preserve"> в рамках реализации основных направлений Программы развития и Образовательной программы деятельность педагогического коллектива  была</w:t>
      </w:r>
      <w:r w:rsidRPr="00182F86">
        <w:rPr>
          <w:color w:val="000000"/>
          <w:szCs w:val="24"/>
        </w:rPr>
        <w:t xml:space="preserve"> направлена на реализацию следующих задач:</w:t>
      </w:r>
    </w:p>
    <w:p w:rsidR="004F32CD" w:rsidRPr="004F32CD" w:rsidRDefault="004F32CD" w:rsidP="00E821C3">
      <w:pPr>
        <w:pStyle w:val="a3"/>
        <w:numPr>
          <w:ilvl w:val="0"/>
          <w:numId w:val="13"/>
        </w:numPr>
        <w:tabs>
          <w:tab w:val="left" w:pos="284"/>
        </w:tabs>
        <w:spacing w:after="0" w:line="240" w:lineRule="auto"/>
        <w:ind w:left="426"/>
        <w:jc w:val="both"/>
        <w:rPr>
          <w:rFonts w:ascii="Times New Roman" w:hAnsi="Times New Roman"/>
          <w:sz w:val="24"/>
          <w:szCs w:val="24"/>
        </w:rPr>
      </w:pPr>
      <w:r w:rsidRPr="004F32CD">
        <w:rPr>
          <w:rFonts w:ascii="Times New Roman" w:hAnsi="Times New Roman"/>
          <w:sz w:val="24"/>
          <w:szCs w:val="24"/>
        </w:rPr>
        <w:t>Формирование  у учащихся компетенций  учебно-исследовательской и проектной деятельности в образовательном процессе.</w:t>
      </w:r>
    </w:p>
    <w:p w:rsidR="004F32CD" w:rsidRPr="004F32CD" w:rsidRDefault="004F32CD" w:rsidP="00E821C3">
      <w:pPr>
        <w:pStyle w:val="a3"/>
        <w:numPr>
          <w:ilvl w:val="0"/>
          <w:numId w:val="13"/>
        </w:numPr>
        <w:spacing w:after="0" w:line="240" w:lineRule="auto"/>
        <w:ind w:left="426"/>
        <w:jc w:val="both"/>
        <w:rPr>
          <w:rFonts w:ascii="Times New Roman" w:hAnsi="Times New Roman"/>
          <w:sz w:val="24"/>
          <w:szCs w:val="24"/>
        </w:rPr>
      </w:pPr>
      <w:r w:rsidRPr="004F32CD">
        <w:rPr>
          <w:rFonts w:ascii="Times New Roman" w:hAnsi="Times New Roman"/>
          <w:sz w:val="24"/>
          <w:szCs w:val="24"/>
        </w:rPr>
        <w:t xml:space="preserve">Совершенствование процедуры образовательного мониторинга с целью формирования УУД и повышения качества образования на уровне начального общего образования. </w:t>
      </w:r>
    </w:p>
    <w:p w:rsidR="004F32CD" w:rsidRPr="004F32CD" w:rsidRDefault="004F32CD" w:rsidP="00E821C3">
      <w:pPr>
        <w:pStyle w:val="a3"/>
        <w:numPr>
          <w:ilvl w:val="0"/>
          <w:numId w:val="13"/>
        </w:numPr>
        <w:spacing w:after="0" w:line="240" w:lineRule="auto"/>
        <w:ind w:left="426"/>
        <w:jc w:val="both"/>
        <w:rPr>
          <w:rFonts w:ascii="Times New Roman" w:hAnsi="Times New Roman"/>
          <w:sz w:val="24"/>
          <w:szCs w:val="24"/>
        </w:rPr>
      </w:pPr>
      <w:r w:rsidRPr="004F32CD">
        <w:rPr>
          <w:rFonts w:ascii="Times New Roman" w:hAnsi="Times New Roman"/>
          <w:sz w:val="24"/>
          <w:szCs w:val="24"/>
        </w:rPr>
        <w:t>Совершенствование структуры управления через создание межпредметных творческих групп педагогов и работников школы.</w:t>
      </w:r>
    </w:p>
    <w:p w:rsidR="004F32CD" w:rsidRPr="004F32CD" w:rsidRDefault="004F32CD" w:rsidP="00E821C3">
      <w:pPr>
        <w:pStyle w:val="a3"/>
        <w:numPr>
          <w:ilvl w:val="0"/>
          <w:numId w:val="13"/>
        </w:numPr>
        <w:spacing w:after="0" w:line="240" w:lineRule="auto"/>
        <w:ind w:left="426"/>
        <w:jc w:val="both"/>
        <w:rPr>
          <w:rFonts w:ascii="Times New Roman" w:hAnsi="Times New Roman"/>
          <w:sz w:val="24"/>
          <w:szCs w:val="24"/>
        </w:rPr>
      </w:pPr>
      <w:r w:rsidRPr="004F32CD">
        <w:rPr>
          <w:rFonts w:ascii="Times New Roman" w:hAnsi="Times New Roman"/>
          <w:sz w:val="24"/>
          <w:szCs w:val="24"/>
        </w:rPr>
        <w:t>Создание персонифицированных (адресных) программ повышения профессионального уровня педагогического работника «От повышения квалификации к профессиональному росту».</w:t>
      </w:r>
    </w:p>
    <w:p w:rsidR="004F32CD" w:rsidRPr="004F32CD" w:rsidRDefault="004F32CD" w:rsidP="00E821C3">
      <w:pPr>
        <w:pStyle w:val="a3"/>
        <w:numPr>
          <w:ilvl w:val="0"/>
          <w:numId w:val="13"/>
        </w:numPr>
        <w:spacing w:after="0" w:line="240" w:lineRule="auto"/>
        <w:ind w:left="426"/>
        <w:jc w:val="both"/>
        <w:rPr>
          <w:rFonts w:ascii="Times New Roman" w:hAnsi="Times New Roman"/>
          <w:sz w:val="24"/>
          <w:szCs w:val="24"/>
        </w:rPr>
      </w:pPr>
      <w:r w:rsidRPr="004F32CD">
        <w:rPr>
          <w:rFonts w:ascii="Times New Roman" w:hAnsi="Times New Roman"/>
          <w:sz w:val="24"/>
          <w:szCs w:val="24"/>
        </w:rPr>
        <w:t>Совершенствование  психолого-педагогического сопровождения реализации ФГОС НОО и ООО.</w:t>
      </w:r>
    </w:p>
    <w:p w:rsidR="004F32CD" w:rsidRPr="004F32CD" w:rsidRDefault="004F32CD" w:rsidP="00E821C3">
      <w:pPr>
        <w:pStyle w:val="a3"/>
        <w:numPr>
          <w:ilvl w:val="0"/>
          <w:numId w:val="13"/>
        </w:numPr>
        <w:spacing w:after="0" w:line="240" w:lineRule="auto"/>
        <w:ind w:left="426"/>
        <w:jc w:val="both"/>
        <w:rPr>
          <w:rFonts w:ascii="Times New Roman" w:hAnsi="Times New Roman"/>
          <w:sz w:val="24"/>
          <w:szCs w:val="24"/>
        </w:rPr>
      </w:pPr>
      <w:r w:rsidRPr="004F32CD">
        <w:rPr>
          <w:rFonts w:ascii="Times New Roman" w:hAnsi="Times New Roman"/>
          <w:sz w:val="24"/>
          <w:szCs w:val="24"/>
        </w:rPr>
        <w:t>Реализация целевой программы «Семья и школа», регламентирующей совместную деятельность педагогического коллектива и родительской общественности, направленную на развитие активности и успешности каждого ребенка.</w:t>
      </w:r>
    </w:p>
    <w:p w:rsidR="004F32CD" w:rsidRPr="004F32CD" w:rsidRDefault="004F32CD" w:rsidP="00E821C3">
      <w:pPr>
        <w:pStyle w:val="a3"/>
        <w:numPr>
          <w:ilvl w:val="0"/>
          <w:numId w:val="13"/>
        </w:numPr>
        <w:spacing w:after="0" w:line="240" w:lineRule="auto"/>
        <w:ind w:left="426"/>
        <w:jc w:val="both"/>
        <w:rPr>
          <w:rFonts w:ascii="Times New Roman" w:hAnsi="Times New Roman"/>
          <w:sz w:val="24"/>
          <w:szCs w:val="24"/>
        </w:rPr>
      </w:pPr>
      <w:r w:rsidRPr="004F32CD">
        <w:rPr>
          <w:rFonts w:ascii="Times New Roman" w:hAnsi="Times New Roman"/>
          <w:sz w:val="24"/>
          <w:szCs w:val="24"/>
        </w:rPr>
        <w:t>Сохранение и укрепление здоровья учащихся, обеспечение безопасности пребывания в ОО,  формирование у учащихся потребности ЗОЖ.</w:t>
      </w:r>
    </w:p>
    <w:p w:rsidR="004F32CD" w:rsidRPr="00692739" w:rsidRDefault="004F32CD" w:rsidP="004F32CD">
      <w:pPr>
        <w:spacing w:after="0" w:line="240" w:lineRule="auto"/>
        <w:ind w:firstLine="34"/>
        <w:jc w:val="both"/>
        <w:rPr>
          <w:rFonts w:ascii="Times New Roman" w:hAnsi="Times New Roman"/>
          <w:sz w:val="24"/>
          <w:szCs w:val="24"/>
        </w:rPr>
      </w:pPr>
    </w:p>
    <w:p w:rsidR="00B56F97" w:rsidRPr="00B56F97" w:rsidRDefault="00B56F97" w:rsidP="00B56F97">
      <w:pPr>
        <w:spacing w:after="0" w:line="240" w:lineRule="auto"/>
        <w:ind w:firstLine="720"/>
        <w:jc w:val="both"/>
        <w:rPr>
          <w:rFonts w:ascii="Times New Roman" w:hAnsi="Times New Roman" w:cs="Times New Roman"/>
          <w:iCs/>
          <w:sz w:val="24"/>
          <w:szCs w:val="24"/>
        </w:rPr>
      </w:pPr>
      <w:r w:rsidRPr="00B56F97">
        <w:rPr>
          <w:rFonts w:ascii="Times New Roman" w:hAnsi="Times New Roman" w:cs="Times New Roman"/>
          <w:iCs/>
          <w:sz w:val="24"/>
          <w:szCs w:val="24"/>
        </w:rPr>
        <w:t>В Центре Образования №47 в течение последних лет определился и действует линейно-функциональный тип структуры управления с элементами матричной структуры, содержащий четыре уровня управления.</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i/>
          <w:iCs/>
          <w:sz w:val="24"/>
          <w:szCs w:val="24"/>
        </w:rPr>
        <w:t>Первый уровень структуры</w:t>
      </w:r>
      <w:r w:rsidRPr="00B56F97">
        <w:rPr>
          <w:rFonts w:ascii="Times New Roman" w:hAnsi="Times New Roman" w:cs="Times New Roman"/>
          <w:sz w:val="24"/>
          <w:szCs w:val="24"/>
        </w:rPr>
        <w:t xml:space="preserve"> – уровень директора (по содержанию – это уровень стратегического  управления). Директор  школы определяет  совместно с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гимназии.</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Совет школы принимает решения по всем важнейшим вопросам деятельности педагогического и ученического коллектив.</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 xml:space="preserve">Педагогический совет – коллективный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административным советом, администрацией, несет коллективную ответственность за принятые решения. </w:t>
      </w:r>
    </w:p>
    <w:p w:rsidR="00B56F97" w:rsidRPr="00B56F97" w:rsidRDefault="00B56F97" w:rsidP="00B56F97">
      <w:pPr>
        <w:spacing w:after="0" w:line="240" w:lineRule="auto"/>
        <w:jc w:val="both"/>
        <w:rPr>
          <w:rFonts w:ascii="Times New Roman" w:hAnsi="Times New Roman" w:cs="Times New Roman"/>
          <w:sz w:val="24"/>
          <w:szCs w:val="24"/>
        </w:rPr>
      </w:pPr>
      <w:r w:rsidRPr="00B56F97">
        <w:rPr>
          <w:rFonts w:ascii="Times New Roman" w:hAnsi="Times New Roman" w:cs="Times New Roman"/>
          <w:sz w:val="24"/>
          <w:szCs w:val="24"/>
        </w:rPr>
        <w:tab/>
      </w:r>
      <w:r w:rsidRPr="00B56F97">
        <w:rPr>
          <w:rFonts w:ascii="Times New Roman" w:hAnsi="Times New Roman" w:cs="Times New Roman"/>
          <w:i/>
          <w:iCs/>
          <w:sz w:val="24"/>
          <w:szCs w:val="24"/>
        </w:rPr>
        <w:t>Второй уровень структуры управления</w:t>
      </w:r>
      <w:r w:rsidRPr="00B56F97">
        <w:rPr>
          <w:rFonts w:ascii="Times New Roman" w:hAnsi="Times New Roman" w:cs="Times New Roman"/>
          <w:sz w:val="24"/>
          <w:szCs w:val="24"/>
        </w:rPr>
        <w:t xml:space="preserve"> (по содержанию – это уровень тактического управления) – уровень заместителей директора. Этот уровень представлен административным советом, ученым советом комиссией по профэтике, инструктивно-методическим советом.</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lastRenderedPageBreak/>
        <w:t xml:space="preserve">Ученый совет – коллегиальный совещательный  орган, в состав которого входят руководители школьных кафедр, в состав ученого совета входят педагоги и работники школы, имеющие ученую степень,  творческих групп. </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i/>
          <w:iCs/>
          <w:sz w:val="24"/>
          <w:szCs w:val="24"/>
        </w:rPr>
        <w:t>Третий уровень организационной структуры  управления</w:t>
      </w:r>
      <w:r w:rsidRPr="00B56F97">
        <w:rPr>
          <w:rFonts w:ascii="Times New Roman" w:hAnsi="Times New Roman" w:cs="Times New Roman"/>
          <w:sz w:val="24"/>
          <w:szCs w:val="24"/>
        </w:rPr>
        <w:t xml:space="preserve"> – уровень учителей, функциональных служб (по содержанию – это уровень оперативного управления).</w:t>
      </w:r>
    </w:p>
    <w:p w:rsidR="00B56F97" w:rsidRPr="00B56F97" w:rsidRDefault="00B56F97" w:rsidP="00B56F97">
      <w:pPr>
        <w:spacing w:after="0" w:line="240" w:lineRule="auto"/>
        <w:jc w:val="both"/>
        <w:rPr>
          <w:rFonts w:ascii="Times New Roman" w:hAnsi="Times New Roman" w:cs="Times New Roman"/>
          <w:sz w:val="24"/>
          <w:szCs w:val="24"/>
        </w:rPr>
      </w:pPr>
      <w:r w:rsidRPr="00B56F97">
        <w:rPr>
          <w:rFonts w:ascii="Times New Roman" w:hAnsi="Times New Roman" w:cs="Times New Roman"/>
          <w:sz w:val="24"/>
          <w:szCs w:val="24"/>
        </w:rPr>
        <w:t xml:space="preserve">  </w:t>
      </w:r>
      <w:r w:rsidRPr="00B56F97">
        <w:rPr>
          <w:rFonts w:ascii="Times New Roman" w:hAnsi="Times New Roman" w:cs="Times New Roman"/>
          <w:sz w:val="24"/>
          <w:szCs w:val="24"/>
        </w:rPr>
        <w:tab/>
        <w:t>Учебные кафедры – структурные подразделения методической службы, объединяют учителей одной образовательной области. Руководитель школьной кафедры выбирается из состава членов кафедры  и утверждается директором. Кафедра ведет методическую работу по предмету, организует внеклассную деятельность учащихся, проводит анализ результатов образовательного процесса. Кафедра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ученым советом и в своей работе подотчетно ему.</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 xml:space="preserve"> 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объединяет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Медико - психологическая служба предназначена для организации помощи педагогам в решении проблем дифференциации образовательного процесса. Проводит психолого–педагогическую диагностику готовности детей к обучению при переходе на более высокую ступень образовательной системы, выполняет профориентационную и профконсультационную работу, способствующую осознанному выбору учащимся профиля обучения с учетом их интересов, способностей и возможностей. Обеспечивает профилактическую  психо-коррекционную и консультативную работу с учащимися и их родителями. Подотчетна директору.</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Четве</w:t>
      </w:r>
      <w:r w:rsidRPr="00B56F97">
        <w:rPr>
          <w:rFonts w:ascii="Times New Roman" w:hAnsi="Times New Roman" w:cs="Times New Roman"/>
          <w:i/>
          <w:iCs/>
          <w:sz w:val="24"/>
          <w:szCs w:val="24"/>
        </w:rPr>
        <w:t xml:space="preserve">ртый уровень организационной структуры </w:t>
      </w:r>
      <w:r w:rsidRPr="00B56F97">
        <w:rPr>
          <w:rFonts w:ascii="Times New Roman" w:hAnsi="Times New Roman" w:cs="Times New Roman"/>
          <w:sz w:val="24"/>
          <w:szCs w:val="24"/>
        </w:rPr>
        <w:t xml:space="preserve">–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w:t>
      </w:r>
    </w:p>
    <w:p w:rsidR="00686CF5" w:rsidRDefault="00B56F97" w:rsidP="00686CF5">
      <w:pPr>
        <w:pStyle w:val="3"/>
        <w:spacing w:after="0" w:line="240" w:lineRule="auto"/>
        <w:rPr>
          <w:rFonts w:ascii="Times New Roman" w:hAnsi="Times New Roman" w:cs="Times New Roman"/>
          <w:sz w:val="24"/>
          <w:szCs w:val="24"/>
        </w:rPr>
      </w:pPr>
      <w:r>
        <w:rPr>
          <w:noProof/>
          <w:lang w:eastAsia="ru-RU"/>
        </w:rPr>
        <w:drawing>
          <wp:inline distT="0" distB="0" distL="0" distR="0">
            <wp:extent cx="6199200" cy="4244899"/>
            <wp:effectExtent l="0" t="0" r="0" b="3810"/>
            <wp:docPr id="28" name="Рисунок 28" descr="http://school47.irk.ru/media/upload/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7.irk.ru/media/upload/struktura.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393"/>
                    <a:stretch/>
                  </pic:blipFill>
                  <pic:spPr bwMode="auto">
                    <a:xfrm>
                      <a:off x="0" y="0"/>
                      <a:ext cx="6201039" cy="4246158"/>
                    </a:xfrm>
                    <a:prstGeom prst="rect">
                      <a:avLst/>
                    </a:prstGeom>
                    <a:noFill/>
                    <a:ln>
                      <a:noFill/>
                    </a:ln>
                    <a:extLst>
                      <a:ext uri="{53640926-AAD7-44D8-BBD7-CCE9431645EC}">
                        <a14:shadowObscured xmlns:a14="http://schemas.microsoft.com/office/drawing/2010/main"/>
                      </a:ext>
                    </a:extLst>
                  </pic:spPr>
                </pic:pic>
              </a:graphicData>
            </a:graphic>
          </wp:inline>
        </w:drawing>
      </w:r>
    </w:p>
    <w:p w:rsidR="00FA06D8" w:rsidRPr="00B56F97" w:rsidRDefault="00FA06D8" w:rsidP="00FA06D8">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lastRenderedPageBreak/>
        <w:t>Анализ показал, что такой тип структуры соответствует функциональным обязанностям управляющей команды и целям развития образовательного учреждения.</w:t>
      </w:r>
    </w:p>
    <w:p w:rsidR="00FA06D8" w:rsidRPr="00686CF5" w:rsidRDefault="00FA06D8" w:rsidP="00FA06D8">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Административный корпус составляет 9 человек. </w:t>
      </w:r>
      <w:r w:rsidRPr="00686CF5">
        <w:rPr>
          <w:rFonts w:ascii="Times New Roman" w:hAnsi="Times New Roman" w:cs="Times New Roman"/>
          <w:sz w:val="24"/>
          <w:szCs w:val="24"/>
        </w:rPr>
        <w:t>Директор Тютрина Надежда Геннадьевна</w:t>
      </w:r>
      <w:r>
        <w:rPr>
          <w:rFonts w:ascii="Times New Roman" w:hAnsi="Times New Roman" w:cs="Times New Roman"/>
          <w:sz w:val="24"/>
          <w:szCs w:val="24"/>
        </w:rPr>
        <w:t>.</w:t>
      </w:r>
    </w:p>
    <w:p w:rsidR="00FA06D8" w:rsidRPr="00686CF5" w:rsidRDefault="00FA06D8" w:rsidP="00FA06D8">
      <w:pPr>
        <w:pStyle w:val="3"/>
        <w:spacing w:after="0" w:line="240" w:lineRule="auto"/>
        <w:rPr>
          <w:rFonts w:ascii="Times New Roman" w:hAnsi="Times New Roman" w:cs="Times New Roman"/>
          <w:sz w:val="24"/>
          <w:szCs w:val="24"/>
        </w:rPr>
      </w:pPr>
      <w:r w:rsidRPr="00686CF5">
        <w:rPr>
          <w:rFonts w:ascii="Times New Roman" w:hAnsi="Times New Roman" w:cs="Times New Roman"/>
          <w:sz w:val="24"/>
          <w:szCs w:val="24"/>
        </w:rPr>
        <w:t>Заместители директора:</w:t>
      </w:r>
    </w:p>
    <w:p w:rsidR="00FA06D8" w:rsidRPr="00686CF5" w:rsidRDefault="00FA06D8" w:rsidP="00FA06D8">
      <w:pPr>
        <w:pStyle w:val="3"/>
        <w:spacing w:after="0" w:line="240" w:lineRule="auto"/>
        <w:rPr>
          <w:rFonts w:ascii="Times New Roman" w:hAnsi="Times New Roman" w:cs="Times New Roman"/>
          <w:sz w:val="24"/>
          <w:szCs w:val="24"/>
        </w:rPr>
      </w:pPr>
      <w:r w:rsidRPr="00686CF5">
        <w:rPr>
          <w:rFonts w:ascii="Times New Roman" w:hAnsi="Times New Roman" w:cs="Times New Roman"/>
          <w:sz w:val="24"/>
          <w:szCs w:val="24"/>
        </w:rPr>
        <w:t>-по учебно-воспитательной работе Шигорина Татьяна Борисовна (НОО),</w:t>
      </w:r>
    </w:p>
    <w:p w:rsidR="00FA06D8" w:rsidRPr="00686CF5" w:rsidRDefault="00FA06D8" w:rsidP="00FA06D8">
      <w:pPr>
        <w:pStyle w:val="3"/>
        <w:spacing w:after="0" w:line="240" w:lineRule="auto"/>
        <w:rPr>
          <w:rFonts w:ascii="Times New Roman" w:hAnsi="Times New Roman" w:cs="Times New Roman"/>
          <w:sz w:val="24"/>
          <w:szCs w:val="24"/>
        </w:rPr>
      </w:pPr>
      <w:r w:rsidRPr="00686CF5">
        <w:rPr>
          <w:rFonts w:ascii="Times New Roman" w:hAnsi="Times New Roman" w:cs="Times New Roman"/>
          <w:sz w:val="24"/>
          <w:szCs w:val="24"/>
        </w:rPr>
        <w:t>Бялгожевская Надежда Юрьевна (ООО и СОО), Хужеева Нина Васильевна (ООО, СОО), Аксенова Ирина Рудольфовна (НМР), Тарбеева Ирина Анатольевна (ИКТ);</w:t>
      </w:r>
    </w:p>
    <w:p w:rsidR="00FA06D8" w:rsidRPr="00686CF5" w:rsidRDefault="00FA06D8" w:rsidP="00FA06D8">
      <w:pPr>
        <w:pStyle w:val="3"/>
        <w:spacing w:after="0" w:line="240" w:lineRule="auto"/>
        <w:rPr>
          <w:rFonts w:ascii="Times New Roman" w:hAnsi="Times New Roman" w:cs="Times New Roman"/>
          <w:sz w:val="24"/>
          <w:szCs w:val="24"/>
        </w:rPr>
      </w:pPr>
      <w:r w:rsidRPr="00686CF5">
        <w:rPr>
          <w:rFonts w:ascii="Times New Roman" w:hAnsi="Times New Roman" w:cs="Times New Roman"/>
          <w:sz w:val="24"/>
          <w:szCs w:val="24"/>
        </w:rPr>
        <w:t>- по воспитательной работе Плотникова Светлана Владимировна;</w:t>
      </w:r>
    </w:p>
    <w:p w:rsidR="00FA06D8" w:rsidRPr="00686CF5" w:rsidRDefault="00FA06D8" w:rsidP="00FA06D8">
      <w:pPr>
        <w:pStyle w:val="3"/>
        <w:spacing w:after="0" w:line="240" w:lineRule="auto"/>
        <w:rPr>
          <w:rFonts w:ascii="Times New Roman" w:hAnsi="Times New Roman" w:cs="Times New Roman"/>
          <w:sz w:val="24"/>
          <w:szCs w:val="24"/>
        </w:rPr>
      </w:pPr>
      <w:r w:rsidRPr="00686CF5">
        <w:rPr>
          <w:rFonts w:ascii="Times New Roman" w:hAnsi="Times New Roman" w:cs="Times New Roman"/>
          <w:sz w:val="24"/>
          <w:szCs w:val="24"/>
        </w:rPr>
        <w:t>- по ОБЖ и допризывной подготовке Егорашев Олег Витальевич;</w:t>
      </w:r>
    </w:p>
    <w:p w:rsidR="00FA06D8" w:rsidRPr="00686CF5" w:rsidRDefault="00FA06D8" w:rsidP="00FA06D8">
      <w:pPr>
        <w:spacing w:after="0" w:line="240" w:lineRule="auto"/>
        <w:jc w:val="both"/>
        <w:rPr>
          <w:rFonts w:ascii="Times New Roman" w:hAnsi="Times New Roman" w:cs="Times New Roman"/>
          <w:b/>
          <w:sz w:val="24"/>
          <w:szCs w:val="24"/>
        </w:rPr>
      </w:pPr>
      <w:r w:rsidRPr="00686CF5">
        <w:rPr>
          <w:rFonts w:ascii="Times New Roman" w:hAnsi="Times New Roman" w:cs="Times New Roman"/>
          <w:sz w:val="24"/>
          <w:szCs w:val="24"/>
        </w:rPr>
        <w:t>- по административно-хозяйственной работе Кузнецова Татьяна Юрьевна.</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Анализ деятельности органов структуры управления на стратегическом и тактическом уровне (совет учреждения, педсовет, наблюдательный совет, ученый совет и административный совет) был проведен на основе анализа протоколов, за период с 1 сентября 201</w:t>
      </w:r>
      <w:r w:rsidR="00821C95">
        <w:rPr>
          <w:rFonts w:ascii="Times New Roman" w:hAnsi="Times New Roman" w:cs="Times New Roman"/>
          <w:sz w:val="24"/>
          <w:szCs w:val="24"/>
        </w:rPr>
        <w:t>8</w:t>
      </w:r>
      <w:r w:rsidRPr="00B56F97">
        <w:rPr>
          <w:rFonts w:ascii="Times New Roman" w:hAnsi="Times New Roman" w:cs="Times New Roman"/>
          <w:sz w:val="24"/>
          <w:szCs w:val="24"/>
        </w:rPr>
        <w:t xml:space="preserve"> года по 1 июня 201</w:t>
      </w:r>
      <w:r w:rsidR="00821C95">
        <w:rPr>
          <w:rFonts w:ascii="Times New Roman" w:hAnsi="Times New Roman" w:cs="Times New Roman"/>
          <w:sz w:val="24"/>
          <w:szCs w:val="24"/>
        </w:rPr>
        <w:t>9</w:t>
      </w:r>
      <w:r w:rsidRPr="00B56F97">
        <w:rPr>
          <w:rFonts w:ascii="Times New Roman" w:hAnsi="Times New Roman" w:cs="Times New Roman"/>
          <w:sz w:val="24"/>
          <w:szCs w:val="24"/>
        </w:rPr>
        <w:t xml:space="preserve"> года. </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 xml:space="preserve">Проведенный анализ помог оценить эффективность реализации организационно-исполнительской функции. При организации деятельности различных функциональных и проектных структур используется координация целей и содержания. Определен состав функций и прав всех структур локальными актами. Отсутствует дублирование исполнительных функций. Должностные инструкции личностно ориентированы. </w:t>
      </w:r>
    </w:p>
    <w:p w:rsidR="00B56F97" w:rsidRPr="00B56F97" w:rsidRDefault="00B56F97" w:rsidP="00B56F97">
      <w:pPr>
        <w:spacing w:after="0" w:line="240" w:lineRule="auto"/>
        <w:ind w:firstLine="720"/>
        <w:jc w:val="both"/>
        <w:rPr>
          <w:rFonts w:ascii="Times New Roman" w:hAnsi="Times New Roman" w:cs="Times New Roman"/>
          <w:sz w:val="24"/>
          <w:szCs w:val="24"/>
        </w:rPr>
      </w:pPr>
      <w:r w:rsidRPr="00B56F97">
        <w:rPr>
          <w:rFonts w:ascii="Times New Roman" w:hAnsi="Times New Roman" w:cs="Times New Roman"/>
          <w:sz w:val="24"/>
          <w:szCs w:val="24"/>
        </w:rPr>
        <w:t>Процессы управленческой деятельности образовательного учреждения и решения документируются в протоколах педагогического совета, административн</w:t>
      </w:r>
      <w:r>
        <w:rPr>
          <w:rFonts w:ascii="Times New Roman" w:hAnsi="Times New Roman" w:cs="Times New Roman"/>
          <w:sz w:val="24"/>
          <w:szCs w:val="24"/>
        </w:rPr>
        <w:t>ого</w:t>
      </w:r>
      <w:r w:rsidRPr="00B56F97">
        <w:rPr>
          <w:rFonts w:ascii="Times New Roman" w:hAnsi="Times New Roman" w:cs="Times New Roman"/>
          <w:sz w:val="24"/>
          <w:szCs w:val="24"/>
        </w:rPr>
        <w:t xml:space="preserve"> совет</w:t>
      </w:r>
      <w:r>
        <w:rPr>
          <w:rFonts w:ascii="Times New Roman" w:hAnsi="Times New Roman" w:cs="Times New Roman"/>
          <w:sz w:val="24"/>
          <w:szCs w:val="24"/>
        </w:rPr>
        <w:t>а</w:t>
      </w:r>
      <w:r w:rsidRPr="00B56F97">
        <w:rPr>
          <w:rFonts w:ascii="Times New Roman" w:hAnsi="Times New Roman" w:cs="Times New Roman"/>
          <w:sz w:val="24"/>
          <w:szCs w:val="24"/>
        </w:rPr>
        <w:t>, наблюдательного совета</w:t>
      </w:r>
      <w:r>
        <w:rPr>
          <w:rFonts w:ascii="Times New Roman" w:hAnsi="Times New Roman" w:cs="Times New Roman"/>
          <w:sz w:val="24"/>
          <w:szCs w:val="24"/>
        </w:rPr>
        <w:t>, общего собрания и общешкольного родительского комитета</w:t>
      </w:r>
      <w:r w:rsidRPr="00B56F97">
        <w:rPr>
          <w:rFonts w:ascii="Times New Roman" w:hAnsi="Times New Roman" w:cs="Times New Roman"/>
          <w:sz w:val="24"/>
          <w:szCs w:val="24"/>
        </w:rPr>
        <w:t>.</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Цели и задачи управления ОУ реализуются администрацией школы во главе с руководителем школы через следующие содержания:</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 управление ресурсом обеспечением (обеспечение техники безопасности, наличие нормативно-пр</w:t>
      </w:r>
      <w:r>
        <w:rPr>
          <w:rFonts w:ascii="Times New Roman" w:hAnsi="Times New Roman" w:cs="Times New Roman"/>
          <w:sz w:val="24"/>
          <w:szCs w:val="24"/>
        </w:rPr>
        <w:t>а</w:t>
      </w:r>
      <w:r w:rsidRPr="00B56F97">
        <w:rPr>
          <w:rFonts w:ascii="Times New Roman" w:hAnsi="Times New Roman" w:cs="Times New Roman"/>
          <w:sz w:val="24"/>
          <w:szCs w:val="24"/>
        </w:rPr>
        <w:t>в</w:t>
      </w:r>
      <w:r>
        <w:rPr>
          <w:rFonts w:ascii="Times New Roman" w:hAnsi="Times New Roman" w:cs="Times New Roman"/>
          <w:sz w:val="24"/>
          <w:szCs w:val="24"/>
        </w:rPr>
        <w:t>о</w:t>
      </w:r>
      <w:r w:rsidRPr="00B56F97">
        <w:rPr>
          <w:rFonts w:ascii="Times New Roman" w:hAnsi="Times New Roman" w:cs="Times New Roman"/>
          <w:sz w:val="24"/>
          <w:szCs w:val="24"/>
        </w:rPr>
        <w:t>вой базы и ее соблюдение материально-техническое, кадровое и научное обеспечение системы управления);</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 управление здоровье сбережением (выполнение должностных инструкций по обеспечению жизни и здоровья обучающихся и работников школы, принятие упреждающих мер по укреплению здоровья и психологической безопасности обучающихся и учителей, конструктивное разрешение производственных конфликтов создание благоприятного психологического климата);</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 информационно-технологическое обеспечение (свободный информационный обмен между отдельными подразделениями школы, упорядочивание процедур и унификация документов внутреннего и внешнего информационного обмена, информационный обмен с социумом: сайт, школьное ТВ, школьная газета и т.д., создание и распространение продуктов интеллектуального труда педагогов и школьников)</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 управление проектной деятельностью (наличие руководителей пр</w:t>
      </w:r>
      <w:r>
        <w:rPr>
          <w:rFonts w:ascii="Times New Roman" w:hAnsi="Times New Roman" w:cs="Times New Roman"/>
          <w:sz w:val="24"/>
          <w:szCs w:val="24"/>
        </w:rPr>
        <w:t>о</w:t>
      </w:r>
      <w:r w:rsidRPr="00B56F97">
        <w:rPr>
          <w:rFonts w:ascii="Times New Roman" w:hAnsi="Times New Roman" w:cs="Times New Roman"/>
          <w:sz w:val="24"/>
          <w:szCs w:val="24"/>
        </w:rPr>
        <w:t>ектных умений и проектной культуры, организация обучение педагогов технологии проектирован</w:t>
      </w:r>
      <w:r>
        <w:rPr>
          <w:rFonts w:ascii="Times New Roman" w:hAnsi="Times New Roman" w:cs="Times New Roman"/>
          <w:sz w:val="24"/>
          <w:szCs w:val="24"/>
        </w:rPr>
        <w:t>и</w:t>
      </w:r>
      <w:r w:rsidRPr="00B56F97">
        <w:rPr>
          <w:rFonts w:ascii="Times New Roman" w:hAnsi="Times New Roman" w:cs="Times New Roman"/>
          <w:sz w:val="24"/>
          <w:szCs w:val="24"/>
        </w:rPr>
        <w:t>я)</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 управление УВР (програм</w:t>
      </w:r>
      <w:r>
        <w:rPr>
          <w:rFonts w:ascii="Times New Roman" w:hAnsi="Times New Roman" w:cs="Times New Roman"/>
          <w:sz w:val="24"/>
          <w:szCs w:val="24"/>
        </w:rPr>
        <w:t>м</w:t>
      </w:r>
      <w:r w:rsidRPr="00B56F97">
        <w:rPr>
          <w:rFonts w:ascii="Times New Roman" w:hAnsi="Times New Roman" w:cs="Times New Roman"/>
          <w:sz w:val="24"/>
          <w:szCs w:val="24"/>
        </w:rPr>
        <w:t>но-мет</w:t>
      </w:r>
      <w:r>
        <w:rPr>
          <w:rFonts w:ascii="Times New Roman" w:hAnsi="Times New Roman" w:cs="Times New Roman"/>
          <w:sz w:val="24"/>
          <w:szCs w:val="24"/>
        </w:rPr>
        <w:t>о</w:t>
      </w:r>
      <w:r w:rsidRPr="00B56F97">
        <w:rPr>
          <w:rFonts w:ascii="Times New Roman" w:hAnsi="Times New Roman" w:cs="Times New Roman"/>
          <w:sz w:val="24"/>
          <w:szCs w:val="24"/>
        </w:rPr>
        <w:t>дическое обеспечение учебного процесса, целостный аналитический и прогностический контроль УВР, материальное и моральное стимулирование качества и эффективности педагогического труда учителя)</w:t>
      </w:r>
    </w:p>
    <w:p w:rsidR="00B56F97" w:rsidRPr="00B56F97" w:rsidRDefault="00B56F97" w:rsidP="00B56F97">
      <w:pPr>
        <w:spacing w:after="0" w:line="240" w:lineRule="auto"/>
        <w:ind w:firstLine="708"/>
        <w:jc w:val="both"/>
        <w:rPr>
          <w:rFonts w:ascii="Times New Roman" w:hAnsi="Times New Roman" w:cs="Times New Roman"/>
          <w:sz w:val="24"/>
          <w:szCs w:val="24"/>
        </w:rPr>
      </w:pPr>
      <w:r w:rsidRPr="00B56F97">
        <w:rPr>
          <w:rFonts w:ascii="Times New Roman" w:hAnsi="Times New Roman" w:cs="Times New Roman"/>
          <w:sz w:val="24"/>
          <w:szCs w:val="24"/>
        </w:rPr>
        <w:t>- управление развития педагогического коллектива (наличие системы мотивации, положительные сдвиги в развитии субъектности управления, обеспечение педагогом возможности профессионального роста, создание условий для распростр</w:t>
      </w:r>
      <w:r>
        <w:rPr>
          <w:rFonts w:ascii="Times New Roman" w:hAnsi="Times New Roman" w:cs="Times New Roman"/>
          <w:sz w:val="24"/>
          <w:szCs w:val="24"/>
        </w:rPr>
        <w:t>а</w:t>
      </w:r>
      <w:r w:rsidRPr="00B56F97">
        <w:rPr>
          <w:rFonts w:ascii="Times New Roman" w:hAnsi="Times New Roman" w:cs="Times New Roman"/>
          <w:sz w:val="24"/>
          <w:szCs w:val="24"/>
        </w:rPr>
        <w:t>нения ППО и т.д.).</w:t>
      </w:r>
    </w:p>
    <w:p w:rsidR="00D91D81" w:rsidRPr="00686CF5" w:rsidRDefault="00D91D81" w:rsidP="00686CF5">
      <w:pPr>
        <w:autoSpaceDE w:val="0"/>
        <w:autoSpaceDN w:val="0"/>
        <w:adjustRightInd w:val="0"/>
        <w:spacing w:after="0" w:line="240" w:lineRule="auto"/>
        <w:jc w:val="both"/>
        <w:rPr>
          <w:rFonts w:ascii="Times New Roman" w:hAnsi="Times New Roman" w:cs="Times New Roman"/>
          <w:color w:val="000000"/>
          <w:sz w:val="24"/>
          <w:szCs w:val="24"/>
        </w:rPr>
      </w:pPr>
    </w:p>
    <w:p w:rsidR="00FA25D6" w:rsidRPr="00E22E38" w:rsidRDefault="00FA25D6" w:rsidP="00E821C3">
      <w:pPr>
        <w:pStyle w:val="a3"/>
        <w:numPr>
          <w:ilvl w:val="0"/>
          <w:numId w:val="1"/>
        </w:numPr>
        <w:tabs>
          <w:tab w:val="left" w:pos="426"/>
        </w:tabs>
        <w:spacing w:after="0" w:line="240" w:lineRule="auto"/>
        <w:rPr>
          <w:rFonts w:ascii="Times New Roman" w:eastAsia="Times New Roman" w:hAnsi="Times New Roman" w:cs="Times New Roman"/>
          <w:b/>
          <w:sz w:val="24"/>
          <w:szCs w:val="24"/>
          <w:lang w:eastAsia="ru-RU"/>
        </w:rPr>
      </w:pPr>
      <w:r w:rsidRPr="00E22E38">
        <w:rPr>
          <w:rFonts w:ascii="Times New Roman" w:eastAsia="Times New Roman" w:hAnsi="Times New Roman" w:cs="Times New Roman"/>
          <w:b/>
          <w:sz w:val="24"/>
          <w:szCs w:val="24"/>
          <w:lang w:eastAsia="ru-RU"/>
        </w:rPr>
        <w:t>Особенности образовательного процесса</w:t>
      </w:r>
    </w:p>
    <w:p w:rsidR="001D1822" w:rsidRDefault="001D1822" w:rsidP="004F32CD">
      <w:pPr>
        <w:spacing w:after="0" w:line="240" w:lineRule="auto"/>
        <w:ind w:lef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B4A80">
        <w:rPr>
          <w:rFonts w:ascii="Times New Roman" w:eastAsia="Times New Roman" w:hAnsi="Times New Roman"/>
          <w:i/>
          <w:sz w:val="24"/>
          <w:szCs w:val="24"/>
          <w:lang w:eastAsia="ar-SA"/>
        </w:rPr>
        <w:t xml:space="preserve">Образовательная программа Центра образования состоит из </w:t>
      </w:r>
      <w:r w:rsidR="00821C95">
        <w:rPr>
          <w:rFonts w:ascii="Times New Roman" w:eastAsia="Times New Roman" w:hAnsi="Times New Roman"/>
          <w:i/>
          <w:sz w:val="24"/>
          <w:szCs w:val="24"/>
          <w:lang w:eastAsia="ar-SA"/>
        </w:rPr>
        <w:t>трех</w:t>
      </w:r>
      <w:r w:rsidRPr="00FB4A80">
        <w:rPr>
          <w:rFonts w:ascii="Times New Roman" w:eastAsia="Times New Roman" w:hAnsi="Times New Roman"/>
          <w:i/>
          <w:sz w:val="24"/>
          <w:szCs w:val="24"/>
          <w:lang w:eastAsia="ar-SA"/>
        </w:rPr>
        <w:t xml:space="preserve"> образовательных программ:</w:t>
      </w:r>
      <w:r w:rsidRPr="001D1822">
        <w:rPr>
          <w:rFonts w:ascii="Times New Roman" w:eastAsia="Times New Roman" w:hAnsi="Times New Roman"/>
          <w:sz w:val="24"/>
          <w:szCs w:val="24"/>
          <w:lang w:eastAsia="ar-SA"/>
        </w:rPr>
        <w:t xml:space="preserve"> Основная образовательная программа НОО, реализующая ФГОС, Основная образовательная программа ООО, реализующая в отчетном году ФГОС в 5-</w:t>
      </w:r>
      <w:r w:rsidR="00821C95">
        <w:rPr>
          <w:rFonts w:ascii="Times New Roman" w:eastAsia="Times New Roman" w:hAnsi="Times New Roman"/>
          <w:sz w:val="24"/>
          <w:szCs w:val="24"/>
          <w:lang w:eastAsia="ar-SA"/>
        </w:rPr>
        <w:t>8</w:t>
      </w:r>
      <w:r w:rsidRPr="001D1822">
        <w:rPr>
          <w:rFonts w:ascii="Times New Roman" w:eastAsia="Times New Roman" w:hAnsi="Times New Roman"/>
          <w:sz w:val="24"/>
          <w:szCs w:val="24"/>
          <w:lang w:eastAsia="ar-SA"/>
        </w:rPr>
        <w:t xml:space="preserve"> классах в «штатном» режиме, в </w:t>
      </w:r>
      <w:r w:rsidR="00821C95">
        <w:rPr>
          <w:rFonts w:ascii="Times New Roman" w:eastAsia="Times New Roman" w:hAnsi="Times New Roman"/>
          <w:sz w:val="24"/>
          <w:szCs w:val="24"/>
          <w:lang w:eastAsia="ar-SA"/>
        </w:rPr>
        <w:t>9</w:t>
      </w:r>
      <w:r w:rsidRPr="001D1822">
        <w:rPr>
          <w:rFonts w:ascii="Times New Roman" w:eastAsia="Times New Roman" w:hAnsi="Times New Roman"/>
          <w:sz w:val="24"/>
          <w:szCs w:val="24"/>
          <w:lang w:eastAsia="ar-SA"/>
        </w:rPr>
        <w:t xml:space="preserve"> классах в экспериментальном, Образовательн</w:t>
      </w:r>
      <w:r w:rsidR="00821C95">
        <w:rPr>
          <w:rFonts w:ascii="Times New Roman" w:eastAsia="Times New Roman" w:hAnsi="Times New Roman"/>
          <w:sz w:val="24"/>
          <w:szCs w:val="24"/>
          <w:lang w:eastAsia="ar-SA"/>
        </w:rPr>
        <w:t>ая</w:t>
      </w:r>
      <w:r w:rsidRPr="001D1822">
        <w:rPr>
          <w:rFonts w:ascii="Times New Roman" w:eastAsia="Times New Roman" w:hAnsi="Times New Roman"/>
          <w:sz w:val="24"/>
          <w:szCs w:val="24"/>
          <w:lang w:eastAsia="ar-SA"/>
        </w:rPr>
        <w:t xml:space="preserve"> программ</w:t>
      </w:r>
      <w:r w:rsidR="00821C95">
        <w:rPr>
          <w:rFonts w:ascii="Times New Roman" w:eastAsia="Times New Roman" w:hAnsi="Times New Roman"/>
          <w:sz w:val="24"/>
          <w:szCs w:val="24"/>
          <w:lang w:eastAsia="ar-SA"/>
        </w:rPr>
        <w:t>а</w:t>
      </w:r>
      <w:r w:rsidRPr="001D1822">
        <w:rPr>
          <w:rFonts w:ascii="Times New Roman" w:eastAsia="Times New Roman" w:hAnsi="Times New Roman"/>
          <w:sz w:val="24"/>
          <w:szCs w:val="24"/>
          <w:lang w:eastAsia="ar-SA"/>
        </w:rPr>
        <w:t xml:space="preserve"> СОО, реализующие ФК ГОС – 2004.</w:t>
      </w:r>
    </w:p>
    <w:p w:rsidR="00E6512B" w:rsidRDefault="00E6512B" w:rsidP="00E65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C63774">
        <w:rPr>
          <w:rFonts w:ascii="Times New Roman" w:hAnsi="Times New Roman"/>
          <w:sz w:val="24"/>
          <w:szCs w:val="24"/>
          <w:lang w:eastAsia="ru-RU"/>
        </w:rPr>
        <w:t xml:space="preserve">На уровне </w:t>
      </w:r>
      <w:r>
        <w:rPr>
          <w:rFonts w:ascii="Times New Roman" w:hAnsi="Times New Roman"/>
          <w:sz w:val="24"/>
          <w:szCs w:val="24"/>
          <w:lang w:eastAsia="ru-RU"/>
        </w:rPr>
        <w:t xml:space="preserve">начального общего образования </w:t>
      </w:r>
      <w:r w:rsidR="00821C95">
        <w:rPr>
          <w:rFonts w:ascii="Times New Roman" w:hAnsi="Times New Roman"/>
          <w:sz w:val="24"/>
          <w:szCs w:val="24"/>
          <w:lang w:eastAsia="ru-RU"/>
        </w:rPr>
        <w:t>все</w:t>
      </w:r>
      <w:r>
        <w:rPr>
          <w:rFonts w:ascii="Times New Roman" w:hAnsi="Times New Roman"/>
          <w:sz w:val="24"/>
          <w:szCs w:val="24"/>
          <w:lang w:eastAsia="ru-RU"/>
        </w:rPr>
        <w:t xml:space="preserve"> классы перешли на обучение по единой образовательной системе «Школа </w:t>
      </w:r>
      <w:r>
        <w:rPr>
          <w:rFonts w:ascii="Times New Roman" w:hAnsi="Times New Roman"/>
          <w:sz w:val="24"/>
          <w:szCs w:val="24"/>
          <w:lang w:val="en-US" w:eastAsia="ru-RU"/>
        </w:rPr>
        <w:t>XXI</w:t>
      </w:r>
      <w:r>
        <w:rPr>
          <w:rFonts w:ascii="Times New Roman" w:hAnsi="Times New Roman"/>
          <w:sz w:val="24"/>
          <w:szCs w:val="24"/>
          <w:lang w:eastAsia="ru-RU"/>
        </w:rPr>
        <w:t xml:space="preserve"> века</w:t>
      </w:r>
      <w:r w:rsidR="00821C95">
        <w:rPr>
          <w:rFonts w:ascii="Times New Roman" w:hAnsi="Times New Roman"/>
          <w:sz w:val="24"/>
          <w:szCs w:val="24"/>
          <w:lang w:eastAsia="ru-RU"/>
        </w:rPr>
        <w:t>»</w:t>
      </w:r>
      <w:r>
        <w:rPr>
          <w:rFonts w:ascii="Times New Roman" w:hAnsi="Times New Roman"/>
          <w:sz w:val="24"/>
          <w:szCs w:val="24"/>
          <w:lang w:eastAsia="ru-RU"/>
        </w:rPr>
        <w:t>.</w:t>
      </w:r>
    </w:p>
    <w:p w:rsidR="00E6512B" w:rsidRDefault="00E6512B" w:rsidP="00E65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уровне основного общего образования реализованы основные общеобразовательные программы, соответствующие ФГОС ООО и ФК ГОС – 2004, в том числе для классов углублённого изучения английского языка и математики. Дополнительные общеразвивающие программы по выбору учащихся направлены на формирование единой картины мира, расширение предметных и метапредметных компетенция, создание поля практических и социальных опытов.</w:t>
      </w:r>
    </w:p>
    <w:p w:rsidR="00E6512B" w:rsidRDefault="00E6512B" w:rsidP="00E6512B">
      <w:pPr>
        <w:spacing w:after="0" w:line="240" w:lineRule="auto"/>
        <w:jc w:val="both"/>
        <w:rPr>
          <w:rFonts w:ascii="Times New Roman" w:hAnsi="Times New Roman"/>
        </w:rPr>
      </w:pPr>
      <w:r>
        <w:rPr>
          <w:rFonts w:ascii="Times New Roman" w:hAnsi="Times New Roman"/>
          <w:sz w:val="24"/>
          <w:szCs w:val="24"/>
          <w:lang w:eastAsia="ru-RU"/>
        </w:rPr>
        <w:t xml:space="preserve">        На уровне среднего общего образования реализованы основные общеобразовательные программы, соответствующие ФК ГОС – 2004, в том числе для классов углублённого изучения английского языка, профильных классов, а также дополнительные общеразвивающие программы по выбору учащихся, расширяющие и углубляющие предметные и социальные компетенции.</w:t>
      </w:r>
      <w:r w:rsidRPr="0030082F">
        <w:rPr>
          <w:rFonts w:ascii="Times New Roman" w:hAnsi="Times New Roman"/>
        </w:rPr>
        <w:t xml:space="preserve"> </w:t>
      </w:r>
    </w:p>
    <w:p w:rsidR="00EF41E3" w:rsidRPr="007E7A1F" w:rsidRDefault="00EF41E3" w:rsidP="00E6512B">
      <w:pPr>
        <w:spacing w:after="0" w:line="240" w:lineRule="auto"/>
        <w:jc w:val="both"/>
        <w:rPr>
          <w:rFonts w:ascii="Times New Roman" w:hAnsi="Times New Roman"/>
          <w:sz w:val="24"/>
          <w:szCs w:val="24"/>
          <w:lang w:val="x-none"/>
        </w:rPr>
      </w:pPr>
      <w:r w:rsidRPr="007E7A1F">
        <w:rPr>
          <w:rFonts w:ascii="Times New Roman" w:hAnsi="Times New Roman"/>
          <w:i/>
          <w:sz w:val="24"/>
        </w:rPr>
        <w:t>Информация о классах, обучающихся по ФГОС ООО</w:t>
      </w:r>
    </w:p>
    <w:p w:rsidR="00EF41E3" w:rsidRDefault="00EF41E3" w:rsidP="00EF41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ФГОС НОО в 201</w:t>
      </w:r>
      <w:r w:rsidR="00821C95">
        <w:rPr>
          <w:rFonts w:ascii="Times New Roman" w:eastAsia="Times New Roman" w:hAnsi="Times New Roman"/>
          <w:sz w:val="24"/>
          <w:szCs w:val="24"/>
          <w:lang w:eastAsia="ru-RU"/>
        </w:rPr>
        <w:t>8</w:t>
      </w:r>
      <w:r>
        <w:rPr>
          <w:rFonts w:ascii="Times New Roman" w:eastAsia="Times New Roman" w:hAnsi="Times New Roman"/>
          <w:sz w:val="24"/>
          <w:szCs w:val="24"/>
          <w:lang w:eastAsia="ru-RU"/>
        </w:rPr>
        <w:t>/201</w:t>
      </w:r>
      <w:r w:rsidR="00821C95">
        <w:rPr>
          <w:rFonts w:ascii="Times New Roman" w:eastAsia="Times New Roman" w:hAnsi="Times New Roman"/>
          <w:sz w:val="24"/>
          <w:szCs w:val="24"/>
          <w:lang w:eastAsia="ru-RU"/>
        </w:rPr>
        <w:t>9</w:t>
      </w:r>
      <w:r w:rsidRPr="00602526">
        <w:rPr>
          <w:rFonts w:ascii="Times New Roman" w:eastAsia="Times New Roman" w:hAnsi="Times New Roman"/>
          <w:sz w:val="24"/>
          <w:szCs w:val="24"/>
          <w:lang w:eastAsia="ru-RU"/>
        </w:rPr>
        <w:t xml:space="preserve"> учебном год</w:t>
      </w:r>
      <w:r>
        <w:rPr>
          <w:rFonts w:ascii="Times New Roman" w:eastAsia="Times New Roman" w:hAnsi="Times New Roman"/>
          <w:sz w:val="24"/>
          <w:szCs w:val="24"/>
          <w:lang w:eastAsia="ru-RU"/>
        </w:rPr>
        <w:t>у</w:t>
      </w:r>
      <w:r w:rsidRPr="006025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штатном режиме обучались все классы начальной школы. </w:t>
      </w:r>
      <w:r w:rsidRPr="0060252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ФГОС ООО  обучались  5</w:t>
      </w:r>
      <w:r w:rsidR="00F13F5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классы в штатном режиме</w:t>
      </w:r>
      <w:r w:rsidR="00F13F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рамках планового введения  на государственном уровне, </w:t>
      </w:r>
      <w:r w:rsidR="00F13F5F">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классы – как выпускники начального общего образования, обучающиеся по ФГОС НОО в пилотном режиме</w:t>
      </w:r>
      <w:r w:rsidRPr="00602526">
        <w:rPr>
          <w:rFonts w:ascii="Times New Roman" w:eastAsia="Times New Roman" w:hAnsi="Times New Roman"/>
          <w:sz w:val="24"/>
          <w:szCs w:val="24"/>
          <w:lang w:eastAsia="ru-RU"/>
        </w:rPr>
        <w:t xml:space="preserve">,  общая численность </w:t>
      </w:r>
      <w:r>
        <w:rPr>
          <w:rFonts w:ascii="Times New Roman" w:eastAsia="Times New Roman" w:hAnsi="Times New Roman"/>
          <w:sz w:val="24"/>
          <w:szCs w:val="24"/>
          <w:lang w:eastAsia="ru-RU"/>
        </w:rPr>
        <w:t>–</w:t>
      </w:r>
      <w:r w:rsidRPr="006025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00F13F5F">
        <w:rPr>
          <w:rFonts w:ascii="Times New Roman" w:eastAsia="Times New Roman" w:hAnsi="Times New Roman"/>
          <w:sz w:val="24"/>
          <w:szCs w:val="24"/>
          <w:lang w:eastAsia="ru-RU"/>
        </w:rPr>
        <w:t>7</w:t>
      </w:r>
      <w:r>
        <w:rPr>
          <w:rFonts w:ascii="Times New Roman" w:eastAsia="Times New Roman" w:hAnsi="Times New Roman"/>
          <w:sz w:val="24"/>
          <w:szCs w:val="24"/>
          <w:lang w:eastAsia="ru-RU"/>
        </w:rPr>
        <w:t>28 учащихся</w:t>
      </w:r>
    </w:p>
    <w:p w:rsidR="00EF41E3" w:rsidRPr="005045A7" w:rsidRDefault="00EF41E3" w:rsidP="00EF41E3">
      <w:pPr>
        <w:spacing w:after="0" w:line="240" w:lineRule="auto"/>
        <w:jc w:val="both"/>
        <w:rPr>
          <w:rFonts w:ascii="Times New Roman" w:hAnsi="Times New Roman"/>
          <w:i/>
          <w:sz w:val="24"/>
          <w:szCs w:val="24"/>
        </w:rPr>
      </w:pPr>
      <w:r w:rsidRPr="005045A7">
        <w:rPr>
          <w:rFonts w:ascii="Times New Roman" w:hAnsi="Times New Roman"/>
          <w:i/>
          <w:sz w:val="24"/>
          <w:szCs w:val="24"/>
        </w:rPr>
        <w:t xml:space="preserve">Информация о классах углубленного изучения иностранного языка и математики </w:t>
      </w:r>
    </w:p>
    <w:p w:rsidR="00EF41E3" w:rsidRPr="00566238" w:rsidRDefault="00EF41E3" w:rsidP="00EF41E3">
      <w:pPr>
        <w:shd w:val="clear" w:color="auto" w:fill="FFFFFF"/>
        <w:spacing w:after="0" w:line="240" w:lineRule="auto"/>
        <w:ind w:firstLine="686"/>
        <w:jc w:val="both"/>
        <w:rPr>
          <w:rFonts w:ascii="Times New Roman" w:hAnsi="Times New Roman"/>
          <w:sz w:val="24"/>
          <w:szCs w:val="24"/>
        </w:rPr>
      </w:pPr>
      <w:r w:rsidRPr="00566238">
        <w:rPr>
          <w:rFonts w:ascii="Times New Roman" w:hAnsi="Times New Roman"/>
          <w:sz w:val="24"/>
          <w:szCs w:val="24"/>
        </w:rPr>
        <w:t>На основании п.3.7 Устава МАОУ ЦО №47</w:t>
      </w:r>
      <w:r>
        <w:rPr>
          <w:rFonts w:ascii="Times New Roman" w:hAnsi="Times New Roman"/>
          <w:sz w:val="24"/>
          <w:szCs w:val="24"/>
        </w:rPr>
        <w:t xml:space="preserve"> </w:t>
      </w:r>
      <w:r w:rsidRPr="00566238">
        <w:rPr>
          <w:rFonts w:ascii="Times New Roman" w:hAnsi="Times New Roman"/>
          <w:sz w:val="24"/>
          <w:szCs w:val="24"/>
        </w:rPr>
        <w:t>в 201</w:t>
      </w:r>
      <w:r w:rsidR="00F13F5F">
        <w:rPr>
          <w:rFonts w:ascii="Times New Roman" w:hAnsi="Times New Roman"/>
          <w:sz w:val="24"/>
          <w:szCs w:val="24"/>
        </w:rPr>
        <w:t>8</w:t>
      </w:r>
      <w:r w:rsidRPr="00566238">
        <w:rPr>
          <w:rFonts w:ascii="Times New Roman" w:hAnsi="Times New Roman"/>
          <w:sz w:val="24"/>
          <w:szCs w:val="24"/>
        </w:rPr>
        <w:t>-201</w:t>
      </w:r>
      <w:r w:rsidR="00F13F5F">
        <w:rPr>
          <w:rFonts w:ascii="Times New Roman" w:hAnsi="Times New Roman"/>
          <w:sz w:val="24"/>
          <w:szCs w:val="24"/>
        </w:rPr>
        <w:t>9</w:t>
      </w:r>
      <w:r w:rsidRPr="00566238">
        <w:rPr>
          <w:rFonts w:ascii="Times New Roman" w:hAnsi="Times New Roman"/>
          <w:sz w:val="24"/>
          <w:szCs w:val="24"/>
        </w:rPr>
        <w:t xml:space="preserve"> учебном году в МАОУ Центр образования №47 на уровне основного </w:t>
      </w:r>
      <w:r>
        <w:rPr>
          <w:rFonts w:ascii="Times New Roman" w:hAnsi="Times New Roman"/>
          <w:sz w:val="24"/>
          <w:szCs w:val="24"/>
        </w:rPr>
        <w:t xml:space="preserve">общего </w:t>
      </w:r>
      <w:r w:rsidRPr="00566238">
        <w:rPr>
          <w:rFonts w:ascii="Times New Roman" w:hAnsi="Times New Roman"/>
          <w:sz w:val="24"/>
          <w:szCs w:val="24"/>
        </w:rPr>
        <w:t>образования открыты классы повышенного уровня образователь</w:t>
      </w:r>
      <w:r w:rsidRPr="00566238">
        <w:rPr>
          <w:rFonts w:ascii="Times New Roman" w:hAnsi="Times New Roman"/>
          <w:sz w:val="24"/>
          <w:szCs w:val="24"/>
        </w:rPr>
        <w:softHyphen/>
        <w:t>ных программ:</w:t>
      </w:r>
    </w:p>
    <w:p w:rsidR="00EF41E3" w:rsidRPr="00566238" w:rsidRDefault="00EF41E3" w:rsidP="00E821C3">
      <w:pPr>
        <w:widowControl w:val="0"/>
        <w:numPr>
          <w:ilvl w:val="0"/>
          <w:numId w:val="14"/>
        </w:numPr>
        <w:shd w:val="clear" w:color="auto" w:fill="FFFFFF"/>
        <w:tabs>
          <w:tab w:val="left" w:pos="710"/>
        </w:tabs>
        <w:autoSpaceDE w:val="0"/>
        <w:autoSpaceDN w:val="0"/>
        <w:adjustRightInd w:val="0"/>
        <w:spacing w:after="0" w:line="240" w:lineRule="auto"/>
        <w:ind w:left="720" w:hanging="360"/>
        <w:jc w:val="both"/>
        <w:rPr>
          <w:rFonts w:ascii="Times New Roman" w:hAnsi="Times New Roman"/>
          <w:sz w:val="24"/>
          <w:szCs w:val="24"/>
        </w:rPr>
      </w:pPr>
      <w:r w:rsidRPr="00566238">
        <w:rPr>
          <w:rFonts w:ascii="Times New Roman" w:hAnsi="Times New Roman"/>
          <w:sz w:val="24"/>
          <w:szCs w:val="24"/>
        </w:rPr>
        <w:t>классы углубленного изучения английского языка: 5л, 6л, 7л, 8л, 9л.</w:t>
      </w:r>
    </w:p>
    <w:p w:rsidR="00EF41E3" w:rsidRPr="00566238" w:rsidRDefault="00EF41E3" w:rsidP="00E821C3">
      <w:pPr>
        <w:widowControl w:val="0"/>
        <w:numPr>
          <w:ilvl w:val="0"/>
          <w:numId w:val="14"/>
        </w:numPr>
        <w:shd w:val="clear" w:color="auto" w:fill="FFFFFF"/>
        <w:tabs>
          <w:tab w:val="left" w:pos="710"/>
        </w:tabs>
        <w:autoSpaceDE w:val="0"/>
        <w:autoSpaceDN w:val="0"/>
        <w:adjustRightInd w:val="0"/>
        <w:spacing w:after="0" w:line="240" w:lineRule="auto"/>
        <w:ind w:left="720" w:hanging="360"/>
        <w:jc w:val="both"/>
        <w:rPr>
          <w:rFonts w:ascii="Times New Roman" w:hAnsi="Times New Roman"/>
          <w:sz w:val="24"/>
          <w:szCs w:val="24"/>
        </w:rPr>
      </w:pPr>
      <w:r w:rsidRPr="00566238">
        <w:rPr>
          <w:rFonts w:ascii="Times New Roman" w:hAnsi="Times New Roman"/>
          <w:sz w:val="24"/>
          <w:szCs w:val="24"/>
        </w:rPr>
        <w:t xml:space="preserve">класс углубленного изучения математики: </w:t>
      </w:r>
      <w:r w:rsidR="00F13F5F">
        <w:rPr>
          <w:rFonts w:ascii="Times New Roman" w:hAnsi="Times New Roman"/>
          <w:sz w:val="24"/>
          <w:szCs w:val="24"/>
        </w:rPr>
        <w:t>5</w:t>
      </w:r>
      <w:r w:rsidRPr="00566238">
        <w:rPr>
          <w:rFonts w:ascii="Times New Roman" w:hAnsi="Times New Roman"/>
          <w:sz w:val="24"/>
          <w:szCs w:val="24"/>
        </w:rPr>
        <w:t xml:space="preserve">м, </w:t>
      </w:r>
      <w:r w:rsidR="00F13F5F">
        <w:rPr>
          <w:rFonts w:ascii="Times New Roman" w:hAnsi="Times New Roman"/>
          <w:sz w:val="24"/>
          <w:szCs w:val="24"/>
        </w:rPr>
        <w:t>6</w:t>
      </w:r>
      <w:r w:rsidRPr="00566238">
        <w:rPr>
          <w:rFonts w:ascii="Times New Roman" w:hAnsi="Times New Roman"/>
          <w:sz w:val="24"/>
          <w:szCs w:val="24"/>
        </w:rPr>
        <w:t xml:space="preserve">м, </w:t>
      </w:r>
      <w:r w:rsidR="00F13F5F">
        <w:rPr>
          <w:rFonts w:ascii="Times New Roman" w:hAnsi="Times New Roman"/>
          <w:sz w:val="24"/>
          <w:szCs w:val="24"/>
        </w:rPr>
        <w:t xml:space="preserve">8м, </w:t>
      </w:r>
      <w:r>
        <w:rPr>
          <w:rFonts w:ascii="Times New Roman" w:hAnsi="Times New Roman"/>
          <w:sz w:val="24"/>
          <w:szCs w:val="24"/>
        </w:rPr>
        <w:t>9</w:t>
      </w:r>
      <w:r w:rsidRPr="00566238">
        <w:rPr>
          <w:rFonts w:ascii="Times New Roman" w:hAnsi="Times New Roman"/>
          <w:sz w:val="24"/>
          <w:szCs w:val="24"/>
        </w:rPr>
        <w:t>м.</w:t>
      </w:r>
    </w:p>
    <w:p w:rsidR="00EF41E3" w:rsidRPr="00566238" w:rsidRDefault="00EF41E3" w:rsidP="00EF41E3">
      <w:pPr>
        <w:shd w:val="clear" w:color="auto" w:fill="FFFFFF"/>
        <w:spacing w:after="0" w:line="240" w:lineRule="auto"/>
        <w:jc w:val="both"/>
        <w:rPr>
          <w:rFonts w:ascii="Times New Roman" w:hAnsi="Times New Roman"/>
          <w:sz w:val="24"/>
          <w:szCs w:val="24"/>
        </w:rPr>
      </w:pPr>
      <w:r w:rsidRPr="00566238">
        <w:rPr>
          <w:rFonts w:ascii="Times New Roman" w:hAnsi="Times New Roman"/>
          <w:sz w:val="24"/>
          <w:szCs w:val="24"/>
        </w:rPr>
        <w:t>Все остальные классы  - общеобразовательные.</w:t>
      </w:r>
    </w:p>
    <w:p w:rsidR="00EF41E3" w:rsidRDefault="00EF41E3" w:rsidP="00EF41E3">
      <w:pPr>
        <w:spacing w:after="0" w:line="240" w:lineRule="auto"/>
        <w:jc w:val="both"/>
        <w:rPr>
          <w:rFonts w:ascii="Times New Roman" w:hAnsi="Times New Roman"/>
          <w:sz w:val="24"/>
          <w:szCs w:val="24"/>
        </w:rPr>
      </w:pPr>
      <w:r>
        <w:rPr>
          <w:rFonts w:ascii="Times New Roman" w:hAnsi="Times New Roman"/>
          <w:sz w:val="24"/>
          <w:szCs w:val="24"/>
        </w:rPr>
        <w:t>Н</w:t>
      </w:r>
      <w:r w:rsidRPr="00566238">
        <w:rPr>
          <w:rFonts w:ascii="Times New Roman" w:hAnsi="Times New Roman"/>
          <w:sz w:val="24"/>
          <w:szCs w:val="24"/>
        </w:rPr>
        <w:t xml:space="preserve">а уровне </w:t>
      </w:r>
      <w:r>
        <w:rPr>
          <w:rFonts w:ascii="Times New Roman" w:hAnsi="Times New Roman"/>
          <w:sz w:val="24"/>
          <w:szCs w:val="24"/>
        </w:rPr>
        <w:t>среднего общего</w:t>
      </w:r>
      <w:r w:rsidRPr="00566238">
        <w:rPr>
          <w:rFonts w:ascii="Times New Roman" w:hAnsi="Times New Roman"/>
          <w:sz w:val="24"/>
          <w:szCs w:val="24"/>
        </w:rPr>
        <w:t xml:space="preserve"> образования открыты классы повышенного уровня образователь</w:t>
      </w:r>
      <w:r w:rsidRPr="00566238">
        <w:rPr>
          <w:rFonts w:ascii="Times New Roman" w:hAnsi="Times New Roman"/>
          <w:sz w:val="24"/>
          <w:szCs w:val="24"/>
        </w:rPr>
        <w:softHyphen/>
        <w:t>ных программ</w:t>
      </w:r>
      <w:r>
        <w:rPr>
          <w:rFonts w:ascii="Times New Roman" w:hAnsi="Times New Roman"/>
          <w:sz w:val="24"/>
          <w:szCs w:val="24"/>
        </w:rPr>
        <w:t xml:space="preserve"> – углубленного изучения английского языка 10л, 11л.</w:t>
      </w:r>
    </w:p>
    <w:p w:rsidR="00EF41E3" w:rsidRPr="005045A7" w:rsidRDefault="00EF41E3" w:rsidP="00EF41E3">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5045A7">
        <w:rPr>
          <w:rFonts w:ascii="Times New Roman" w:hAnsi="Times New Roman"/>
          <w:i/>
          <w:sz w:val="24"/>
          <w:szCs w:val="24"/>
        </w:rPr>
        <w:t xml:space="preserve">Информация о </w:t>
      </w:r>
      <w:r>
        <w:rPr>
          <w:rFonts w:ascii="Times New Roman" w:hAnsi="Times New Roman"/>
          <w:i/>
          <w:sz w:val="24"/>
          <w:szCs w:val="24"/>
        </w:rPr>
        <w:t xml:space="preserve">профильных классах </w:t>
      </w:r>
    </w:p>
    <w:p w:rsidR="00EF41E3" w:rsidRPr="00001B84" w:rsidRDefault="00EF41E3" w:rsidP="00EF41E3">
      <w:pPr>
        <w:shd w:val="clear" w:color="auto" w:fill="FFFFFF"/>
        <w:spacing w:after="0" w:line="240" w:lineRule="auto"/>
        <w:jc w:val="both"/>
        <w:rPr>
          <w:rFonts w:ascii="Times New Roman" w:hAnsi="Times New Roman"/>
          <w:sz w:val="24"/>
          <w:szCs w:val="24"/>
        </w:rPr>
      </w:pPr>
      <w:r w:rsidRPr="00001B84">
        <w:rPr>
          <w:rFonts w:ascii="Times New Roman" w:hAnsi="Times New Roman"/>
          <w:sz w:val="24"/>
          <w:szCs w:val="24"/>
        </w:rPr>
        <w:t>На уровне среднего</w:t>
      </w:r>
      <w:r>
        <w:rPr>
          <w:rFonts w:ascii="Times New Roman" w:hAnsi="Times New Roman"/>
          <w:sz w:val="24"/>
          <w:szCs w:val="24"/>
        </w:rPr>
        <w:t xml:space="preserve"> общего</w:t>
      </w:r>
      <w:r w:rsidRPr="00001B84">
        <w:rPr>
          <w:rFonts w:ascii="Times New Roman" w:hAnsi="Times New Roman"/>
          <w:sz w:val="24"/>
          <w:szCs w:val="24"/>
        </w:rPr>
        <w:t xml:space="preserve"> образования </w:t>
      </w:r>
      <w:r>
        <w:rPr>
          <w:rFonts w:ascii="Times New Roman" w:hAnsi="Times New Roman"/>
          <w:sz w:val="24"/>
          <w:szCs w:val="24"/>
        </w:rPr>
        <w:t>в 201</w:t>
      </w:r>
      <w:r w:rsidR="00F13F5F">
        <w:rPr>
          <w:rFonts w:ascii="Times New Roman" w:hAnsi="Times New Roman"/>
          <w:sz w:val="24"/>
          <w:szCs w:val="24"/>
        </w:rPr>
        <w:t>8</w:t>
      </w:r>
      <w:r>
        <w:rPr>
          <w:rFonts w:ascii="Times New Roman" w:hAnsi="Times New Roman"/>
          <w:sz w:val="24"/>
          <w:szCs w:val="24"/>
        </w:rPr>
        <w:t>-201</w:t>
      </w:r>
      <w:r w:rsidR="00F13F5F">
        <w:rPr>
          <w:rFonts w:ascii="Times New Roman" w:hAnsi="Times New Roman"/>
          <w:sz w:val="24"/>
          <w:szCs w:val="24"/>
        </w:rPr>
        <w:t>9</w:t>
      </w:r>
      <w:r>
        <w:rPr>
          <w:rFonts w:ascii="Times New Roman" w:hAnsi="Times New Roman"/>
          <w:sz w:val="24"/>
          <w:szCs w:val="24"/>
        </w:rPr>
        <w:t xml:space="preserve"> учебном году были </w:t>
      </w:r>
      <w:r w:rsidRPr="00001B84">
        <w:rPr>
          <w:rFonts w:ascii="Times New Roman" w:hAnsi="Times New Roman"/>
          <w:sz w:val="24"/>
          <w:szCs w:val="24"/>
        </w:rPr>
        <w:t>открыты профиль</w:t>
      </w:r>
      <w:r w:rsidRPr="00001B84">
        <w:rPr>
          <w:rFonts w:ascii="Times New Roman" w:hAnsi="Times New Roman"/>
          <w:sz w:val="24"/>
          <w:szCs w:val="24"/>
        </w:rPr>
        <w:softHyphen/>
        <w:t>ные классы:</w:t>
      </w:r>
    </w:p>
    <w:p w:rsidR="00EF41E3" w:rsidRPr="00001B84" w:rsidRDefault="00EF41E3" w:rsidP="00E821C3">
      <w:pPr>
        <w:widowControl w:val="0"/>
        <w:numPr>
          <w:ilvl w:val="0"/>
          <w:numId w:val="15"/>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4"/>
          <w:szCs w:val="24"/>
        </w:rPr>
      </w:pPr>
      <w:r w:rsidRPr="00001B84">
        <w:rPr>
          <w:rFonts w:ascii="Times New Roman" w:hAnsi="Times New Roman"/>
          <w:sz w:val="24"/>
          <w:szCs w:val="24"/>
        </w:rPr>
        <w:t>10б</w:t>
      </w:r>
      <w:r w:rsidR="00F13F5F">
        <w:rPr>
          <w:rFonts w:ascii="Times New Roman" w:hAnsi="Times New Roman"/>
          <w:sz w:val="24"/>
          <w:szCs w:val="24"/>
        </w:rPr>
        <w:t>, 11б</w:t>
      </w:r>
      <w:r w:rsidRPr="00001B84">
        <w:rPr>
          <w:rFonts w:ascii="Times New Roman" w:hAnsi="Times New Roman"/>
          <w:sz w:val="24"/>
          <w:szCs w:val="24"/>
        </w:rPr>
        <w:t xml:space="preserve"> – инженерно-технологически</w:t>
      </w:r>
      <w:r w:rsidR="00F13F5F">
        <w:rPr>
          <w:rFonts w:ascii="Times New Roman" w:hAnsi="Times New Roman"/>
          <w:sz w:val="24"/>
          <w:szCs w:val="24"/>
        </w:rPr>
        <w:t>е</w:t>
      </w:r>
      <w:r w:rsidRPr="00001B84">
        <w:rPr>
          <w:rFonts w:ascii="Times New Roman" w:hAnsi="Times New Roman"/>
          <w:sz w:val="24"/>
          <w:szCs w:val="24"/>
        </w:rPr>
        <w:t xml:space="preserve">; </w:t>
      </w:r>
    </w:p>
    <w:p w:rsidR="00EF41E3" w:rsidRPr="00001B84" w:rsidRDefault="00F13F5F" w:rsidP="00E821C3">
      <w:pPr>
        <w:widowControl w:val="0"/>
        <w:numPr>
          <w:ilvl w:val="0"/>
          <w:numId w:val="15"/>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pacing w:val="-7"/>
          <w:sz w:val="24"/>
          <w:szCs w:val="24"/>
        </w:rPr>
        <w:t>10а, 11</w:t>
      </w:r>
      <w:r w:rsidR="00EF41E3" w:rsidRPr="00001B84">
        <w:rPr>
          <w:rFonts w:ascii="Times New Roman" w:hAnsi="Times New Roman"/>
          <w:spacing w:val="-7"/>
          <w:sz w:val="24"/>
          <w:szCs w:val="24"/>
        </w:rPr>
        <w:t>а - социально-гуманитарны</w:t>
      </w:r>
      <w:r>
        <w:rPr>
          <w:rFonts w:ascii="Times New Roman" w:hAnsi="Times New Roman"/>
          <w:spacing w:val="-7"/>
          <w:sz w:val="24"/>
          <w:szCs w:val="24"/>
        </w:rPr>
        <w:t>е</w:t>
      </w:r>
      <w:r w:rsidR="00EF41E3" w:rsidRPr="00001B84">
        <w:rPr>
          <w:rFonts w:ascii="Times New Roman" w:hAnsi="Times New Roman"/>
          <w:spacing w:val="-7"/>
          <w:sz w:val="24"/>
          <w:szCs w:val="24"/>
        </w:rPr>
        <w:t>;</w:t>
      </w:r>
    </w:p>
    <w:p w:rsidR="00F13F5F" w:rsidRDefault="00F13F5F" w:rsidP="00E821C3">
      <w:pPr>
        <w:widowControl w:val="0"/>
        <w:numPr>
          <w:ilvl w:val="0"/>
          <w:numId w:val="15"/>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10в – социально-экономический;</w:t>
      </w:r>
    </w:p>
    <w:p w:rsidR="00EF41E3" w:rsidRPr="00001B84" w:rsidRDefault="00F13F5F" w:rsidP="00E821C3">
      <w:pPr>
        <w:widowControl w:val="0"/>
        <w:numPr>
          <w:ilvl w:val="0"/>
          <w:numId w:val="15"/>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10г,</w:t>
      </w:r>
      <w:r w:rsidR="00EF41E3" w:rsidRPr="00001B84">
        <w:rPr>
          <w:rFonts w:ascii="Times New Roman" w:hAnsi="Times New Roman"/>
          <w:sz w:val="24"/>
          <w:szCs w:val="24"/>
        </w:rPr>
        <w:t>11</w:t>
      </w:r>
      <w:r>
        <w:rPr>
          <w:rFonts w:ascii="Times New Roman" w:hAnsi="Times New Roman"/>
          <w:sz w:val="24"/>
          <w:szCs w:val="24"/>
        </w:rPr>
        <w:t>г</w:t>
      </w:r>
      <w:r w:rsidR="00EF41E3" w:rsidRPr="00001B84">
        <w:rPr>
          <w:rFonts w:ascii="Times New Roman" w:hAnsi="Times New Roman"/>
          <w:sz w:val="24"/>
          <w:szCs w:val="24"/>
        </w:rPr>
        <w:t xml:space="preserve"> </w:t>
      </w:r>
      <w:r w:rsidR="00EF41E3">
        <w:rPr>
          <w:rFonts w:ascii="Times New Roman" w:hAnsi="Times New Roman"/>
          <w:sz w:val="24"/>
          <w:szCs w:val="24"/>
        </w:rPr>
        <w:t>–</w:t>
      </w:r>
      <w:r w:rsidR="00EF41E3" w:rsidRPr="00001B84">
        <w:rPr>
          <w:rFonts w:ascii="Times New Roman" w:hAnsi="Times New Roman"/>
          <w:sz w:val="24"/>
          <w:szCs w:val="24"/>
        </w:rPr>
        <w:t xml:space="preserve"> </w:t>
      </w:r>
      <w:r w:rsidR="00EF41E3">
        <w:rPr>
          <w:rFonts w:ascii="Times New Roman" w:hAnsi="Times New Roman"/>
          <w:sz w:val="24"/>
          <w:szCs w:val="24"/>
        </w:rPr>
        <w:t>экономико-математически</w:t>
      </w:r>
      <w:r>
        <w:rPr>
          <w:rFonts w:ascii="Times New Roman" w:hAnsi="Times New Roman"/>
          <w:sz w:val="24"/>
          <w:szCs w:val="24"/>
        </w:rPr>
        <w:t>е.</w:t>
      </w:r>
    </w:p>
    <w:p w:rsidR="00EF41E3" w:rsidRDefault="00EF41E3" w:rsidP="00EF41E3">
      <w:pPr>
        <w:spacing w:after="0" w:line="240" w:lineRule="auto"/>
        <w:jc w:val="both"/>
        <w:rPr>
          <w:rFonts w:ascii="Times New Roman" w:hAnsi="Times New Roman"/>
          <w:sz w:val="24"/>
          <w:szCs w:val="24"/>
        </w:rPr>
      </w:pPr>
      <w:r w:rsidRPr="00001B84">
        <w:rPr>
          <w:rFonts w:ascii="Times New Roman" w:hAnsi="Times New Roman"/>
          <w:sz w:val="24"/>
          <w:szCs w:val="24"/>
        </w:rPr>
        <w:t>Профили сформированы на основе запросов учащихся и их родителей.</w:t>
      </w:r>
    </w:p>
    <w:p w:rsidR="00EF41E3" w:rsidRDefault="00EF41E3" w:rsidP="00EF41E3">
      <w:pPr>
        <w:spacing w:after="0" w:line="240" w:lineRule="auto"/>
        <w:jc w:val="both"/>
        <w:rPr>
          <w:rFonts w:ascii="Times New Roman" w:hAnsi="Times New Roman"/>
          <w:sz w:val="24"/>
          <w:szCs w:val="24"/>
        </w:rPr>
      </w:pPr>
      <w:r>
        <w:rPr>
          <w:rFonts w:ascii="Times New Roman" w:hAnsi="Times New Roman"/>
          <w:sz w:val="24"/>
          <w:szCs w:val="24"/>
        </w:rPr>
        <w:t xml:space="preserve">     На всех уровнях образования реализуются дополнительные образовательные программы художественно-эстетической, спортивно-оздоровительной направленности на бесплатной основе, а также дополнительная образовательная программа изучения китайского языка в рамках оказания платных образовательных услуг.</w:t>
      </w:r>
    </w:p>
    <w:p w:rsidR="004F32CD" w:rsidRPr="001D1822" w:rsidRDefault="00EF41E3" w:rsidP="00DB4753">
      <w:pPr>
        <w:spacing w:after="0" w:line="240" w:lineRule="auto"/>
        <w:jc w:val="both"/>
        <w:rPr>
          <w:rFonts w:ascii="Times New Roman" w:hAnsi="Times New Roman"/>
          <w:sz w:val="24"/>
          <w:szCs w:val="24"/>
        </w:rPr>
      </w:pPr>
      <w:r>
        <w:rPr>
          <w:rFonts w:ascii="Times New Roman" w:hAnsi="Times New Roman"/>
          <w:sz w:val="24"/>
          <w:szCs w:val="24"/>
        </w:rPr>
        <w:t xml:space="preserve">     Иностранный язык (английский) изучается всеми учащимися со 2 класса.  </w:t>
      </w:r>
      <w:r w:rsidR="00E6512B">
        <w:rPr>
          <w:rFonts w:ascii="Times New Roman" w:hAnsi="Times New Roman"/>
          <w:sz w:val="24"/>
          <w:szCs w:val="24"/>
        </w:rPr>
        <w:t xml:space="preserve">Сохраняя традиции полилингвистической образовательной организации, учащиеся КУИП (лингвистических) изучают вторые иностранные языки – немецкий, французский, китайский. </w:t>
      </w:r>
      <w:r w:rsidR="00DB4753">
        <w:rPr>
          <w:rFonts w:ascii="Times New Roman" w:hAnsi="Times New Roman"/>
          <w:sz w:val="24"/>
          <w:szCs w:val="24"/>
        </w:rPr>
        <w:t>В рамках оказания платных образовательных услуг китайский язык имеют возможность изучать все желающие со 2 по 11 класс. Это языковое направление востребовано учащимися и их родителями.</w:t>
      </w:r>
      <w:r w:rsidR="004F32CD">
        <w:rPr>
          <w:rFonts w:ascii="Times New Roman" w:hAnsi="Times New Roman"/>
          <w:sz w:val="24"/>
          <w:szCs w:val="24"/>
        </w:rPr>
        <w:t xml:space="preserve"> </w:t>
      </w:r>
    </w:p>
    <w:p w:rsidR="00E6512B" w:rsidRPr="00161E96" w:rsidRDefault="00E6512B" w:rsidP="00E6512B">
      <w:pPr>
        <w:spacing w:after="0" w:line="240" w:lineRule="auto"/>
        <w:jc w:val="both"/>
        <w:rPr>
          <w:rFonts w:ascii="Times New Roman" w:hAnsi="Times New Roman"/>
          <w:i/>
          <w:sz w:val="24"/>
          <w:szCs w:val="24"/>
        </w:rPr>
      </w:pPr>
      <w:r w:rsidRPr="00161E96">
        <w:rPr>
          <w:rFonts w:ascii="Times New Roman" w:hAnsi="Times New Roman"/>
          <w:i/>
          <w:sz w:val="24"/>
          <w:szCs w:val="24"/>
        </w:rPr>
        <w:t>Инновационные образовательные программы и технологии</w:t>
      </w:r>
    </w:p>
    <w:p w:rsidR="00E6512B" w:rsidRPr="000704E5" w:rsidRDefault="00E6512B" w:rsidP="00E6512B">
      <w:pPr>
        <w:spacing w:after="0" w:line="240" w:lineRule="auto"/>
        <w:jc w:val="both"/>
        <w:rPr>
          <w:rFonts w:ascii="Times New Roman" w:hAnsi="Times New Roman"/>
          <w:sz w:val="24"/>
          <w:szCs w:val="24"/>
        </w:rPr>
      </w:pPr>
      <w:r w:rsidRPr="000704E5">
        <w:rPr>
          <w:rFonts w:ascii="Times New Roman" w:hAnsi="Times New Roman"/>
          <w:sz w:val="24"/>
          <w:szCs w:val="24"/>
        </w:rPr>
        <w:t>На основании Приказа ДО №214-08-1496/13 от 31.08.2013 продолжалась работа по апробации учебника «Экология»</w:t>
      </w:r>
      <w:r>
        <w:rPr>
          <w:rFonts w:ascii="Times New Roman" w:hAnsi="Times New Roman"/>
          <w:sz w:val="24"/>
          <w:szCs w:val="24"/>
        </w:rPr>
        <w:t>, а также</w:t>
      </w:r>
      <w:r w:rsidRPr="00CE36EF">
        <w:t xml:space="preserve"> </w:t>
      </w:r>
      <w:r w:rsidRPr="00CE36EF">
        <w:rPr>
          <w:rFonts w:ascii="Times New Roman" w:hAnsi="Times New Roman"/>
          <w:sz w:val="24"/>
          <w:szCs w:val="24"/>
        </w:rPr>
        <w:t>согласно</w:t>
      </w:r>
      <w:r>
        <w:t xml:space="preserve"> </w:t>
      </w:r>
      <w:r w:rsidRPr="00CE36EF">
        <w:rPr>
          <w:rFonts w:ascii="Times New Roman" w:hAnsi="Times New Roman"/>
          <w:sz w:val="24"/>
          <w:szCs w:val="24"/>
        </w:rPr>
        <w:t>Приказ</w:t>
      </w:r>
      <w:r>
        <w:rPr>
          <w:rFonts w:ascii="Times New Roman" w:hAnsi="Times New Roman"/>
          <w:sz w:val="24"/>
          <w:szCs w:val="24"/>
        </w:rPr>
        <w:t>у</w:t>
      </w:r>
      <w:r w:rsidRPr="00CE36EF">
        <w:rPr>
          <w:rFonts w:ascii="Times New Roman" w:hAnsi="Times New Roman"/>
          <w:sz w:val="24"/>
          <w:szCs w:val="24"/>
        </w:rPr>
        <w:t xml:space="preserve"> ДО КСПК № 214-08-1115/16 от 11.10.2016</w:t>
      </w:r>
      <w:r>
        <w:t xml:space="preserve"> </w:t>
      </w:r>
      <w:r>
        <w:rPr>
          <w:rFonts w:ascii="Times New Roman" w:hAnsi="Times New Roman"/>
          <w:sz w:val="24"/>
          <w:szCs w:val="24"/>
        </w:rPr>
        <w:t xml:space="preserve">в начальной школе открыт эксперимент по апробации электронной формы учебников образовательной система «Начальная школа </w:t>
      </w:r>
      <w:r w:rsidRPr="000704E5">
        <w:rPr>
          <w:rFonts w:ascii="Times New Roman" w:hAnsi="Times New Roman"/>
          <w:sz w:val="24"/>
          <w:szCs w:val="24"/>
        </w:rPr>
        <w:t xml:space="preserve">21 </w:t>
      </w:r>
      <w:r>
        <w:rPr>
          <w:rFonts w:ascii="Times New Roman" w:hAnsi="Times New Roman"/>
          <w:sz w:val="24"/>
          <w:szCs w:val="24"/>
        </w:rPr>
        <w:t>века»</w:t>
      </w:r>
      <w:r w:rsidRPr="000704E5">
        <w:rPr>
          <w:rFonts w:ascii="Times New Roman" w:hAnsi="Times New Roman"/>
          <w:sz w:val="24"/>
          <w:szCs w:val="24"/>
        </w:rPr>
        <w:t xml:space="preserve"> в рамках муниципальной ресурсной площадки. </w:t>
      </w:r>
    </w:p>
    <w:p w:rsidR="00E6512B" w:rsidRDefault="00E6512B" w:rsidP="00E6512B">
      <w:pPr>
        <w:spacing w:after="0" w:line="240" w:lineRule="auto"/>
        <w:jc w:val="both"/>
        <w:rPr>
          <w:rFonts w:ascii="Times New Roman" w:hAnsi="Times New Roman"/>
          <w:sz w:val="24"/>
          <w:szCs w:val="24"/>
        </w:rPr>
      </w:pPr>
      <w:r>
        <w:rPr>
          <w:rFonts w:ascii="Times New Roman" w:hAnsi="Times New Roman"/>
          <w:sz w:val="24"/>
          <w:szCs w:val="24"/>
        </w:rPr>
        <w:t>На основании п</w:t>
      </w:r>
      <w:r w:rsidRPr="004C6ADA">
        <w:rPr>
          <w:rFonts w:ascii="Times New Roman" w:hAnsi="Times New Roman"/>
          <w:sz w:val="24"/>
          <w:szCs w:val="24"/>
        </w:rPr>
        <w:t>риказ</w:t>
      </w:r>
      <w:r>
        <w:rPr>
          <w:rFonts w:ascii="Times New Roman" w:hAnsi="Times New Roman"/>
          <w:sz w:val="24"/>
          <w:szCs w:val="24"/>
        </w:rPr>
        <w:t xml:space="preserve">а </w:t>
      </w:r>
      <w:r w:rsidRPr="004C6ADA">
        <w:rPr>
          <w:rFonts w:ascii="Times New Roman" w:hAnsi="Times New Roman"/>
          <w:sz w:val="24"/>
          <w:szCs w:val="24"/>
        </w:rPr>
        <w:t>ДО №214-08-2268/12 от 20.11.2012</w:t>
      </w:r>
      <w:r>
        <w:rPr>
          <w:rFonts w:ascii="Times New Roman" w:hAnsi="Times New Roman"/>
          <w:sz w:val="24"/>
          <w:szCs w:val="24"/>
        </w:rPr>
        <w:t xml:space="preserve"> г. в школе проводится апробация </w:t>
      </w:r>
      <w:r w:rsidRPr="004C6ADA">
        <w:rPr>
          <w:rFonts w:ascii="Times New Roman" w:hAnsi="Times New Roman"/>
          <w:sz w:val="24"/>
          <w:szCs w:val="24"/>
        </w:rPr>
        <w:t>электронного документооборота</w:t>
      </w:r>
      <w:r>
        <w:rPr>
          <w:rFonts w:ascii="Times New Roman" w:hAnsi="Times New Roman"/>
          <w:sz w:val="24"/>
          <w:szCs w:val="24"/>
        </w:rPr>
        <w:t xml:space="preserve"> «</w:t>
      </w:r>
      <w:r w:rsidRPr="004C6ADA">
        <w:rPr>
          <w:rFonts w:ascii="Times New Roman" w:hAnsi="Times New Roman"/>
          <w:sz w:val="24"/>
          <w:szCs w:val="24"/>
        </w:rPr>
        <w:t>Внедрение электронных дневников и журналов</w:t>
      </w:r>
      <w:r>
        <w:rPr>
          <w:rFonts w:ascii="Times New Roman" w:hAnsi="Times New Roman"/>
          <w:sz w:val="24"/>
          <w:szCs w:val="24"/>
        </w:rPr>
        <w:t>».</w:t>
      </w:r>
    </w:p>
    <w:p w:rsidR="00E6512B" w:rsidRDefault="00E6512B" w:rsidP="00E6512B">
      <w:pPr>
        <w:spacing w:after="0" w:line="240" w:lineRule="auto"/>
        <w:jc w:val="both"/>
        <w:rPr>
          <w:rFonts w:ascii="Times New Roman" w:hAnsi="Times New Roman"/>
          <w:sz w:val="24"/>
          <w:szCs w:val="24"/>
        </w:rPr>
      </w:pPr>
      <w:r w:rsidRPr="00036B66">
        <w:rPr>
          <w:rFonts w:ascii="Times New Roman" w:hAnsi="Times New Roman"/>
          <w:bCs/>
          <w:i/>
          <w:sz w:val="24"/>
          <w:szCs w:val="24"/>
        </w:rPr>
        <w:t>Интернет-портал «Дневник.</w:t>
      </w:r>
      <w:r w:rsidRPr="00036B66">
        <w:rPr>
          <w:rFonts w:ascii="Times New Roman" w:hAnsi="Times New Roman"/>
          <w:bCs/>
          <w:i/>
          <w:sz w:val="24"/>
          <w:szCs w:val="24"/>
          <w:lang w:val="en-US"/>
        </w:rPr>
        <w:t>ru</w:t>
      </w:r>
      <w:r w:rsidRPr="00036B66">
        <w:rPr>
          <w:rFonts w:ascii="Times New Roman" w:hAnsi="Times New Roman"/>
          <w:bCs/>
          <w:i/>
          <w:sz w:val="24"/>
          <w:szCs w:val="24"/>
        </w:rPr>
        <w:t>»</w:t>
      </w:r>
      <w:r w:rsidRPr="001F637F">
        <w:rPr>
          <w:rFonts w:ascii="Times New Roman" w:hAnsi="Times New Roman"/>
          <w:bCs/>
          <w:sz w:val="24"/>
          <w:szCs w:val="24"/>
        </w:rPr>
        <w:t xml:space="preserve"> объединя</w:t>
      </w:r>
      <w:r>
        <w:rPr>
          <w:rFonts w:ascii="Times New Roman" w:hAnsi="Times New Roman"/>
          <w:bCs/>
          <w:sz w:val="24"/>
          <w:szCs w:val="24"/>
        </w:rPr>
        <w:t>ет</w:t>
      </w:r>
      <w:r w:rsidRPr="001F637F">
        <w:rPr>
          <w:rFonts w:ascii="Times New Roman" w:hAnsi="Times New Roman"/>
          <w:bCs/>
          <w:sz w:val="24"/>
          <w:szCs w:val="24"/>
        </w:rPr>
        <w:t xml:space="preserve"> возможности электронного документооборота в сфере образования с инструментами социального сетевого взаимодействия между участниками </w:t>
      </w:r>
      <w:r w:rsidRPr="001F637F">
        <w:rPr>
          <w:rFonts w:ascii="Times New Roman" w:hAnsi="Times New Roman"/>
          <w:bCs/>
          <w:sz w:val="24"/>
          <w:szCs w:val="24"/>
        </w:rPr>
        <w:lastRenderedPageBreak/>
        <w:t>образовательн</w:t>
      </w:r>
      <w:r>
        <w:rPr>
          <w:rFonts w:ascii="Times New Roman" w:hAnsi="Times New Roman"/>
          <w:bCs/>
          <w:sz w:val="24"/>
          <w:szCs w:val="24"/>
        </w:rPr>
        <w:t>ых</w:t>
      </w:r>
      <w:r w:rsidRPr="001F637F">
        <w:rPr>
          <w:rFonts w:ascii="Times New Roman" w:hAnsi="Times New Roman"/>
          <w:bCs/>
          <w:sz w:val="24"/>
          <w:szCs w:val="24"/>
        </w:rPr>
        <w:t xml:space="preserve"> </w:t>
      </w:r>
      <w:r>
        <w:rPr>
          <w:rFonts w:ascii="Times New Roman" w:hAnsi="Times New Roman"/>
          <w:bCs/>
          <w:sz w:val="24"/>
          <w:szCs w:val="24"/>
        </w:rPr>
        <w:t>отношений</w:t>
      </w:r>
      <w:r w:rsidRPr="001F637F">
        <w:rPr>
          <w:rFonts w:ascii="Times New Roman" w:hAnsi="Times New Roman"/>
          <w:bCs/>
          <w:sz w:val="24"/>
          <w:szCs w:val="24"/>
        </w:rPr>
        <w:t>. В данном проекте школа участвует с 201</w:t>
      </w:r>
      <w:r>
        <w:rPr>
          <w:rFonts w:ascii="Times New Roman" w:hAnsi="Times New Roman"/>
          <w:bCs/>
          <w:sz w:val="24"/>
          <w:szCs w:val="24"/>
        </w:rPr>
        <w:t>2</w:t>
      </w:r>
      <w:r w:rsidRPr="001F637F">
        <w:rPr>
          <w:rFonts w:ascii="Times New Roman" w:hAnsi="Times New Roman"/>
          <w:bCs/>
          <w:sz w:val="24"/>
          <w:szCs w:val="24"/>
        </w:rPr>
        <w:t xml:space="preserve"> года. Все зарегистрированные в проекте учителя (100%), ученики (100%) и заинтересованные родители (48%) имеют активационный код  и доступ к необходимой для его типа аккаунта информации. Учитель ведет электронный дневник, задает, проверяет и выдает рекомендации о выполненной работе ученикам, осуществляет обучение часто болеющих детей и обучение в условиях карантина, делает записи в виртуальных дневниках учеников, размещает </w:t>
      </w:r>
      <w:r w:rsidRPr="001F637F">
        <w:rPr>
          <w:rFonts w:ascii="Times New Roman" w:hAnsi="Times New Roman"/>
          <w:sz w:val="24"/>
          <w:szCs w:val="24"/>
        </w:rPr>
        <w:t>справочную информацию, методические разработки, виде- аудиофайлы, мультимедийные презентации. Для обмена информацией и общения преподаватели и руководство школы пользуются «Учительской», создают т</w:t>
      </w:r>
      <w:r w:rsidRPr="001F637F">
        <w:rPr>
          <w:rFonts w:ascii="Times New Roman" w:hAnsi="Times New Roman"/>
          <w:bCs/>
          <w:sz w:val="24"/>
          <w:szCs w:val="24"/>
        </w:rPr>
        <w:t xml:space="preserve">ематические сообщества и группы. Для обсуждения актуальных вопросов участвуют в </w:t>
      </w:r>
      <w:r w:rsidRPr="001F637F">
        <w:rPr>
          <w:rFonts w:ascii="Times New Roman" w:hAnsi="Times New Roman"/>
          <w:sz w:val="24"/>
          <w:szCs w:val="24"/>
        </w:rPr>
        <w:t xml:space="preserve">форумах   и конференции. </w:t>
      </w:r>
      <w:r w:rsidR="00F13F5F">
        <w:rPr>
          <w:rFonts w:ascii="Times New Roman" w:hAnsi="Times New Roman"/>
          <w:sz w:val="24"/>
          <w:szCs w:val="24"/>
        </w:rPr>
        <w:t>Планируется переход на ЭЖ в штатном режиме с 2019-2020 учебного года.</w:t>
      </w:r>
    </w:p>
    <w:p w:rsidR="00254E3D" w:rsidRPr="00254E3D" w:rsidRDefault="00254E3D" w:rsidP="00254E3D">
      <w:pPr>
        <w:spacing w:after="0" w:line="240" w:lineRule="auto"/>
        <w:jc w:val="both"/>
        <w:rPr>
          <w:rFonts w:ascii="Times New Roman" w:hAnsi="Times New Roman" w:cs="Times New Roman"/>
          <w:bCs/>
          <w:i/>
          <w:sz w:val="24"/>
          <w:szCs w:val="24"/>
        </w:rPr>
      </w:pPr>
      <w:r w:rsidRPr="00254E3D">
        <w:rPr>
          <w:rFonts w:ascii="Times New Roman" w:hAnsi="Times New Roman" w:cs="Times New Roman"/>
          <w:bCs/>
          <w:i/>
          <w:sz w:val="24"/>
          <w:szCs w:val="24"/>
        </w:rPr>
        <w:t>Основные направления воспитательной деятельности</w:t>
      </w:r>
    </w:p>
    <w:p w:rsidR="00254E3D" w:rsidRPr="00254E3D" w:rsidRDefault="00254E3D" w:rsidP="00254E3D">
      <w:pPr>
        <w:spacing w:after="0" w:line="240" w:lineRule="auto"/>
        <w:jc w:val="both"/>
        <w:rPr>
          <w:rFonts w:ascii="Times New Roman" w:hAnsi="Times New Roman" w:cs="Times New Roman"/>
          <w:sz w:val="24"/>
          <w:szCs w:val="24"/>
        </w:rPr>
      </w:pPr>
      <w:r w:rsidRPr="00254E3D">
        <w:rPr>
          <w:rFonts w:ascii="Times New Roman" w:hAnsi="Times New Roman" w:cs="Times New Roman"/>
          <w:sz w:val="24"/>
          <w:szCs w:val="24"/>
        </w:rPr>
        <w:t xml:space="preserve">     Документы, на основании которых осуществляется деятельность по воспитанию и развитию учащихся:</w:t>
      </w:r>
    </w:p>
    <w:p w:rsidR="00254E3D" w:rsidRPr="00254E3D" w:rsidRDefault="00254E3D" w:rsidP="00E821C3">
      <w:pPr>
        <w:numPr>
          <w:ilvl w:val="0"/>
          <w:numId w:val="36"/>
        </w:numPr>
        <w:spacing w:after="0" w:line="240" w:lineRule="auto"/>
        <w:ind w:left="460"/>
        <w:jc w:val="both"/>
        <w:rPr>
          <w:rFonts w:ascii="Times New Roman" w:hAnsi="Times New Roman" w:cs="Times New Roman"/>
          <w:sz w:val="24"/>
          <w:szCs w:val="24"/>
        </w:rPr>
      </w:pPr>
      <w:r w:rsidRPr="00254E3D">
        <w:rPr>
          <w:rFonts w:ascii="Times New Roman" w:hAnsi="Times New Roman" w:cs="Times New Roman"/>
          <w:sz w:val="24"/>
          <w:szCs w:val="24"/>
        </w:rPr>
        <w:t>Концепция духовно-нравственного воспитания, развития  и социализации личности в МАОУ Центр образования № 47</w:t>
      </w:r>
    </w:p>
    <w:p w:rsidR="00254E3D" w:rsidRPr="00254E3D" w:rsidRDefault="00254E3D" w:rsidP="00E821C3">
      <w:pPr>
        <w:numPr>
          <w:ilvl w:val="0"/>
          <w:numId w:val="36"/>
        </w:numPr>
        <w:spacing w:after="0" w:line="240" w:lineRule="auto"/>
        <w:ind w:left="460"/>
        <w:jc w:val="both"/>
        <w:rPr>
          <w:rFonts w:ascii="Times New Roman" w:hAnsi="Times New Roman" w:cs="Times New Roman"/>
          <w:sz w:val="24"/>
          <w:szCs w:val="24"/>
        </w:rPr>
      </w:pPr>
      <w:r w:rsidRPr="00254E3D">
        <w:rPr>
          <w:rFonts w:ascii="Times New Roman" w:hAnsi="Times New Roman" w:cs="Times New Roman"/>
          <w:sz w:val="24"/>
          <w:szCs w:val="24"/>
        </w:rPr>
        <w:t>Программа духовно-нравственного развития и воспитания учащихся на ступени начального общего  образования</w:t>
      </w:r>
    </w:p>
    <w:p w:rsidR="00254E3D" w:rsidRPr="00254E3D" w:rsidRDefault="00254E3D" w:rsidP="00E821C3">
      <w:pPr>
        <w:numPr>
          <w:ilvl w:val="0"/>
          <w:numId w:val="36"/>
        </w:numPr>
        <w:spacing w:after="0" w:line="240" w:lineRule="auto"/>
        <w:ind w:left="460"/>
        <w:jc w:val="both"/>
        <w:rPr>
          <w:rFonts w:ascii="Times New Roman" w:hAnsi="Times New Roman" w:cs="Times New Roman"/>
          <w:sz w:val="24"/>
          <w:szCs w:val="24"/>
        </w:rPr>
      </w:pPr>
      <w:r w:rsidRPr="00254E3D">
        <w:rPr>
          <w:rFonts w:ascii="Times New Roman" w:hAnsi="Times New Roman" w:cs="Times New Roman"/>
          <w:sz w:val="24"/>
          <w:szCs w:val="24"/>
        </w:rPr>
        <w:t>Программа воспитания и социализации учащихс</w:t>
      </w:r>
      <w:r w:rsidR="00F13F5F">
        <w:rPr>
          <w:rFonts w:ascii="Times New Roman" w:hAnsi="Times New Roman" w:cs="Times New Roman"/>
          <w:sz w:val="24"/>
          <w:szCs w:val="24"/>
        </w:rPr>
        <w:t>я</w:t>
      </w:r>
      <w:r w:rsidRPr="00254E3D">
        <w:rPr>
          <w:rFonts w:ascii="Times New Roman" w:hAnsi="Times New Roman" w:cs="Times New Roman"/>
          <w:sz w:val="24"/>
          <w:szCs w:val="24"/>
        </w:rPr>
        <w:t>, 5-11 класс</w:t>
      </w:r>
    </w:p>
    <w:p w:rsidR="00254E3D" w:rsidRPr="00254E3D" w:rsidRDefault="00254E3D" w:rsidP="00E821C3">
      <w:pPr>
        <w:numPr>
          <w:ilvl w:val="0"/>
          <w:numId w:val="36"/>
        </w:numPr>
        <w:spacing w:after="0" w:line="240" w:lineRule="auto"/>
        <w:ind w:left="460"/>
        <w:jc w:val="both"/>
        <w:rPr>
          <w:rFonts w:ascii="Times New Roman" w:hAnsi="Times New Roman" w:cs="Times New Roman"/>
          <w:sz w:val="24"/>
          <w:szCs w:val="24"/>
        </w:rPr>
      </w:pPr>
      <w:r w:rsidRPr="00254E3D">
        <w:rPr>
          <w:rFonts w:ascii="Times New Roman" w:hAnsi="Times New Roman" w:cs="Times New Roman"/>
          <w:sz w:val="24"/>
          <w:szCs w:val="24"/>
        </w:rPr>
        <w:t xml:space="preserve">Программа  воспитания гражданско-патриотической позиции и формирования политической культуры учащихся «Славе не меркнуть, традициям жить!»  (авторский коллектив Тютрина Н.Г., Аксёнова И.Р., Бондарева Г.Г., Москалёва О.В., Плотникова С.В.) </w:t>
      </w:r>
    </w:p>
    <w:p w:rsidR="00254E3D" w:rsidRPr="00254E3D" w:rsidRDefault="00254E3D" w:rsidP="00E821C3">
      <w:pPr>
        <w:numPr>
          <w:ilvl w:val="0"/>
          <w:numId w:val="36"/>
        </w:numPr>
        <w:spacing w:after="0" w:line="240" w:lineRule="auto"/>
        <w:ind w:left="460"/>
        <w:jc w:val="both"/>
        <w:rPr>
          <w:rFonts w:ascii="Times New Roman" w:hAnsi="Times New Roman" w:cs="Times New Roman"/>
          <w:sz w:val="24"/>
          <w:szCs w:val="24"/>
        </w:rPr>
      </w:pPr>
      <w:r w:rsidRPr="00254E3D">
        <w:rPr>
          <w:rFonts w:ascii="Times New Roman" w:hAnsi="Times New Roman" w:cs="Times New Roman"/>
          <w:sz w:val="24"/>
          <w:szCs w:val="24"/>
        </w:rPr>
        <w:t>Комплексная программа   «Семья и школа» (Плотникова С.В., Тимошенко Т.М.)</w:t>
      </w:r>
    </w:p>
    <w:p w:rsidR="00254E3D" w:rsidRPr="00254E3D" w:rsidRDefault="00254E3D" w:rsidP="00254E3D">
      <w:pPr>
        <w:spacing w:after="0" w:line="240" w:lineRule="auto"/>
        <w:jc w:val="both"/>
        <w:rPr>
          <w:rFonts w:ascii="Times New Roman" w:hAnsi="Times New Roman" w:cs="Times New Roman"/>
          <w:sz w:val="24"/>
          <w:szCs w:val="24"/>
        </w:rPr>
      </w:pPr>
      <w:r w:rsidRPr="00254E3D">
        <w:rPr>
          <w:rFonts w:ascii="Times New Roman" w:hAnsi="Times New Roman" w:cs="Times New Roman"/>
          <w:sz w:val="24"/>
          <w:szCs w:val="24"/>
        </w:rPr>
        <w:t xml:space="preserve">     В соответствии с этими  программами  выполнение целей и задач воспитательной работы  школы   осуществляется в рамках требований   ФГОС в ходе реализации направлений духовно-нравственного развития и воспитания обучающихся. Программы  актуальны, составлены в соответствии с требованиями ФГОС с учетом региональных особенностей и возможностей ОУ.</w:t>
      </w:r>
    </w:p>
    <w:p w:rsidR="003A6E69" w:rsidRPr="00803C18" w:rsidRDefault="003A6E69" w:rsidP="00254E3D">
      <w:pPr>
        <w:tabs>
          <w:tab w:val="left" w:pos="900"/>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FB4A80">
        <w:rPr>
          <w:rFonts w:ascii="Times New Roman" w:hAnsi="Times New Roman"/>
          <w:i/>
          <w:sz w:val="24"/>
          <w:szCs w:val="24"/>
        </w:rPr>
        <w:t>О</w:t>
      </w:r>
      <w:r w:rsidRPr="00FB4A80">
        <w:rPr>
          <w:rFonts w:ascii="Times New Roman" w:hAnsi="Times New Roman"/>
          <w:i/>
          <w:color w:val="000000"/>
          <w:sz w:val="24"/>
          <w:szCs w:val="24"/>
        </w:rPr>
        <w:t>тличительная   черта воспитательного процесса в  нашем образова</w:t>
      </w:r>
      <w:r w:rsidRPr="00FB4A80">
        <w:rPr>
          <w:rFonts w:ascii="Times New Roman" w:hAnsi="Times New Roman"/>
          <w:i/>
          <w:color w:val="000000"/>
          <w:sz w:val="24"/>
          <w:szCs w:val="24"/>
        </w:rPr>
        <w:softHyphen/>
        <w:t>тельном учреждении</w:t>
      </w:r>
      <w:r w:rsidRPr="00803C18">
        <w:rPr>
          <w:rFonts w:ascii="Times New Roman" w:hAnsi="Times New Roman"/>
          <w:color w:val="000000"/>
          <w:sz w:val="24"/>
          <w:szCs w:val="24"/>
        </w:rPr>
        <w:t xml:space="preserve">:  особый по своей характеру и содержанию  </w:t>
      </w:r>
      <w:r w:rsidRPr="00FC1FFB">
        <w:rPr>
          <w:rFonts w:ascii="Times New Roman" w:hAnsi="Times New Roman"/>
          <w:i/>
          <w:color w:val="000000"/>
          <w:sz w:val="24"/>
          <w:szCs w:val="24"/>
        </w:rPr>
        <w:t>уклад школьной жизни</w:t>
      </w:r>
      <w:r w:rsidRPr="00803C18">
        <w:rPr>
          <w:rFonts w:ascii="Times New Roman" w:hAnsi="Times New Roman"/>
          <w:color w:val="000000"/>
          <w:sz w:val="24"/>
          <w:szCs w:val="24"/>
        </w:rPr>
        <w:t>, в основе которого лежит сотворчество детей и взрослых (учитель – ученик – родитель) и связанные с ним нормы  обще</w:t>
      </w:r>
      <w:r w:rsidRPr="00803C18">
        <w:rPr>
          <w:rFonts w:ascii="Times New Roman" w:hAnsi="Times New Roman"/>
          <w:color w:val="000000"/>
          <w:sz w:val="24"/>
          <w:szCs w:val="24"/>
        </w:rPr>
        <w:softHyphen/>
        <w:t xml:space="preserve">ния - главные механизмы становления ребенка в процессе социализации и воспитания; а также </w:t>
      </w:r>
      <w:r w:rsidRPr="00FC1FFB">
        <w:rPr>
          <w:rFonts w:ascii="Times New Roman" w:hAnsi="Times New Roman"/>
          <w:i/>
          <w:sz w:val="24"/>
          <w:szCs w:val="24"/>
        </w:rPr>
        <w:t>согласованность  усилий многих социальных субъектов</w:t>
      </w:r>
      <w:r w:rsidRPr="00803C18">
        <w:rPr>
          <w:rFonts w:ascii="Times New Roman" w:hAnsi="Times New Roman"/>
          <w:i/>
          <w:sz w:val="24"/>
          <w:szCs w:val="24"/>
        </w:rPr>
        <w:t>:</w:t>
      </w:r>
      <w:r w:rsidRPr="00803C18">
        <w:rPr>
          <w:rFonts w:ascii="Times New Roman" w:hAnsi="Times New Roman"/>
          <w:sz w:val="24"/>
          <w:szCs w:val="24"/>
        </w:rPr>
        <w:t xml:space="preserve"> образовательной организации, семьи, учреждений дополнительного образования, культуры и спорта, общественных объединений. </w:t>
      </w:r>
    </w:p>
    <w:p w:rsidR="003A6E69" w:rsidRDefault="003A6E69" w:rsidP="003A6E69">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0A2A83">
        <w:rPr>
          <w:rFonts w:ascii="Times New Roman" w:hAnsi="Times New Roman"/>
          <w:sz w:val="24"/>
          <w:szCs w:val="24"/>
        </w:rPr>
        <w:t xml:space="preserve">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т.к.  закон  Российской Федерации «Об образовании» определяет стратегическое значение воспитания в школе (ст. 9, п. 1), и устанавливает следующее: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w:t>
      </w:r>
      <w:r w:rsidRPr="00FC1FFB">
        <w:rPr>
          <w:rFonts w:ascii="Times New Roman" w:hAnsi="Times New Roman"/>
          <w:i/>
          <w:sz w:val="24"/>
          <w:szCs w:val="24"/>
        </w:rPr>
        <w:t>обеспечивающие духовно-нравственное развитие, воспитание и качество подготовки обучающихся</w:t>
      </w:r>
      <w:r w:rsidRPr="000A2A83">
        <w:rPr>
          <w:rFonts w:ascii="Times New Roman" w:hAnsi="Times New Roman"/>
          <w:b/>
          <w:sz w:val="24"/>
          <w:szCs w:val="24"/>
        </w:rPr>
        <w:t>».</w:t>
      </w:r>
    </w:p>
    <w:p w:rsidR="00254E3D" w:rsidRPr="00254E3D" w:rsidRDefault="00254E3D" w:rsidP="00254E3D">
      <w:pPr>
        <w:spacing w:after="0" w:line="240" w:lineRule="auto"/>
        <w:jc w:val="both"/>
        <w:rPr>
          <w:rFonts w:ascii="Times New Roman" w:hAnsi="Times New Roman" w:cs="Times New Roman"/>
          <w:sz w:val="24"/>
          <w:szCs w:val="24"/>
        </w:rPr>
      </w:pPr>
      <w:r w:rsidRPr="00254E3D">
        <w:rPr>
          <w:rFonts w:ascii="Times New Roman" w:hAnsi="Times New Roman" w:cs="Times New Roman"/>
          <w:sz w:val="24"/>
          <w:szCs w:val="24"/>
        </w:rPr>
        <w:t xml:space="preserve">     </w:t>
      </w:r>
      <w:r w:rsidRPr="00254E3D">
        <w:rPr>
          <w:rFonts w:ascii="Times New Roman" w:hAnsi="Times New Roman" w:cs="Times New Roman"/>
          <w:sz w:val="24"/>
          <w:szCs w:val="24"/>
          <w:lang w:val="x-none"/>
        </w:rPr>
        <w:t>Воспитательный потенциал реализуется через внеклассную и внеурочную творческую деятельность; традиции; систему дополнительного образования; систему самоуправления и соуправления;  урочную деятельность; работу с родителями (родительский всеобуч, индивидуальные консультации, встречи с администрацией); работу с детьми, требующими особого внимания; научно-исследовательскую деятельность учителей и учащихся.</w:t>
      </w:r>
      <w:r w:rsidRPr="00254E3D">
        <w:rPr>
          <w:rFonts w:ascii="Times New Roman" w:hAnsi="Times New Roman" w:cs="Times New Roman"/>
          <w:sz w:val="24"/>
          <w:szCs w:val="24"/>
        </w:rPr>
        <w:t xml:space="preserve"> План воспитательной в 201</w:t>
      </w:r>
      <w:r w:rsidR="00F651EF">
        <w:rPr>
          <w:rFonts w:ascii="Times New Roman" w:hAnsi="Times New Roman" w:cs="Times New Roman"/>
          <w:sz w:val="24"/>
          <w:szCs w:val="24"/>
        </w:rPr>
        <w:t>8</w:t>
      </w:r>
      <w:r w:rsidRPr="00254E3D">
        <w:rPr>
          <w:rFonts w:ascii="Times New Roman" w:hAnsi="Times New Roman" w:cs="Times New Roman"/>
          <w:sz w:val="24"/>
          <w:szCs w:val="24"/>
        </w:rPr>
        <w:t>-201</w:t>
      </w:r>
      <w:r w:rsidR="00F651EF">
        <w:rPr>
          <w:rFonts w:ascii="Times New Roman" w:hAnsi="Times New Roman" w:cs="Times New Roman"/>
          <w:sz w:val="24"/>
          <w:szCs w:val="24"/>
        </w:rPr>
        <w:t>9</w:t>
      </w:r>
      <w:r w:rsidRPr="00254E3D">
        <w:rPr>
          <w:rFonts w:ascii="Times New Roman" w:hAnsi="Times New Roman" w:cs="Times New Roman"/>
          <w:sz w:val="24"/>
          <w:szCs w:val="24"/>
        </w:rPr>
        <w:t xml:space="preserve"> уч.году году реализован на 98 %.</w:t>
      </w:r>
    </w:p>
    <w:p w:rsidR="003A6E69" w:rsidRPr="000A2A83" w:rsidRDefault="003A6E69" w:rsidP="003A6E69">
      <w:pPr>
        <w:spacing w:after="0" w:line="240" w:lineRule="auto"/>
        <w:ind w:firstLine="426"/>
        <w:jc w:val="both"/>
        <w:rPr>
          <w:rFonts w:ascii="Times New Roman" w:hAnsi="Times New Roman"/>
          <w:sz w:val="24"/>
          <w:szCs w:val="24"/>
        </w:rPr>
      </w:pPr>
      <w:r w:rsidRPr="000A2A83">
        <w:rPr>
          <w:rFonts w:ascii="Times New Roman" w:hAnsi="Times New Roman"/>
          <w:sz w:val="24"/>
          <w:szCs w:val="24"/>
        </w:rPr>
        <w:t>В МАОУ ЦО № 47 воспитание рассматривается как равноценный компонент образования. Именно поэтому уже достаточно сложившаяся система воспитания способствует</w:t>
      </w:r>
    </w:p>
    <w:p w:rsidR="003A6E69" w:rsidRPr="000A2A83" w:rsidRDefault="003A6E69" w:rsidP="003A6E69">
      <w:pPr>
        <w:spacing w:after="0" w:line="240" w:lineRule="auto"/>
        <w:jc w:val="both"/>
        <w:rPr>
          <w:rFonts w:ascii="Times New Roman" w:hAnsi="Times New Roman"/>
          <w:sz w:val="24"/>
          <w:szCs w:val="24"/>
        </w:rPr>
      </w:pPr>
      <w:r w:rsidRPr="000A2A83">
        <w:rPr>
          <w:rFonts w:ascii="Times New Roman" w:hAnsi="Times New Roman"/>
          <w:sz w:val="24"/>
          <w:szCs w:val="24"/>
        </w:rPr>
        <w:t>- социальной адаптации учащегося,</w:t>
      </w:r>
    </w:p>
    <w:p w:rsidR="003A6E69" w:rsidRPr="000A2A83" w:rsidRDefault="003A6E69" w:rsidP="003A6E69">
      <w:pPr>
        <w:spacing w:after="0" w:line="240" w:lineRule="auto"/>
        <w:jc w:val="both"/>
        <w:rPr>
          <w:rFonts w:ascii="Times New Roman" w:hAnsi="Times New Roman"/>
          <w:sz w:val="24"/>
          <w:szCs w:val="24"/>
        </w:rPr>
      </w:pPr>
      <w:r w:rsidRPr="000A2A83">
        <w:rPr>
          <w:rFonts w:ascii="Times New Roman" w:hAnsi="Times New Roman"/>
          <w:sz w:val="24"/>
          <w:szCs w:val="24"/>
        </w:rPr>
        <w:lastRenderedPageBreak/>
        <w:t>- самосовершенствованию,</w:t>
      </w:r>
    </w:p>
    <w:p w:rsidR="003A6E69" w:rsidRPr="000A2A83" w:rsidRDefault="003A6E69" w:rsidP="003A6E69">
      <w:pPr>
        <w:spacing w:after="0" w:line="240" w:lineRule="auto"/>
        <w:jc w:val="both"/>
        <w:rPr>
          <w:rFonts w:ascii="Times New Roman" w:hAnsi="Times New Roman"/>
          <w:sz w:val="24"/>
          <w:szCs w:val="24"/>
        </w:rPr>
      </w:pPr>
      <w:r w:rsidRPr="000A2A83">
        <w:rPr>
          <w:rFonts w:ascii="Times New Roman" w:hAnsi="Times New Roman"/>
          <w:sz w:val="24"/>
          <w:szCs w:val="24"/>
        </w:rPr>
        <w:t>- формированию самостоятельного жизненного выбора,</w:t>
      </w:r>
    </w:p>
    <w:p w:rsidR="003A6E69" w:rsidRPr="000A2A83" w:rsidRDefault="003A6E69" w:rsidP="003A6E69">
      <w:pPr>
        <w:spacing w:after="0" w:line="240" w:lineRule="auto"/>
        <w:jc w:val="both"/>
        <w:rPr>
          <w:rFonts w:ascii="Times New Roman" w:hAnsi="Times New Roman"/>
          <w:sz w:val="24"/>
          <w:szCs w:val="24"/>
        </w:rPr>
      </w:pPr>
      <w:r w:rsidRPr="000A2A83">
        <w:rPr>
          <w:rFonts w:ascii="Times New Roman" w:hAnsi="Times New Roman"/>
          <w:sz w:val="24"/>
          <w:szCs w:val="24"/>
        </w:rPr>
        <w:t xml:space="preserve">- формированию ориентации в системе  социально значимых  ценностей и образцов гражданского поведения. </w:t>
      </w:r>
    </w:p>
    <w:p w:rsidR="003A6E69" w:rsidRPr="00175400" w:rsidRDefault="003A6E69" w:rsidP="003A6E69">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75400">
        <w:rPr>
          <w:rFonts w:ascii="Times New Roman" w:hAnsi="Times New Roman"/>
          <w:sz w:val="24"/>
          <w:szCs w:val="24"/>
        </w:rPr>
        <w:t>Школа для ученика должна быть  той республикой, где он впервые почувствует себя гражданином, научится правильно проживать жизнь, попробует реализовать себя во всём.  Именно поэтому  перед  педагогами    МАОУ ЦО № 47  стоит задача  создать наиболее благоприятные условия для становления гражданской позиции  ученика  через включение его в работу детского общественного движения в школе, в систему школьного самоуправления. Орган ученического самоуправления  - Совет лидеров (4-11 классы), деятельность которого регламентирована  Положением о школьном самоуправлении,   в основе деятельности которого лежат следующие идеи:</w:t>
      </w:r>
    </w:p>
    <w:p w:rsidR="003A6E69" w:rsidRPr="003A6E69" w:rsidRDefault="003A6E69" w:rsidP="00E821C3">
      <w:pPr>
        <w:pStyle w:val="a3"/>
        <w:numPr>
          <w:ilvl w:val="0"/>
          <w:numId w:val="26"/>
        </w:numPr>
        <w:tabs>
          <w:tab w:val="left" w:pos="426"/>
        </w:tabs>
        <w:spacing w:after="0" w:line="240" w:lineRule="auto"/>
        <w:ind w:left="284"/>
        <w:jc w:val="both"/>
        <w:rPr>
          <w:rFonts w:ascii="Times New Roman" w:hAnsi="Times New Roman"/>
          <w:sz w:val="24"/>
          <w:szCs w:val="24"/>
        </w:rPr>
      </w:pPr>
      <w:r w:rsidRPr="003A6E69">
        <w:rPr>
          <w:rFonts w:ascii="Times New Roman" w:hAnsi="Times New Roman"/>
          <w:sz w:val="24"/>
          <w:szCs w:val="24"/>
        </w:rPr>
        <w:t xml:space="preserve">самоуправление – это право, школьное самоуправление – это право, которым обладают в школе ученики, педагоги и родители. </w:t>
      </w:r>
    </w:p>
    <w:p w:rsidR="003A6E69" w:rsidRPr="003A6E69" w:rsidRDefault="003A6E69" w:rsidP="00E821C3">
      <w:pPr>
        <w:pStyle w:val="a3"/>
        <w:numPr>
          <w:ilvl w:val="0"/>
          <w:numId w:val="26"/>
        </w:numPr>
        <w:tabs>
          <w:tab w:val="left" w:pos="426"/>
        </w:tabs>
        <w:spacing w:after="0" w:line="240" w:lineRule="auto"/>
        <w:ind w:left="284"/>
        <w:jc w:val="both"/>
        <w:rPr>
          <w:rFonts w:ascii="Times New Roman" w:hAnsi="Times New Roman"/>
          <w:sz w:val="24"/>
          <w:szCs w:val="24"/>
        </w:rPr>
      </w:pPr>
      <w:r w:rsidRPr="003A6E69">
        <w:rPr>
          <w:rFonts w:ascii="Times New Roman" w:hAnsi="Times New Roman"/>
          <w:sz w:val="24"/>
          <w:szCs w:val="24"/>
        </w:rPr>
        <w:t>школьное самоуправление – это не «управление самими собой», а система управления школой</w:t>
      </w:r>
    </w:p>
    <w:p w:rsidR="003A6E69" w:rsidRPr="003A6E69" w:rsidRDefault="003A6E69" w:rsidP="00E821C3">
      <w:pPr>
        <w:pStyle w:val="a3"/>
        <w:numPr>
          <w:ilvl w:val="0"/>
          <w:numId w:val="26"/>
        </w:numPr>
        <w:tabs>
          <w:tab w:val="left" w:pos="426"/>
        </w:tabs>
        <w:spacing w:after="0" w:line="240" w:lineRule="auto"/>
        <w:ind w:left="284"/>
        <w:jc w:val="both"/>
        <w:rPr>
          <w:rFonts w:ascii="Times New Roman" w:hAnsi="Times New Roman"/>
          <w:b/>
          <w:i/>
          <w:sz w:val="24"/>
          <w:szCs w:val="24"/>
        </w:rPr>
      </w:pPr>
      <w:r w:rsidRPr="003A6E69">
        <w:rPr>
          <w:rFonts w:ascii="Times New Roman" w:hAnsi="Times New Roman"/>
          <w:sz w:val="24"/>
          <w:szCs w:val="24"/>
        </w:rPr>
        <w:t>самоуправление – это представительство. Самоуправление представляет интересы учеников, педагогов и родителей, но не может ими командовать</w:t>
      </w:r>
    </w:p>
    <w:p w:rsidR="003A6E69" w:rsidRPr="003A6E69" w:rsidRDefault="003A6E69" w:rsidP="00E821C3">
      <w:pPr>
        <w:pStyle w:val="a3"/>
        <w:numPr>
          <w:ilvl w:val="0"/>
          <w:numId w:val="26"/>
        </w:numPr>
        <w:tabs>
          <w:tab w:val="left" w:pos="426"/>
        </w:tabs>
        <w:spacing w:after="0" w:line="240" w:lineRule="auto"/>
        <w:ind w:left="284"/>
        <w:jc w:val="both"/>
        <w:rPr>
          <w:rFonts w:ascii="Times New Roman" w:hAnsi="Times New Roman"/>
          <w:sz w:val="24"/>
          <w:szCs w:val="24"/>
        </w:rPr>
      </w:pPr>
      <w:r w:rsidRPr="003A6E69">
        <w:rPr>
          <w:rFonts w:ascii="Times New Roman" w:hAnsi="Times New Roman"/>
          <w:sz w:val="24"/>
          <w:szCs w:val="24"/>
        </w:rPr>
        <w:t>деятельность органов самоуправления должна быть направлена на решение школьных проблем.</w:t>
      </w:r>
    </w:p>
    <w:p w:rsidR="003A6E69" w:rsidRDefault="003A6E69" w:rsidP="003A6E69">
      <w:pPr>
        <w:tabs>
          <w:tab w:val="left" w:pos="426"/>
        </w:tabs>
        <w:spacing w:after="0" w:line="240" w:lineRule="auto"/>
        <w:jc w:val="both"/>
        <w:rPr>
          <w:rFonts w:ascii="Times New Roman" w:hAnsi="Times New Roman"/>
          <w:sz w:val="24"/>
          <w:szCs w:val="24"/>
        </w:rPr>
      </w:pPr>
      <w:r w:rsidRPr="00175400">
        <w:rPr>
          <w:rFonts w:ascii="Times New Roman" w:hAnsi="Times New Roman"/>
          <w:sz w:val="24"/>
          <w:szCs w:val="24"/>
        </w:rPr>
        <w:t xml:space="preserve">          Совместно с психологом Центра «Доверие» Севастеевой Н.В была проведена деловая игра «Если мы едины, мы непобедимы», тренинг «Основы ораторского мастерства», парламентский час «Город выборов». </w:t>
      </w:r>
    </w:p>
    <w:p w:rsidR="003A6E69" w:rsidRPr="00175400" w:rsidRDefault="003A6E69" w:rsidP="003A6E69">
      <w:pPr>
        <w:tabs>
          <w:tab w:val="left" w:pos="426"/>
        </w:tabs>
        <w:spacing w:after="0" w:line="240" w:lineRule="auto"/>
        <w:jc w:val="both"/>
        <w:rPr>
          <w:rFonts w:ascii="Times New Roman" w:hAnsi="Times New Roman"/>
          <w:sz w:val="24"/>
          <w:szCs w:val="24"/>
        </w:rPr>
      </w:pPr>
      <w:r w:rsidRPr="00175400">
        <w:rPr>
          <w:rFonts w:ascii="Times New Roman" w:hAnsi="Times New Roman"/>
          <w:sz w:val="24"/>
          <w:szCs w:val="24"/>
        </w:rPr>
        <w:t>В работе ученического самоуправления  ЦО № 47 выделяются направления:</w:t>
      </w:r>
    </w:p>
    <w:p w:rsidR="003A6E69" w:rsidRPr="003A6E69" w:rsidRDefault="003A6E69" w:rsidP="00E821C3">
      <w:pPr>
        <w:pStyle w:val="a3"/>
        <w:numPr>
          <w:ilvl w:val="0"/>
          <w:numId w:val="27"/>
        </w:numPr>
        <w:tabs>
          <w:tab w:val="left" w:pos="426"/>
        </w:tabs>
        <w:spacing w:after="0" w:line="240" w:lineRule="auto"/>
        <w:ind w:left="426"/>
        <w:jc w:val="both"/>
        <w:rPr>
          <w:rFonts w:ascii="Times New Roman" w:hAnsi="Times New Roman"/>
          <w:sz w:val="24"/>
          <w:szCs w:val="24"/>
        </w:rPr>
      </w:pPr>
      <w:r w:rsidRPr="003A6E69">
        <w:rPr>
          <w:rFonts w:ascii="Times New Roman" w:hAnsi="Times New Roman"/>
          <w:i/>
          <w:sz w:val="24"/>
          <w:szCs w:val="24"/>
        </w:rPr>
        <w:t>представительское направление</w:t>
      </w:r>
      <w:r w:rsidRPr="003A6E69">
        <w:rPr>
          <w:rFonts w:ascii="Times New Roman" w:hAnsi="Times New Roman"/>
          <w:sz w:val="24"/>
          <w:szCs w:val="24"/>
        </w:rPr>
        <w:t xml:space="preserve"> (участие в обсуждении школьных проблем и принятии решений, представительство в Совете школы),</w:t>
      </w:r>
    </w:p>
    <w:p w:rsidR="003A6E69" w:rsidRPr="003A6E69" w:rsidRDefault="003A6E69" w:rsidP="00E821C3">
      <w:pPr>
        <w:pStyle w:val="a3"/>
        <w:numPr>
          <w:ilvl w:val="0"/>
          <w:numId w:val="27"/>
        </w:numPr>
        <w:tabs>
          <w:tab w:val="left" w:pos="426"/>
        </w:tabs>
        <w:spacing w:after="0" w:line="240" w:lineRule="auto"/>
        <w:ind w:left="426"/>
        <w:jc w:val="both"/>
        <w:rPr>
          <w:rFonts w:ascii="Times New Roman" w:hAnsi="Times New Roman"/>
          <w:sz w:val="24"/>
          <w:szCs w:val="24"/>
        </w:rPr>
      </w:pPr>
      <w:r w:rsidRPr="003A6E69">
        <w:rPr>
          <w:rFonts w:ascii="Times New Roman" w:hAnsi="Times New Roman"/>
          <w:i/>
          <w:sz w:val="24"/>
          <w:szCs w:val="24"/>
        </w:rPr>
        <w:t>разрешение конфликтов</w:t>
      </w:r>
      <w:r w:rsidRPr="003A6E69">
        <w:rPr>
          <w:rFonts w:ascii="Times New Roman" w:hAnsi="Times New Roman"/>
          <w:sz w:val="24"/>
          <w:szCs w:val="24"/>
        </w:rPr>
        <w:t xml:space="preserve">  (представительство в Службе примирения),</w:t>
      </w:r>
    </w:p>
    <w:p w:rsidR="003A6E69" w:rsidRPr="003A6E69" w:rsidRDefault="003A6E69" w:rsidP="00E821C3">
      <w:pPr>
        <w:pStyle w:val="a3"/>
        <w:numPr>
          <w:ilvl w:val="0"/>
          <w:numId w:val="27"/>
        </w:numPr>
        <w:tabs>
          <w:tab w:val="left" w:pos="426"/>
        </w:tabs>
        <w:spacing w:after="0" w:line="240" w:lineRule="auto"/>
        <w:ind w:left="426"/>
        <w:jc w:val="both"/>
        <w:rPr>
          <w:rFonts w:ascii="Times New Roman" w:hAnsi="Times New Roman"/>
          <w:sz w:val="24"/>
          <w:szCs w:val="24"/>
        </w:rPr>
      </w:pPr>
      <w:r w:rsidRPr="003A6E69">
        <w:rPr>
          <w:rFonts w:ascii="Times New Roman" w:hAnsi="Times New Roman"/>
          <w:i/>
          <w:sz w:val="24"/>
          <w:szCs w:val="24"/>
        </w:rPr>
        <w:t>информационное направление (</w:t>
      </w:r>
      <w:r w:rsidRPr="003A6E69">
        <w:rPr>
          <w:rFonts w:ascii="Times New Roman" w:hAnsi="Times New Roman"/>
          <w:sz w:val="24"/>
          <w:szCs w:val="24"/>
        </w:rPr>
        <w:t>информирование о жизни всего детско-взрослого коллектива через газету «Звонок», выпуски новостей на школьном телевидении),</w:t>
      </w:r>
    </w:p>
    <w:p w:rsidR="003A6E69" w:rsidRPr="003A6E69" w:rsidRDefault="003A6E69" w:rsidP="00E821C3">
      <w:pPr>
        <w:pStyle w:val="a3"/>
        <w:numPr>
          <w:ilvl w:val="0"/>
          <w:numId w:val="27"/>
        </w:numPr>
        <w:tabs>
          <w:tab w:val="left" w:pos="426"/>
        </w:tabs>
        <w:spacing w:after="0" w:line="240" w:lineRule="auto"/>
        <w:ind w:left="426"/>
        <w:jc w:val="both"/>
        <w:rPr>
          <w:rFonts w:ascii="Times New Roman" w:hAnsi="Times New Roman"/>
          <w:sz w:val="24"/>
          <w:szCs w:val="24"/>
        </w:rPr>
      </w:pPr>
      <w:r w:rsidRPr="003A6E69">
        <w:rPr>
          <w:rFonts w:ascii="Times New Roman" w:hAnsi="Times New Roman"/>
          <w:i/>
          <w:sz w:val="24"/>
          <w:szCs w:val="24"/>
        </w:rPr>
        <w:t>шефское направление</w:t>
      </w:r>
      <w:r w:rsidRPr="003A6E69">
        <w:rPr>
          <w:rFonts w:ascii="Times New Roman" w:hAnsi="Times New Roman"/>
          <w:sz w:val="24"/>
          <w:szCs w:val="24"/>
        </w:rPr>
        <w:t xml:space="preserve"> (организация внеклассных мероприятий, помощь в дежурстве и иные виды помощи), </w:t>
      </w:r>
    </w:p>
    <w:p w:rsidR="003A6E69" w:rsidRPr="003A6E69" w:rsidRDefault="003A6E69" w:rsidP="00E821C3">
      <w:pPr>
        <w:pStyle w:val="a3"/>
        <w:numPr>
          <w:ilvl w:val="0"/>
          <w:numId w:val="27"/>
        </w:numPr>
        <w:tabs>
          <w:tab w:val="left" w:pos="426"/>
        </w:tabs>
        <w:spacing w:after="0" w:line="240" w:lineRule="auto"/>
        <w:ind w:left="426"/>
        <w:jc w:val="both"/>
        <w:rPr>
          <w:rFonts w:ascii="Times New Roman" w:hAnsi="Times New Roman"/>
          <w:sz w:val="24"/>
          <w:szCs w:val="24"/>
        </w:rPr>
      </w:pPr>
      <w:r w:rsidRPr="003A6E69">
        <w:rPr>
          <w:rFonts w:ascii="Times New Roman" w:hAnsi="Times New Roman"/>
          <w:i/>
          <w:sz w:val="24"/>
          <w:szCs w:val="24"/>
        </w:rPr>
        <w:t>внешние связи</w:t>
      </w:r>
      <w:r w:rsidRPr="003A6E69">
        <w:rPr>
          <w:rFonts w:ascii="Times New Roman" w:hAnsi="Times New Roman"/>
          <w:sz w:val="24"/>
          <w:szCs w:val="24"/>
        </w:rPr>
        <w:t xml:space="preserve"> (организация взаимодействия с внешкольными структурами, органами самоуправления соседних школ, в работе городского школьного парламента), </w:t>
      </w:r>
    </w:p>
    <w:p w:rsidR="003A6E69" w:rsidRPr="003A6E69" w:rsidRDefault="003A6E69" w:rsidP="00E821C3">
      <w:pPr>
        <w:pStyle w:val="a3"/>
        <w:numPr>
          <w:ilvl w:val="0"/>
          <w:numId w:val="27"/>
        </w:numPr>
        <w:tabs>
          <w:tab w:val="left" w:pos="426"/>
        </w:tabs>
        <w:spacing w:after="0" w:line="240" w:lineRule="auto"/>
        <w:ind w:left="426"/>
        <w:jc w:val="both"/>
        <w:rPr>
          <w:rFonts w:ascii="Times New Roman" w:hAnsi="Times New Roman"/>
          <w:sz w:val="24"/>
          <w:szCs w:val="24"/>
        </w:rPr>
      </w:pPr>
      <w:r w:rsidRPr="003A6E69">
        <w:rPr>
          <w:rFonts w:ascii="Times New Roman" w:hAnsi="Times New Roman"/>
          <w:i/>
          <w:sz w:val="24"/>
          <w:szCs w:val="24"/>
        </w:rPr>
        <w:t>организаторское направление</w:t>
      </w:r>
      <w:r w:rsidRPr="003A6E69">
        <w:rPr>
          <w:rFonts w:ascii="Times New Roman" w:hAnsi="Times New Roman"/>
          <w:sz w:val="24"/>
          <w:szCs w:val="24"/>
        </w:rPr>
        <w:t xml:space="preserve"> (поддержка досуговых, социально-значимых).</w:t>
      </w:r>
    </w:p>
    <w:p w:rsidR="00254E3D" w:rsidRDefault="00254E3D" w:rsidP="00E60B87">
      <w:pPr>
        <w:spacing w:after="0" w:line="240" w:lineRule="auto"/>
        <w:rPr>
          <w:rFonts w:ascii="Times New Roman" w:hAnsi="Times New Roman"/>
          <w:i/>
          <w:sz w:val="24"/>
          <w:szCs w:val="24"/>
        </w:rPr>
      </w:pPr>
    </w:p>
    <w:p w:rsidR="00E60B87" w:rsidRPr="0090437D" w:rsidRDefault="00E60B87" w:rsidP="00E60B87">
      <w:pPr>
        <w:spacing w:after="0" w:line="240" w:lineRule="auto"/>
        <w:rPr>
          <w:rFonts w:ascii="Times New Roman" w:hAnsi="Times New Roman"/>
          <w:i/>
          <w:sz w:val="24"/>
          <w:szCs w:val="24"/>
        </w:rPr>
      </w:pPr>
      <w:r w:rsidRPr="0090437D">
        <w:rPr>
          <w:rFonts w:ascii="Times New Roman" w:hAnsi="Times New Roman"/>
          <w:i/>
          <w:sz w:val="24"/>
          <w:szCs w:val="24"/>
        </w:rPr>
        <w:t xml:space="preserve">Психолого-педагогическое сопровождение </w:t>
      </w:r>
    </w:p>
    <w:p w:rsidR="00E60B87" w:rsidRPr="00E60B87" w:rsidRDefault="00E60B87" w:rsidP="00E60B87">
      <w:pPr>
        <w:spacing w:after="0" w:line="240" w:lineRule="auto"/>
        <w:jc w:val="both"/>
        <w:rPr>
          <w:rFonts w:ascii="Times New Roman" w:hAnsi="Times New Roman" w:cs="Times New Roman"/>
          <w:color w:val="000000"/>
          <w:sz w:val="24"/>
          <w:szCs w:val="24"/>
        </w:rPr>
      </w:pPr>
      <w:r w:rsidRPr="00E60B87">
        <w:rPr>
          <w:rFonts w:ascii="Times New Roman" w:hAnsi="Times New Roman" w:cs="Times New Roman"/>
          <w:sz w:val="24"/>
          <w:szCs w:val="24"/>
        </w:rPr>
        <w:t xml:space="preserve">      Основные направления деятельности психологической службы включали </w:t>
      </w:r>
      <w:r w:rsidRPr="00E60B87">
        <w:rPr>
          <w:rFonts w:ascii="Times New Roman" w:hAnsi="Times New Roman" w:cs="Times New Roman"/>
          <w:color w:val="000000"/>
          <w:sz w:val="24"/>
          <w:szCs w:val="24"/>
        </w:rPr>
        <w:t xml:space="preserve"> работу с учащимися; с педагогическим коллективом школы; с администрацией школы;  с родителями учащихся. В течение года в рамках диагностики учащихся  проводились:</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xml:space="preserve">-психолого-педагогическая оценка готовности к началу школьного обучения в соответствии с требованиями ФГОС (1 классы); </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-психологический анализ особенностей адаптации первоклассников в школе.</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изучение мотивации и познавательной активности (1-7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определение готовности ко второй ступени обучения и адаптации младших подростков (5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изучение удовлетворенности учащихся школьной жизнью (1,6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изучение психоэмоциональной сферы учащихся (1-7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выявление учащихся испытывающих трудности в обучении и общении (1-5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определения типа темперамента (4,5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xml:space="preserve"> - изучение личностного роста учащихся (4, 5 классы)</w:t>
      </w:r>
    </w:p>
    <w:p w:rsidR="00E60B87" w:rsidRPr="00E60B87" w:rsidRDefault="00E60B87" w:rsidP="00E60B87">
      <w:pPr>
        <w:spacing w:after="0" w:line="240" w:lineRule="auto"/>
        <w:jc w:val="both"/>
        <w:rPr>
          <w:rFonts w:ascii="Times New Roman" w:hAnsi="Times New Roman" w:cs="Times New Roman"/>
          <w:sz w:val="24"/>
          <w:szCs w:val="24"/>
        </w:rPr>
      </w:pPr>
      <w:r w:rsidRPr="00E60B87">
        <w:rPr>
          <w:rFonts w:ascii="Times New Roman" w:hAnsi="Times New Roman" w:cs="Times New Roman"/>
          <w:sz w:val="24"/>
          <w:szCs w:val="24"/>
        </w:rPr>
        <w:t>- изучение направленности личности учащегося на приобретение знаний или на получение отметки (4 классы);</w:t>
      </w:r>
    </w:p>
    <w:p w:rsidR="00E60B87" w:rsidRPr="00E60B87" w:rsidRDefault="00E60B87" w:rsidP="00E60B87">
      <w:pPr>
        <w:spacing w:after="0" w:line="240" w:lineRule="auto"/>
        <w:jc w:val="both"/>
        <w:rPr>
          <w:rFonts w:ascii="Times New Roman" w:hAnsi="Times New Roman" w:cs="Times New Roman"/>
          <w:color w:val="000000"/>
          <w:sz w:val="24"/>
          <w:szCs w:val="24"/>
        </w:rPr>
      </w:pPr>
      <w:r w:rsidRPr="00E60B87">
        <w:rPr>
          <w:rFonts w:ascii="Times New Roman" w:hAnsi="Times New Roman" w:cs="Times New Roman"/>
          <w:sz w:val="24"/>
          <w:szCs w:val="24"/>
        </w:rPr>
        <w:t xml:space="preserve">  - определение уровня развития УУД у учащихся 4-х классов.</w:t>
      </w:r>
    </w:p>
    <w:p w:rsidR="00E60B87" w:rsidRPr="00E60B87" w:rsidRDefault="00E60B87" w:rsidP="00E60B87">
      <w:pPr>
        <w:spacing w:after="0" w:line="240" w:lineRule="auto"/>
        <w:ind w:firstLine="426"/>
        <w:jc w:val="both"/>
        <w:rPr>
          <w:rFonts w:ascii="Times New Roman" w:hAnsi="Times New Roman" w:cs="Times New Roman"/>
          <w:sz w:val="24"/>
          <w:szCs w:val="24"/>
        </w:rPr>
      </w:pPr>
      <w:r w:rsidRPr="00E60B87">
        <w:rPr>
          <w:rFonts w:ascii="Times New Roman" w:hAnsi="Times New Roman" w:cs="Times New Roman"/>
          <w:sz w:val="24"/>
          <w:szCs w:val="24"/>
        </w:rPr>
        <w:lastRenderedPageBreak/>
        <w:t>В рамках коррекционной работы проводились развивающие занятия по программе «Школа успеха: учиться и действовать» (1-7) , занятия арт-терапия «Волшебный песок» (1-6), система игровых занятий по развитию познавательной сферы учащихся (1-7 кл.), уроки с элементами тренинга совместно - психолог, учитель, учащиеся, тренинги  «Все, что тебя касается»,  «Я пятиклассник». Системная коррекционно-развивающая работа, проведенная с учащимися в течение года, позволила значительно уменьшить (количественно и качественно) группы риска, выделенной в начале года по элементам психодиагностических исследований.</w:t>
      </w:r>
    </w:p>
    <w:p w:rsidR="00E60B87" w:rsidRPr="00E60B87" w:rsidRDefault="00E60B87" w:rsidP="00E60B87">
      <w:pPr>
        <w:spacing w:after="0" w:line="240" w:lineRule="auto"/>
        <w:ind w:firstLine="426"/>
        <w:jc w:val="both"/>
        <w:rPr>
          <w:rFonts w:ascii="Times New Roman" w:hAnsi="Times New Roman" w:cs="Times New Roman"/>
          <w:sz w:val="24"/>
          <w:szCs w:val="24"/>
        </w:rPr>
      </w:pPr>
      <w:r w:rsidRPr="00E60B87">
        <w:rPr>
          <w:rFonts w:ascii="Times New Roman" w:hAnsi="Times New Roman" w:cs="Times New Roman"/>
          <w:bCs/>
          <w:sz w:val="24"/>
          <w:szCs w:val="24"/>
        </w:rPr>
        <w:t xml:space="preserve">По наблюдениям,  в течение года у учащихся возрос запрос на консультационную деятельность, поскольку консультации позволили детям глубже понять проблемы, которые их волнуют и увидеть, что схожие проблемы волнуют многих детей и определить пути решения и выхода из сложившихся ситуаций. Консультационная работа проводилась как индивидуально с учащимися и так с группами учащихся, объединенных схожими проблемами: </w:t>
      </w:r>
      <w:r w:rsidRPr="00E60B87">
        <w:rPr>
          <w:rFonts w:ascii="Times New Roman" w:hAnsi="Times New Roman" w:cs="Times New Roman"/>
          <w:sz w:val="24"/>
          <w:szCs w:val="24"/>
        </w:rPr>
        <w:t>трудности обучения; проблемы взаимоотношений; конфликтные ситуации; негативное эмоциональное состояние; внутрисемейные отношения.</w:t>
      </w:r>
    </w:p>
    <w:p w:rsidR="00E60B87" w:rsidRPr="00E60B87" w:rsidRDefault="00E60B87" w:rsidP="00E60B87">
      <w:pPr>
        <w:pStyle w:val="a6"/>
        <w:tabs>
          <w:tab w:val="left" w:pos="284"/>
        </w:tabs>
        <w:spacing w:before="0" w:beforeAutospacing="0" w:after="0" w:afterAutospacing="0"/>
        <w:jc w:val="both"/>
        <w:rPr>
          <w:rFonts w:ascii="Times New Roman" w:hAnsi="Times New Roman"/>
          <w:color w:val="000000"/>
        </w:rPr>
      </w:pPr>
      <w:r w:rsidRPr="00E60B87">
        <w:rPr>
          <w:rFonts w:ascii="Times New Roman" w:hAnsi="Times New Roman"/>
          <w:color w:val="000000"/>
        </w:rPr>
        <w:t>Основные запросы касались:</w:t>
      </w:r>
    </w:p>
    <w:p w:rsidR="00E60B87" w:rsidRPr="00E60B87" w:rsidRDefault="00E60B87" w:rsidP="00E821C3">
      <w:pPr>
        <w:pStyle w:val="a6"/>
        <w:numPr>
          <w:ilvl w:val="0"/>
          <w:numId w:val="34"/>
        </w:numPr>
        <w:tabs>
          <w:tab w:val="left" w:pos="284"/>
        </w:tabs>
        <w:spacing w:before="0" w:beforeAutospacing="0" w:after="0" w:afterAutospacing="0"/>
        <w:ind w:left="0" w:firstLine="0"/>
        <w:jc w:val="both"/>
        <w:rPr>
          <w:rFonts w:ascii="Times New Roman" w:hAnsi="Times New Roman"/>
          <w:color w:val="000000"/>
        </w:rPr>
      </w:pPr>
      <w:r w:rsidRPr="00E60B87">
        <w:rPr>
          <w:rFonts w:ascii="Times New Roman" w:hAnsi="Times New Roman"/>
          <w:color w:val="000000"/>
        </w:rPr>
        <w:t xml:space="preserve">у учащихся - межличностное взаимодействие; пути решения конфликтных ситуаций; проблемы взаимоотношений в семье. </w:t>
      </w:r>
    </w:p>
    <w:p w:rsidR="00E60B87" w:rsidRPr="00E60B87" w:rsidRDefault="00E60B87" w:rsidP="00E821C3">
      <w:pPr>
        <w:pStyle w:val="a6"/>
        <w:numPr>
          <w:ilvl w:val="0"/>
          <w:numId w:val="34"/>
        </w:numPr>
        <w:tabs>
          <w:tab w:val="left" w:pos="284"/>
        </w:tabs>
        <w:spacing w:before="0" w:beforeAutospacing="0" w:after="0" w:afterAutospacing="0"/>
        <w:ind w:left="0" w:firstLine="0"/>
        <w:jc w:val="both"/>
        <w:rPr>
          <w:rFonts w:ascii="Times New Roman" w:hAnsi="Times New Roman"/>
          <w:color w:val="000000"/>
        </w:rPr>
      </w:pPr>
      <w:r w:rsidRPr="00E60B87">
        <w:rPr>
          <w:rFonts w:ascii="Times New Roman" w:hAnsi="Times New Roman"/>
          <w:color w:val="000000"/>
        </w:rPr>
        <w:t xml:space="preserve">у педагогов – повышение уровня мотивационной сферы учащихся, взаимоотношения в классном коллективе, проблемы взаимоотношений с коллегами.  </w:t>
      </w:r>
    </w:p>
    <w:p w:rsidR="00E60B87" w:rsidRPr="00E60B87" w:rsidRDefault="00E60B87" w:rsidP="00E821C3">
      <w:pPr>
        <w:numPr>
          <w:ilvl w:val="0"/>
          <w:numId w:val="34"/>
        </w:numPr>
        <w:tabs>
          <w:tab w:val="left" w:pos="284"/>
        </w:tabs>
        <w:spacing w:after="0" w:line="240" w:lineRule="auto"/>
        <w:ind w:left="0" w:firstLine="0"/>
        <w:jc w:val="both"/>
        <w:rPr>
          <w:rFonts w:ascii="Times New Roman" w:hAnsi="Times New Roman" w:cs="Times New Roman"/>
          <w:b/>
          <w:sz w:val="24"/>
          <w:szCs w:val="24"/>
        </w:rPr>
      </w:pPr>
      <w:r w:rsidRPr="00E60B87">
        <w:rPr>
          <w:rFonts w:ascii="Times New Roman" w:hAnsi="Times New Roman" w:cs="Times New Roman"/>
          <w:sz w:val="24"/>
          <w:szCs w:val="24"/>
        </w:rPr>
        <w:t xml:space="preserve">у родителей – механизмы развития познавательной и волевой сферы детей, современные проблемы подросткового возраста, оказание помощи в непонимании между взрослыми и детьми. </w:t>
      </w:r>
    </w:p>
    <w:p w:rsidR="00E60B87" w:rsidRPr="00E60B87" w:rsidRDefault="00E60B87" w:rsidP="00E60B87">
      <w:pPr>
        <w:tabs>
          <w:tab w:val="left" w:pos="284"/>
        </w:tabs>
        <w:spacing w:after="0" w:line="240" w:lineRule="auto"/>
        <w:jc w:val="both"/>
        <w:rPr>
          <w:rFonts w:ascii="Times New Roman" w:hAnsi="Times New Roman" w:cs="Times New Roman"/>
          <w:b/>
          <w:sz w:val="24"/>
          <w:szCs w:val="24"/>
        </w:rPr>
      </w:pPr>
      <w:r w:rsidRPr="00E60B87">
        <w:rPr>
          <w:rFonts w:ascii="Times New Roman" w:hAnsi="Times New Roman" w:cs="Times New Roman"/>
          <w:sz w:val="24"/>
          <w:szCs w:val="24"/>
        </w:rPr>
        <w:t xml:space="preserve">       Итогом работы психологической службы явилась разработка и внедрение индивидуальной карты сопровождения развития учащегося начальной школы, являющейся констатирующим документом, в котором фиксируются результаты освоения ООП НОО. В 201</w:t>
      </w:r>
      <w:r w:rsidR="00F651EF">
        <w:rPr>
          <w:rFonts w:ascii="Times New Roman" w:hAnsi="Times New Roman" w:cs="Times New Roman"/>
          <w:sz w:val="24"/>
          <w:szCs w:val="24"/>
        </w:rPr>
        <w:t>8</w:t>
      </w:r>
      <w:r w:rsidRPr="00E60B87">
        <w:rPr>
          <w:rFonts w:ascii="Times New Roman" w:hAnsi="Times New Roman" w:cs="Times New Roman"/>
          <w:sz w:val="24"/>
          <w:szCs w:val="24"/>
        </w:rPr>
        <w:t>-201</w:t>
      </w:r>
      <w:r w:rsidR="00F651EF">
        <w:rPr>
          <w:rFonts w:ascii="Times New Roman" w:hAnsi="Times New Roman" w:cs="Times New Roman"/>
          <w:sz w:val="24"/>
          <w:szCs w:val="24"/>
        </w:rPr>
        <w:t>9</w:t>
      </w:r>
      <w:r w:rsidRPr="00E60B87">
        <w:rPr>
          <w:rFonts w:ascii="Times New Roman" w:hAnsi="Times New Roman" w:cs="Times New Roman"/>
          <w:sz w:val="24"/>
          <w:szCs w:val="24"/>
        </w:rPr>
        <w:t xml:space="preserve"> учебном году все выпускники уровня начального образования вышли на допустимый уровень результатов освоения ООП и переведены на следующий уровень образования. Однако 12% учащихся при общей сформированности УУД не менее, чем на 75%, не достигли базового уровня по отдельным видам УУД, преимущественно регулятивных и коммуникативных. Для этих учащихся выстроена индивидуальная коррекционная работа на следующий учебный год.</w:t>
      </w:r>
    </w:p>
    <w:p w:rsidR="00FB4A80" w:rsidRPr="00FB4A80" w:rsidRDefault="00FB4A80" w:rsidP="00FB4A80">
      <w:pPr>
        <w:shd w:val="clear" w:color="auto" w:fill="FFFFFF"/>
        <w:spacing w:after="0" w:line="240" w:lineRule="auto"/>
        <w:jc w:val="both"/>
        <w:textAlignment w:val="baseline"/>
        <w:rPr>
          <w:rFonts w:ascii="Times New Roman" w:hAnsi="Times New Roman" w:cs="Times New Roman"/>
          <w:sz w:val="24"/>
          <w:szCs w:val="24"/>
        </w:rPr>
      </w:pPr>
      <w:r w:rsidRPr="00FB4A80">
        <w:rPr>
          <w:rFonts w:ascii="Times New Roman" w:hAnsi="Times New Roman" w:cs="Times New Roman"/>
          <w:i/>
          <w:sz w:val="24"/>
          <w:szCs w:val="24"/>
        </w:rPr>
        <w:t xml:space="preserve">       Программа внеурочной деятельности</w:t>
      </w:r>
      <w:r w:rsidRPr="00FB4A80">
        <w:rPr>
          <w:rFonts w:ascii="Times New Roman" w:hAnsi="Times New Roman" w:cs="Times New Roman"/>
          <w:sz w:val="24"/>
          <w:szCs w:val="24"/>
        </w:rPr>
        <w:t xml:space="preserve"> построена на модели с приоритетом традиционных воспитательных мероприятий. Внеурочная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(дискуссии, встречи с интересными людьми, посещение музеев, коллективно-трудовые дела). Учитывались следующие факторы: </w:t>
      </w:r>
    </w:p>
    <w:p w:rsidR="00FB4A80" w:rsidRPr="00FB4A80" w:rsidRDefault="00FB4A80" w:rsidP="00E821C3">
      <w:pPr>
        <w:pStyle w:val="ad"/>
        <w:numPr>
          <w:ilvl w:val="0"/>
          <w:numId w:val="25"/>
        </w:numPr>
        <w:tabs>
          <w:tab w:val="left" w:pos="284"/>
        </w:tabs>
        <w:spacing w:after="0" w:line="240" w:lineRule="auto"/>
        <w:ind w:left="0" w:firstLine="0"/>
        <w:rPr>
          <w:rFonts w:ascii="Times New Roman" w:hAnsi="Times New Roman"/>
          <w:sz w:val="24"/>
          <w:szCs w:val="24"/>
        </w:rPr>
      </w:pPr>
      <w:r w:rsidRPr="00FB4A80">
        <w:rPr>
          <w:rFonts w:ascii="Times New Roman" w:hAnsi="Times New Roman"/>
          <w:sz w:val="24"/>
          <w:szCs w:val="24"/>
        </w:rPr>
        <w:t>традиции воспитания и обучения, сложившиеся в ЦО № 47, общешкольный уклад жизни (система традиционных дел и форм взаимодействия всех участников образовательных отношений);</w:t>
      </w:r>
    </w:p>
    <w:p w:rsidR="00FB4A80" w:rsidRPr="00FB4A80" w:rsidRDefault="00FB4A80" w:rsidP="00E821C3">
      <w:pPr>
        <w:pStyle w:val="ad"/>
        <w:numPr>
          <w:ilvl w:val="0"/>
          <w:numId w:val="25"/>
        </w:numPr>
        <w:tabs>
          <w:tab w:val="left" w:pos="284"/>
        </w:tabs>
        <w:spacing w:after="0" w:line="240" w:lineRule="auto"/>
        <w:ind w:left="0" w:firstLine="0"/>
        <w:rPr>
          <w:rFonts w:ascii="Times New Roman" w:hAnsi="Times New Roman"/>
          <w:sz w:val="24"/>
          <w:szCs w:val="24"/>
        </w:rPr>
      </w:pPr>
      <w:r w:rsidRPr="00FB4A80">
        <w:rPr>
          <w:rFonts w:ascii="Times New Roman" w:hAnsi="Times New Roman"/>
          <w:sz w:val="24"/>
          <w:szCs w:val="24"/>
        </w:rPr>
        <w:t>возможности внутри ОО (система взаимодействия классных коллективов и  различных служб (мед. служба, психолого-педагогическая служба, Совет профилактики)  и структурных подразделений (телестудия, объединения дополнительного образования) внутри ОО ;</w:t>
      </w:r>
    </w:p>
    <w:p w:rsidR="00FB4A80" w:rsidRPr="00FB4A80" w:rsidRDefault="00FB4A80" w:rsidP="00E821C3">
      <w:pPr>
        <w:pStyle w:val="ad"/>
        <w:numPr>
          <w:ilvl w:val="0"/>
          <w:numId w:val="25"/>
        </w:numPr>
        <w:tabs>
          <w:tab w:val="left" w:pos="284"/>
        </w:tabs>
        <w:spacing w:after="0" w:line="240" w:lineRule="auto"/>
        <w:ind w:left="0" w:firstLine="0"/>
        <w:rPr>
          <w:rFonts w:ascii="Times New Roman" w:hAnsi="Times New Roman"/>
          <w:sz w:val="24"/>
          <w:szCs w:val="24"/>
        </w:rPr>
      </w:pPr>
      <w:r w:rsidRPr="00FB4A80">
        <w:rPr>
          <w:rFonts w:ascii="Times New Roman" w:hAnsi="Times New Roman"/>
          <w:sz w:val="24"/>
          <w:szCs w:val="24"/>
        </w:rPr>
        <w:t>сложившаяся система сетевого взаимодействия с учреждения и организациями округа и города (музеи города, областная филармония, Совет ветеранов округа и города и пр.);</w:t>
      </w:r>
    </w:p>
    <w:p w:rsidR="00FB4A80" w:rsidRPr="00FB4A80" w:rsidRDefault="00FB4A80" w:rsidP="00E821C3">
      <w:pPr>
        <w:pStyle w:val="ad"/>
        <w:numPr>
          <w:ilvl w:val="0"/>
          <w:numId w:val="25"/>
        </w:numPr>
        <w:tabs>
          <w:tab w:val="left" w:pos="284"/>
        </w:tabs>
        <w:spacing w:after="0" w:line="240" w:lineRule="auto"/>
        <w:ind w:left="0" w:firstLine="0"/>
        <w:rPr>
          <w:rFonts w:ascii="Times New Roman" w:hAnsi="Times New Roman"/>
          <w:sz w:val="24"/>
          <w:szCs w:val="24"/>
        </w:rPr>
      </w:pPr>
      <w:r w:rsidRPr="00FB4A80">
        <w:rPr>
          <w:rFonts w:ascii="Times New Roman" w:hAnsi="Times New Roman"/>
          <w:sz w:val="24"/>
          <w:szCs w:val="24"/>
        </w:rPr>
        <w:t>запросы школьников и родителей (законных представителей).</w:t>
      </w:r>
    </w:p>
    <w:p w:rsidR="00FB4A80" w:rsidRPr="00FB4A80" w:rsidRDefault="00FB4A80" w:rsidP="00FB4A80">
      <w:pPr>
        <w:spacing w:after="0" w:line="240" w:lineRule="auto"/>
        <w:jc w:val="both"/>
        <w:rPr>
          <w:rFonts w:ascii="Times New Roman" w:hAnsi="Times New Roman" w:cs="Times New Roman"/>
          <w:bCs/>
          <w:sz w:val="24"/>
          <w:szCs w:val="24"/>
        </w:rPr>
      </w:pPr>
      <w:r w:rsidRPr="00FB4A80">
        <w:rPr>
          <w:rFonts w:ascii="Times New Roman" w:hAnsi="Times New Roman" w:cs="Times New Roman"/>
          <w:bCs/>
          <w:sz w:val="24"/>
          <w:szCs w:val="24"/>
        </w:rPr>
        <w:t>Распределение часов внеурочной деятельности в расчете на одного ученика 5-</w:t>
      </w:r>
      <w:r w:rsidR="00F651EF">
        <w:rPr>
          <w:rFonts w:ascii="Times New Roman" w:hAnsi="Times New Roman" w:cs="Times New Roman"/>
          <w:bCs/>
          <w:sz w:val="24"/>
          <w:szCs w:val="24"/>
        </w:rPr>
        <w:t>9</w:t>
      </w:r>
      <w:r w:rsidRPr="00FB4A80">
        <w:rPr>
          <w:rFonts w:ascii="Times New Roman" w:hAnsi="Times New Roman" w:cs="Times New Roman"/>
          <w:bCs/>
          <w:sz w:val="24"/>
          <w:szCs w:val="24"/>
        </w:rPr>
        <w:t xml:space="preserve"> классов:</w:t>
      </w:r>
    </w:p>
    <w:p w:rsidR="00FB4A80" w:rsidRPr="00FB4A80" w:rsidRDefault="00FB4A80" w:rsidP="00E821C3">
      <w:pPr>
        <w:numPr>
          <w:ilvl w:val="0"/>
          <w:numId w:val="25"/>
        </w:numPr>
        <w:tabs>
          <w:tab w:val="clear" w:pos="1174"/>
          <w:tab w:val="num" w:pos="142"/>
        </w:tabs>
        <w:spacing w:after="0" w:line="240" w:lineRule="auto"/>
        <w:ind w:left="0" w:firstLine="0"/>
        <w:jc w:val="both"/>
        <w:rPr>
          <w:rFonts w:ascii="Times New Roman" w:hAnsi="Times New Roman" w:cs="Times New Roman"/>
          <w:b/>
          <w:sz w:val="24"/>
          <w:szCs w:val="24"/>
        </w:rPr>
      </w:pPr>
      <w:r w:rsidRPr="00FB4A80">
        <w:rPr>
          <w:rFonts w:ascii="Times New Roman" w:hAnsi="Times New Roman" w:cs="Times New Roman"/>
          <w:bCs/>
          <w:sz w:val="24"/>
          <w:szCs w:val="24"/>
        </w:rPr>
        <w:t>внеурочная деятельность в рамках функциональных обязанностей классных руководителей  и с учётом годовой циклограммы воспитательных дел  (духовно-нравственное, общекультурное, спортивно-оздоровительное и социальное направление) – 112 часов.</w:t>
      </w:r>
    </w:p>
    <w:p w:rsidR="00FB4A80" w:rsidRPr="00FB4A80" w:rsidRDefault="00FB4A80" w:rsidP="00E821C3">
      <w:pPr>
        <w:numPr>
          <w:ilvl w:val="0"/>
          <w:numId w:val="25"/>
        </w:numPr>
        <w:tabs>
          <w:tab w:val="clear" w:pos="1174"/>
          <w:tab w:val="num" w:pos="142"/>
        </w:tabs>
        <w:spacing w:after="0" w:line="240" w:lineRule="auto"/>
        <w:ind w:left="0" w:firstLine="0"/>
        <w:jc w:val="both"/>
        <w:rPr>
          <w:rFonts w:ascii="Times New Roman" w:hAnsi="Times New Roman" w:cs="Times New Roman"/>
          <w:b/>
          <w:sz w:val="24"/>
          <w:szCs w:val="24"/>
        </w:rPr>
      </w:pPr>
      <w:r w:rsidRPr="00FB4A80">
        <w:rPr>
          <w:rFonts w:ascii="Times New Roman" w:hAnsi="Times New Roman" w:cs="Times New Roman"/>
          <w:bCs/>
          <w:color w:val="000000"/>
          <w:sz w:val="24"/>
          <w:szCs w:val="24"/>
        </w:rPr>
        <w:t>«Горжусь тобой,  моя Россия!»  внеурочная деятельность в рамках функциональных обязанностей классных руководителей  и с учётом годовой циклограммы воспитательных дел  (формирование гражданской идентичности, чувства родины и гордости за своё отечество))-28 часов</w:t>
      </w:r>
    </w:p>
    <w:p w:rsidR="00FB4A80" w:rsidRPr="00FB4A80" w:rsidRDefault="00FB4A80" w:rsidP="00E821C3">
      <w:pPr>
        <w:numPr>
          <w:ilvl w:val="0"/>
          <w:numId w:val="25"/>
        </w:numPr>
        <w:tabs>
          <w:tab w:val="clear" w:pos="1174"/>
          <w:tab w:val="num" w:pos="142"/>
        </w:tabs>
        <w:spacing w:after="0" w:line="240" w:lineRule="auto"/>
        <w:ind w:left="0" w:firstLine="0"/>
        <w:jc w:val="both"/>
        <w:rPr>
          <w:rFonts w:ascii="Times New Roman" w:hAnsi="Times New Roman" w:cs="Times New Roman"/>
          <w:b/>
          <w:sz w:val="24"/>
          <w:szCs w:val="24"/>
        </w:rPr>
      </w:pPr>
      <w:r w:rsidRPr="00FB4A80">
        <w:rPr>
          <w:rFonts w:ascii="Times New Roman" w:hAnsi="Times New Roman" w:cs="Times New Roman"/>
          <w:bCs/>
          <w:color w:val="000000"/>
          <w:sz w:val="24"/>
          <w:szCs w:val="24"/>
        </w:rPr>
        <w:lastRenderedPageBreak/>
        <w:t>Внеурочная деятельность  в рамках деятельности предметных  кафедр (познавательная  и проектная деятельность, работа научных сообществ  с  введением элементов проектной и исследовательской деятельности) – по 15 часов на предметную область, не менее двух предметов, всего – 30 часов.</w:t>
      </w:r>
    </w:p>
    <w:p w:rsidR="00FB4A80" w:rsidRPr="00FB4A80" w:rsidRDefault="00FB4A80" w:rsidP="00FB4A80">
      <w:pPr>
        <w:spacing w:after="0" w:line="240" w:lineRule="auto"/>
        <w:jc w:val="both"/>
        <w:rPr>
          <w:rFonts w:ascii="Times New Roman" w:hAnsi="Times New Roman" w:cs="Times New Roman"/>
          <w:bCs/>
          <w:color w:val="000000"/>
          <w:sz w:val="24"/>
          <w:szCs w:val="24"/>
        </w:rPr>
      </w:pPr>
      <w:r w:rsidRPr="00FB4A80">
        <w:rPr>
          <w:rFonts w:ascii="Times New Roman" w:hAnsi="Times New Roman" w:cs="Times New Roman"/>
          <w:bCs/>
          <w:color w:val="000000"/>
          <w:sz w:val="24"/>
          <w:szCs w:val="24"/>
        </w:rPr>
        <w:t xml:space="preserve">Таким образом, в текущем учебном году обеспечивалось по 5 часов внеурочной деятельности в начальной и основной школе, в начальной школе действует линейное расписание, в основной школе – нелинейное. Часы внеурочной деятельности в начальной школе оплачиваются разовыми часами, в основной школе – часами не оплачиваются. Оплата проводится по эффективности деятельности баллами фонда материального стимулирования. </w:t>
      </w:r>
    </w:p>
    <w:p w:rsidR="00FB4A80" w:rsidRDefault="00FB4A80" w:rsidP="00FB4A80">
      <w:pPr>
        <w:spacing w:after="0" w:line="240" w:lineRule="auto"/>
        <w:jc w:val="both"/>
        <w:rPr>
          <w:rFonts w:ascii="Times New Roman" w:hAnsi="Times New Roman" w:cs="Times New Roman"/>
          <w:i/>
          <w:sz w:val="24"/>
          <w:szCs w:val="24"/>
        </w:rPr>
      </w:pPr>
      <w:r w:rsidRPr="00FB4A80">
        <w:rPr>
          <w:rFonts w:ascii="Times New Roman" w:hAnsi="Times New Roman" w:cs="Times New Roman"/>
          <w:i/>
          <w:sz w:val="24"/>
          <w:szCs w:val="24"/>
        </w:rPr>
        <w:t>Система дополнительного образования реализуется преимущественно за счет внутренних резервов образовательной организации.</w:t>
      </w:r>
    </w:p>
    <w:p w:rsidR="00FB4A80" w:rsidRDefault="00FB4A80" w:rsidP="00FB4A80">
      <w:pPr>
        <w:spacing w:after="0" w:line="240" w:lineRule="auto"/>
        <w:jc w:val="both"/>
        <w:rPr>
          <w:rFonts w:ascii="Times New Roman" w:hAnsi="Times New Roman" w:cs="Times New Roman"/>
          <w:sz w:val="24"/>
          <w:szCs w:val="24"/>
        </w:rPr>
      </w:pPr>
      <w:r w:rsidRPr="00FB4A80">
        <w:rPr>
          <w:rFonts w:ascii="Times New Roman" w:hAnsi="Times New Roman" w:cs="Times New Roman"/>
          <w:sz w:val="24"/>
          <w:szCs w:val="24"/>
        </w:rPr>
        <w:t xml:space="preserve">Составлен банк данных обо всех учащихся школы: карты занятости в ДО по классам, сводные таблицы занятости (имеются отдельные данные о занятости детей «группы риска», </w:t>
      </w:r>
      <w:r w:rsidRPr="00FB4A80">
        <w:rPr>
          <w:rFonts w:ascii="Times New Roman" w:hAnsi="Times New Roman" w:cs="Times New Roman"/>
          <w:color w:val="000000"/>
          <w:sz w:val="24"/>
          <w:szCs w:val="24"/>
        </w:rPr>
        <w:t xml:space="preserve">100 % </w:t>
      </w:r>
      <w:r w:rsidRPr="00FB4A80">
        <w:rPr>
          <w:rFonts w:ascii="Times New Roman" w:hAnsi="Times New Roman" w:cs="Times New Roman"/>
          <w:sz w:val="24"/>
          <w:szCs w:val="24"/>
        </w:rPr>
        <w:t xml:space="preserve"> из них заняты в ДО).</w:t>
      </w:r>
    </w:p>
    <w:p w:rsidR="00254E3D" w:rsidRPr="00254E3D" w:rsidRDefault="00254E3D" w:rsidP="00254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4E3D">
        <w:rPr>
          <w:rFonts w:ascii="Times New Roman" w:hAnsi="Times New Roman" w:cs="Times New Roman"/>
          <w:sz w:val="24"/>
          <w:szCs w:val="24"/>
          <w:lang w:val="x-none"/>
        </w:rPr>
        <w:t>Дополнительное образование в</w:t>
      </w:r>
      <w:r w:rsidRPr="00254E3D">
        <w:rPr>
          <w:rFonts w:ascii="Times New Roman" w:hAnsi="Times New Roman" w:cs="Times New Roman"/>
          <w:sz w:val="24"/>
          <w:szCs w:val="24"/>
        </w:rPr>
        <w:t xml:space="preserve"> школе </w:t>
      </w:r>
      <w:r w:rsidRPr="00254E3D">
        <w:rPr>
          <w:rFonts w:ascii="Times New Roman" w:hAnsi="Times New Roman" w:cs="Times New Roman"/>
          <w:sz w:val="24"/>
          <w:szCs w:val="24"/>
          <w:lang w:val="x-none"/>
        </w:rPr>
        <w:t xml:space="preserve"> включает </w:t>
      </w:r>
      <w:r w:rsidRPr="00254E3D">
        <w:rPr>
          <w:rFonts w:ascii="Times New Roman" w:hAnsi="Times New Roman" w:cs="Times New Roman"/>
          <w:sz w:val="24"/>
          <w:szCs w:val="24"/>
        </w:rPr>
        <w:t xml:space="preserve">следующие </w:t>
      </w:r>
      <w:r w:rsidRPr="00254E3D">
        <w:rPr>
          <w:rFonts w:ascii="Times New Roman" w:hAnsi="Times New Roman" w:cs="Times New Roman"/>
          <w:sz w:val="24"/>
          <w:szCs w:val="24"/>
          <w:lang w:val="x-none"/>
        </w:rPr>
        <w:t>направления: эколого-биологическое, художественно-эстетическое, декоративно-прикладное, спортивное</w:t>
      </w:r>
      <w:r w:rsidRPr="00254E3D">
        <w:rPr>
          <w:rFonts w:ascii="Times New Roman" w:hAnsi="Times New Roman" w:cs="Times New Roman"/>
          <w:sz w:val="24"/>
          <w:szCs w:val="24"/>
        </w:rPr>
        <w:t xml:space="preserve">, туристическое. К иным формам занятости детей относятся тележурналистика, ЮИД, ДЮП. </w:t>
      </w:r>
    </w:p>
    <w:p w:rsidR="00254E3D" w:rsidRPr="00254E3D" w:rsidRDefault="00254E3D" w:rsidP="00254E3D">
      <w:pPr>
        <w:spacing w:after="0" w:line="240" w:lineRule="auto"/>
        <w:jc w:val="both"/>
        <w:rPr>
          <w:rFonts w:ascii="Times New Roman" w:hAnsi="Times New Roman" w:cs="Times New Roman"/>
          <w:sz w:val="24"/>
          <w:szCs w:val="24"/>
        </w:rPr>
      </w:pPr>
      <w:r w:rsidRPr="00254E3D">
        <w:rPr>
          <w:rFonts w:ascii="Times New Roman" w:hAnsi="Times New Roman" w:cs="Times New Roman"/>
          <w:sz w:val="24"/>
          <w:szCs w:val="24"/>
        </w:rPr>
        <w:t xml:space="preserve">      Анализ внешкольной занятости детей показал, что 53,5 % учащихся занимаются в учреждениях дополнительного образования округа и  города. Доля обучающихся, охваченных дополнительным образованием различной направленности составляет 93% (учитывая занятость детей в кружках различной направленности школы, округа, города).</w:t>
      </w:r>
    </w:p>
    <w:p w:rsidR="00254E3D" w:rsidRPr="00254E3D" w:rsidRDefault="00254E3D" w:rsidP="00254E3D">
      <w:pPr>
        <w:spacing w:after="0" w:line="240" w:lineRule="auto"/>
        <w:jc w:val="both"/>
        <w:rPr>
          <w:rFonts w:ascii="Times New Roman" w:hAnsi="Times New Roman" w:cs="Times New Roman"/>
          <w:b/>
          <w:bCs/>
          <w:sz w:val="24"/>
          <w:szCs w:val="24"/>
        </w:rPr>
      </w:pPr>
      <w:r w:rsidRPr="00254E3D">
        <w:rPr>
          <w:rFonts w:ascii="Times New Roman" w:hAnsi="Times New Roman" w:cs="Times New Roman"/>
          <w:sz w:val="24"/>
          <w:szCs w:val="24"/>
        </w:rPr>
        <w:t xml:space="preserve">     В Центре образования  работает Совет лидеров,  куда входят учащиеся 5-11 классов.  Данный Совет функционирует на основании положения «О совете лидеров»,  Основная цель Совета – способствовать формированию саморазвивающейся личности, воспитывать демократическую культуру и гражданственность у каждого члена школьного коллектива, стимулировать к творчеству, умению действовать в интересах своей личности и целого общества, страны, расширять кругозор учащихся, воспитывать любовь к Родине.</w:t>
      </w:r>
    </w:p>
    <w:p w:rsidR="00FB4A80" w:rsidRPr="00FB4A80" w:rsidRDefault="00FB4A80" w:rsidP="00FB4A80">
      <w:pPr>
        <w:spacing w:after="0" w:line="240" w:lineRule="auto"/>
        <w:jc w:val="both"/>
        <w:rPr>
          <w:rFonts w:ascii="Times New Roman" w:hAnsi="Times New Roman" w:cs="Times New Roman"/>
          <w:sz w:val="24"/>
          <w:szCs w:val="24"/>
        </w:rPr>
      </w:pPr>
      <w:r w:rsidRPr="00FB4A80">
        <w:rPr>
          <w:rFonts w:ascii="Times New Roman" w:hAnsi="Times New Roman" w:cs="Times New Roman"/>
          <w:i/>
          <w:sz w:val="24"/>
          <w:szCs w:val="24"/>
        </w:rPr>
        <w:t>Количество обучающихся, занятых в системе дополнительного образования</w:t>
      </w:r>
      <w:r w:rsidRPr="00FB4A80">
        <w:rPr>
          <w:rFonts w:ascii="Times New Roman" w:hAnsi="Times New Roman" w:cs="Times New Roman"/>
          <w:sz w:val="24"/>
          <w:szCs w:val="24"/>
        </w:rPr>
        <w:t>: согласно МЗ – 750, фактически – 952, по ступеням обучениям – 417/433/102.</w:t>
      </w:r>
    </w:p>
    <w:p w:rsidR="00FB4A80" w:rsidRPr="00FB4A80" w:rsidRDefault="00FB4A80" w:rsidP="00FB4A80">
      <w:pPr>
        <w:spacing w:after="0" w:line="240" w:lineRule="auto"/>
        <w:jc w:val="both"/>
        <w:rPr>
          <w:rFonts w:ascii="Times New Roman" w:hAnsi="Times New Roman" w:cs="Times New Roman"/>
          <w:sz w:val="24"/>
          <w:szCs w:val="24"/>
        </w:rPr>
      </w:pPr>
      <w:r w:rsidRPr="00FB4A80">
        <w:rPr>
          <w:rFonts w:ascii="Times New Roman" w:hAnsi="Times New Roman" w:cs="Times New Roman"/>
          <w:i/>
          <w:sz w:val="24"/>
          <w:szCs w:val="24"/>
        </w:rPr>
        <w:t>Всего ДТО</w:t>
      </w:r>
      <w:r w:rsidRPr="00FB4A80">
        <w:rPr>
          <w:rFonts w:ascii="Times New Roman" w:hAnsi="Times New Roman" w:cs="Times New Roman"/>
          <w:sz w:val="24"/>
          <w:szCs w:val="24"/>
        </w:rPr>
        <w:t>:  18,  контингент учащихся по отделениям: хореографическое – 181 человек, инструментальное – 37, вокальное – 180,  театральное – 74, спортивное (баскетбол, футбол, атлетическая гимнастика, хоккей с мячом, спортивный танец) – 327,  ИЗО – 46, туристско-краеведческое – 28, эколого-биологическое – 79. Новые открытые учебном году кружки, секции - Студия изобразительного искусства «Палитра».</w:t>
      </w:r>
    </w:p>
    <w:p w:rsidR="004E2BC3" w:rsidRPr="00266CA3" w:rsidRDefault="004E2BC3" w:rsidP="004E2BC3">
      <w:pPr>
        <w:spacing w:after="0" w:line="240" w:lineRule="auto"/>
        <w:rPr>
          <w:rFonts w:ascii="Times New Roman" w:hAnsi="Times New Roman" w:cs="Times New Roman"/>
          <w:bCs/>
          <w:i/>
          <w:sz w:val="24"/>
          <w:szCs w:val="24"/>
          <w:lang w:eastAsia="ru-RU"/>
        </w:rPr>
      </w:pPr>
      <w:r w:rsidRPr="00266CA3">
        <w:rPr>
          <w:rFonts w:ascii="Times New Roman" w:hAnsi="Times New Roman" w:cs="Times New Roman"/>
          <w:bCs/>
          <w:i/>
          <w:sz w:val="24"/>
          <w:szCs w:val="24"/>
          <w:lang w:eastAsia="ru-RU"/>
        </w:rPr>
        <w:t xml:space="preserve">Характеристика внутришкольной </w:t>
      </w:r>
      <w:r>
        <w:rPr>
          <w:rFonts w:ascii="Times New Roman" w:hAnsi="Times New Roman" w:cs="Times New Roman"/>
          <w:bCs/>
          <w:i/>
          <w:sz w:val="24"/>
          <w:szCs w:val="24"/>
          <w:lang w:eastAsia="ru-RU"/>
        </w:rPr>
        <w:t xml:space="preserve">системы </w:t>
      </w:r>
      <w:r w:rsidRPr="00266CA3">
        <w:rPr>
          <w:rFonts w:ascii="Times New Roman" w:hAnsi="Times New Roman" w:cs="Times New Roman"/>
          <w:bCs/>
          <w:i/>
          <w:sz w:val="24"/>
          <w:szCs w:val="24"/>
          <w:lang w:eastAsia="ru-RU"/>
        </w:rPr>
        <w:t>оценки качества</w:t>
      </w:r>
    </w:p>
    <w:p w:rsidR="004E2BC3" w:rsidRPr="00FA06D8" w:rsidRDefault="004E2BC3" w:rsidP="004E2BC3">
      <w:pPr>
        <w:spacing w:after="0" w:line="240" w:lineRule="auto"/>
        <w:jc w:val="both"/>
        <w:rPr>
          <w:rFonts w:ascii="Times New Roman" w:hAnsi="Times New Roman" w:cs="Times New Roman"/>
          <w:sz w:val="24"/>
          <w:szCs w:val="24"/>
          <w:lang w:eastAsia="ru-RU"/>
        </w:rPr>
      </w:pPr>
      <w:r w:rsidRPr="00356C65">
        <w:rPr>
          <w:rFonts w:ascii="Times New Roman" w:hAnsi="Times New Roman" w:cs="Times New Roman"/>
          <w:sz w:val="24"/>
          <w:szCs w:val="24"/>
          <w:lang w:eastAsia="ru-RU"/>
        </w:rPr>
        <w:t xml:space="preserve">       В современном понимании качество образования – это не только соответствие знаний обучающихся государственным образовательным стандартам, но и успешное функционирование, и развитие самого учебного заведения, а также деятельность каждого педагога и руководителя в </w:t>
      </w:r>
      <w:r w:rsidRPr="00FA06D8">
        <w:rPr>
          <w:rFonts w:ascii="Times New Roman" w:hAnsi="Times New Roman" w:cs="Times New Roman"/>
          <w:sz w:val="24"/>
          <w:szCs w:val="24"/>
          <w:lang w:eastAsia="ru-RU"/>
        </w:rPr>
        <w:t xml:space="preserve">направлении обеспечения качества образовательных услуг. </w:t>
      </w:r>
    </w:p>
    <w:p w:rsidR="00FA06D8" w:rsidRPr="00FA06D8" w:rsidRDefault="00FA06D8" w:rsidP="00FA06D8">
      <w:pPr>
        <w:pStyle w:val="ab"/>
        <w:jc w:val="both"/>
        <w:rPr>
          <w:rFonts w:ascii="Times New Roman" w:hAnsi="Times New Roman"/>
          <w:sz w:val="24"/>
          <w:szCs w:val="24"/>
        </w:rPr>
      </w:pPr>
      <w:r w:rsidRPr="00FA06D8">
        <w:rPr>
          <w:rFonts w:ascii="Times New Roman" w:hAnsi="Times New Roman"/>
          <w:b/>
          <w:sz w:val="24"/>
          <w:szCs w:val="24"/>
        </w:rPr>
        <w:t xml:space="preserve">    </w:t>
      </w:r>
      <w:r w:rsidRPr="00FA06D8">
        <w:rPr>
          <w:sz w:val="24"/>
          <w:szCs w:val="24"/>
        </w:rPr>
        <w:t xml:space="preserve"> </w:t>
      </w:r>
      <w:r w:rsidRPr="00FA06D8">
        <w:rPr>
          <w:rFonts w:ascii="Times New Roman" w:hAnsi="Times New Roman"/>
          <w:sz w:val="24"/>
          <w:szCs w:val="24"/>
        </w:rPr>
        <w:t>В соответствии с годовым календарным учебным графиком работы школы  аттестационные сессии проводятся 4 раза в год по итогам четвертей</w:t>
      </w:r>
      <w:r>
        <w:rPr>
          <w:rFonts w:ascii="Times New Roman" w:hAnsi="Times New Roman"/>
          <w:sz w:val="24"/>
          <w:szCs w:val="24"/>
        </w:rPr>
        <w:t xml:space="preserve"> </w:t>
      </w:r>
      <w:r w:rsidRPr="00FA06D8">
        <w:rPr>
          <w:rFonts w:ascii="Times New Roman" w:hAnsi="Times New Roman"/>
          <w:sz w:val="24"/>
          <w:szCs w:val="24"/>
        </w:rPr>
        <w:t xml:space="preserve"> (в течение последней  недели четверти). С учетом  анализа результатов  предыдущих аттестационных сессий, результатов промежуточной аттестации по итогам  четвертей и года, состояния преподавания предметов и текущего контроля качества обученности  учащихся 2-11 классов в перечень предметов аттестационной сессии, утверждаемых на августовском педагогическом совете, могут быть внесены изменения.</w:t>
      </w:r>
    </w:p>
    <w:p w:rsidR="00FA06D8" w:rsidRPr="00FA06D8" w:rsidRDefault="00FA06D8" w:rsidP="00FA06D8">
      <w:pPr>
        <w:pStyle w:val="ab"/>
        <w:jc w:val="both"/>
        <w:rPr>
          <w:rFonts w:ascii="Times New Roman" w:hAnsi="Times New Roman"/>
          <w:sz w:val="24"/>
          <w:szCs w:val="24"/>
        </w:rPr>
      </w:pPr>
      <w:r w:rsidRPr="00FA06D8">
        <w:rPr>
          <w:rFonts w:ascii="Times New Roman" w:hAnsi="Times New Roman"/>
          <w:sz w:val="24"/>
          <w:szCs w:val="24"/>
        </w:rPr>
        <w:t xml:space="preserve">    Аттестационная сессия проводится в форме контрольных и тестовых  работ, комплексных работ на выявление уровня сформированности УУД, защит проектов (3- 6 классы), письменных (русский язык и математика), комплексных письменных работ, контрольных работ, тестов, устных экзаменов (7-8, 10 классы), экзаменов в формате ОГЭ и ЕГЭ (9, 11 классы). Материалы для проведения аттестационной сессии утверждаются  за 10 дней  до её начала.    </w:t>
      </w:r>
    </w:p>
    <w:p w:rsidR="00FA06D8" w:rsidRPr="00FA06D8" w:rsidRDefault="00FA06D8" w:rsidP="00FA06D8">
      <w:pPr>
        <w:pStyle w:val="ab"/>
        <w:jc w:val="both"/>
        <w:rPr>
          <w:rFonts w:ascii="Times New Roman" w:hAnsi="Times New Roman"/>
          <w:sz w:val="24"/>
          <w:szCs w:val="24"/>
        </w:rPr>
      </w:pPr>
      <w:r w:rsidRPr="00FA06D8">
        <w:rPr>
          <w:rFonts w:ascii="Times New Roman" w:hAnsi="Times New Roman"/>
          <w:sz w:val="24"/>
          <w:szCs w:val="24"/>
        </w:rPr>
        <w:t xml:space="preserve">     В данных материалах выделяются цели проведения работы, критерии оценивания, содержание  должно соответствовать рабочим программам по предметам, должен быть предусмотрен разноуровневый подход.   </w:t>
      </w:r>
    </w:p>
    <w:p w:rsidR="00FA06D8" w:rsidRPr="00FA06D8" w:rsidRDefault="00FA06D8" w:rsidP="00FA06D8">
      <w:pPr>
        <w:pStyle w:val="ab"/>
        <w:jc w:val="both"/>
        <w:rPr>
          <w:rFonts w:ascii="Times New Roman" w:hAnsi="Times New Roman"/>
          <w:sz w:val="24"/>
          <w:szCs w:val="24"/>
        </w:rPr>
      </w:pPr>
      <w:r w:rsidRPr="00FA06D8">
        <w:rPr>
          <w:rFonts w:ascii="Times New Roman" w:hAnsi="Times New Roman"/>
          <w:sz w:val="24"/>
          <w:szCs w:val="24"/>
        </w:rPr>
        <w:lastRenderedPageBreak/>
        <w:t xml:space="preserve">    Аттестационная сессия проходит по отдельному расписанию, предусматривается присутствие ассистентов, что позволяет педагогам осуществлять взаимоконтроль и обмен практическим опытом. При проведении экзаменов в формате ОГЭ и ЕГЭ полностью соблюдается процедура проведения, в том числе в качестве ассистентов привлекаются учителя других предметных областей, имеющие опыт работы организаторов в аудитории ППЭ. </w:t>
      </w:r>
    </w:p>
    <w:p w:rsidR="00FA06D8" w:rsidRPr="00FA06D8" w:rsidRDefault="00FA06D8" w:rsidP="00FA06D8">
      <w:pPr>
        <w:pStyle w:val="ab"/>
        <w:jc w:val="both"/>
        <w:rPr>
          <w:rFonts w:ascii="Times New Roman" w:hAnsi="Times New Roman"/>
          <w:sz w:val="24"/>
          <w:szCs w:val="24"/>
        </w:rPr>
      </w:pPr>
      <w:r w:rsidRPr="00FA06D8">
        <w:rPr>
          <w:rFonts w:ascii="Times New Roman" w:hAnsi="Times New Roman"/>
          <w:sz w:val="24"/>
          <w:szCs w:val="24"/>
        </w:rPr>
        <w:t xml:space="preserve">      В аттестационной сессии принимают участие до  98% учащихся 3-11 классов. Учащимся, не проходившим аттестацию по уважительной причине, итоговые оценки за четверть выставляются по текущим оценкам. Итоговые оценки за четверть/год выставляются с учетом оценок, полученных в ходе аттестационной сессии. Для учащихся, получивших неудовлетворительные оценки в ходе аттестационной сессии, организуются индивидуальные занятия, предоставляется  возможность повторной работы.  </w:t>
      </w:r>
    </w:p>
    <w:p w:rsidR="00FA06D8" w:rsidRPr="00356C65" w:rsidRDefault="00FA06D8" w:rsidP="00FA06D8">
      <w:pPr>
        <w:spacing w:after="0" w:line="240" w:lineRule="auto"/>
        <w:jc w:val="both"/>
        <w:rPr>
          <w:rFonts w:ascii="Times New Roman" w:hAnsi="Times New Roman" w:cs="Times New Roman"/>
          <w:sz w:val="24"/>
          <w:szCs w:val="24"/>
        </w:rPr>
      </w:pPr>
      <w:r w:rsidRPr="00FA06D8">
        <w:rPr>
          <w:rFonts w:ascii="Times New Roman" w:hAnsi="Times New Roman"/>
          <w:sz w:val="24"/>
          <w:szCs w:val="24"/>
        </w:rPr>
        <w:t xml:space="preserve">      В ходе аттестационных сессий по итогам  четвертей  контролируется учебная деятельность практически всех педагогов школы</w:t>
      </w:r>
      <w:r>
        <w:rPr>
          <w:rFonts w:ascii="Times New Roman" w:hAnsi="Times New Roman"/>
          <w:sz w:val="24"/>
          <w:szCs w:val="24"/>
        </w:rPr>
        <w:t>, в том числе не</w:t>
      </w:r>
      <w:r w:rsidRPr="00FA06D8">
        <w:rPr>
          <w:rFonts w:ascii="Times New Roman" w:hAnsi="Times New Roman"/>
          <w:sz w:val="24"/>
          <w:szCs w:val="24"/>
        </w:rPr>
        <w:t xml:space="preserve"> исключены следующие предметные области: технология, физическая культура, музыка,  ИЗО.</w:t>
      </w:r>
      <w:r>
        <w:rPr>
          <w:rFonts w:ascii="Times New Roman" w:hAnsi="Times New Roman" w:cs="Times New Roman"/>
          <w:sz w:val="24"/>
          <w:szCs w:val="24"/>
        </w:rPr>
        <w:t xml:space="preserve">       </w:t>
      </w:r>
      <w:r w:rsidRPr="00356C65">
        <w:rPr>
          <w:rFonts w:ascii="Times New Roman" w:hAnsi="Times New Roman" w:cs="Times New Roman"/>
          <w:sz w:val="24"/>
          <w:szCs w:val="24"/>
        </w:rPr>
        <w:t>На ежегодную промежуточную аттестацию в 5-</w:t>
      </w:r>
      <w:r>
        <w:rPr>
          <w:rFonts w:ascii="Times New Roman" w:hAnsi="Times New Roman" w:cs="Times New Roman"/>
          <w:sz w:val="24"/>
          <w:szCs w:val="24"/>
        </w:rPr>
        <w:t>9</w:t>
      </w:r>
      <w:r w:rsidRPr="00356C65">
        <w:rPr>
          <w:rFonts w:ascii="Times New Roman" w:hAnsi="Times New Roman" w:cs="Times New Roman"/>
          <w:sz w:val="24"/>
          <w:szCs w:val="24"/>
        </w:rPr>
        <w:t xml:space="preserve"> выносится не менее двух предметов</w:t>
      </w:r>
      <w:r>
        <w:rPr>
          <w:rFonts w:ascii="Times New Roman" w:hAnsi="Times New Roman" w:cs="Times New Roman"/>
          <w:sz w:val="24"/>
          <w:szCs w:val="24"/>
        </w:rPr>
        <w:t>, в 10-11 классах – 2- 3 предмета, в том числе и предметы по выбору учащихся (не менее 1 раза в год)</w:t>
      </w:r>
      <w:r w:rsidRPr="00356C65">
        <w:rPr>
          <w:rFonts w:ascii="Times New Roman" w:hAnsi="Times New Roman" w:cs="Times New Roman"/>
          <w:sz w:val="24"/>
          <w:szCs w:val="24"/>
        </w:rPr>
        <w:t xml:space="preserve">. </w:t>
      </w:r>
    </w:p>
    <w:p w:rsidR="004E2BC3" w:rsidRPr="00356C65" w:rsidRDefault="004E2BC3" w:rsidP="004E2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6C65">
        <w:rPr>
          <w:rFonts w:ascii="Times New Roman" w:hAnsi="Times New Roman" w:cs="Times New Roman"/>
          <w:sz w:val="24"/>
          <w:szCs w:val="24"/>
        </w:rPr>
        <w:t>Текущий контроль успеваемости обучающихся осуществляется учителями по пятибалльной  системе. В процессе обучения выставляются промежуточные оценки успеваемости по пятибалльной системе за освоение учебных дисциплин за четверть</w:t>
      </w:r>
      <w:r>
        <w:rPr>
          <w:rFonts w:ascii="Times New Roman" w:hAnsi="Times New Roman" w:cs="Times New Roman"/>
          <w:sz w:val="24"/>
          <w:szCs w:val="24"/>
        </w:rPr>
        <w:t xml:space="preserve"> (2-9 классы)</w:t>
      </w:r>
      <w:r w:rsidRPr="00356C65">
        <w:rPr>
          <w:rFonts w:ascii="Times New Roman" w:hAnsi="Times New Roman" w:cs="Times New Roman"/>
          <w:sz w:val="24"/>
          <w:szCs w:val="24"/>
        </w:rPr>
        <w:t>, полугодие</w:t>
      </w:r>
      <w:r>
        <w:rPr>
          <w:rFonts w:ascii="Times New Roman" w:hAnsi="Times New Roman" w:cs="Times New Roman"/>
          <w:sz w:val="24"/>
          <w:szCs w:val="24"/>
        </w:rPr>
        <w:t xml:space="preserve"> (10-11 классы)</w:t>
      </w:r>
      <w:r w:rsidRPr="00356C65">
        <w:rPr>
          <w:rFonts w:ascii="Times New Roman" w:hAnsi="Times New Roman" w:cs="Times New Roman"/>
          <w:sz w:val="24"/>
          <w:szCs w:val="24"/>
        </w:rPr>
        <w:t>. В конце учебного года выставляются годовые оценки по пятибалльной системе на основании отметок, полученных обучающимся при прохождении промежуточной аттестации, а также на основании промежуточных отметок, выставленных за четверти, полугодия.</w:t>
      </w:r>
    </w:p>
    <w:p w:rsidR="001D1822" w:rsidRPr="00606139" w:rsidRDefault="001D1822" w:rsidP="00606139">
      <w:pPr>
        <w:tabs>
          <w:tab w:val="left" w:pos="426"/>
        </w:tabs>
        <w:spacing w:after="0" w:line="240" w:lineRule="auto"/>
        <w:rPr>
          <w:rFonts w:ascii="Times New Roman" w:eastAsia="Times New Roman" w:hAnsi="Times New Roman" w:cs="Times New Roman"/>
          <w:sz w:val="24"/>
          <w:szCs w:val="24"/>
          <w:lang w:eastAsia="ru-RU"/>
        </w:rPr>
      </w:pPr>
    </w:p>
    <w:p w:rsidR="00606139" w:rsidRPr="00E22E38" w:rsidRDefault="00606139" w:rsidP="00E821C3">
      <w:pPr>
        <w:pStyle w:val="a3"/>
        <w:numPr>
          <w:ilvl w:val="0"/>
          <w:numId w:val="1"/>
        </w:numPr>
        <w:tabs>
          <w:tab w:val="left" w:pos="426"/>
        </w:tabs>
        <w:spacing w:after="0" w:line="240" w:lineRule="auto"/>
        <w:rPr>
          <w:rFonts w:ascii="Times New Roman" w:eastAsia="Times New Roman" w:hAnsi="Times New Roman" w:cs="Times New Roman"/>
          <w:b/>
          <w:sz w:val="24"/>
          <w:szCs w:val="24"/>
          <w:lang w:eastAsia="ru-RU"/>
        </w:rPr>
      </w:pPr>
      <w:r w:rsidRPr="00E22E38">
        <w:rPr>
          <w:rFonts w:ascii="Times New Roman" w:eastAsia="Times New Roman" w:hAnsi="Times New Roman" w:cs="Times New Roman"/>
          <w:b/>
          <w:sz w:val="24"/>
          <w:szCs w:val="24"/>
          <w:lang w:eastAsia="ru-RU"/>
        </w:rPr>
        <w:t>Условия осуществления образовательного процесса</w:t>
      </w:r>
      <w:r w:rsidR="00FA25D6" w:rsidRPr="00E22E38">
        <w:rPr>
          <w:rFonts w:ascii="Times New Roman" w:eastAsia="Times New Roman" w:hAnsi="Times New Roman" w:cs="Times New Roman"/>
          <w:b/>
          <w:sz w:val="24"/>
          <w:szCs w:val="24"/>
          <w:lang w:eastAsia="ru-RU"/>
        </w:rPr>
        <w:t xml:space="preserve"> </w:t>
      </w:r>
    </w:p>
    <w:p w:rsidR="00D831EC" w:rsidRPr="00B34555" w:rsidRDefault="00D831EC" w:rsidP="00D831EC">
      <w:pPr>
        <w:pStyle w:val="ab"/>
        <w:ind w:left="-76"/>
        <w:rPr>
          <w:rFonts w:ascii="Times New Roman" w:hAnsi="Times New Roman"/>
          <w:i/>
          <w:sz w:val="24"/>
          <w:szCs w:val="24"/>
        </w:rPr>
      </w:pPr>
      <w:r w:rsidRPr="00B34555">
        <w:rPr>
          <w:rFonts w:ascii="Times New Roman" w:hAnsi="Times New Roman"/>
          <w:i/>
          <w:sz w:val="24"/>
          <w:szCs w:val="24"/>
        </w:rPr>
        <w:t>Режим работы школы</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Школа работает  в режиме шестидневной рабочей недели. Учащиеся 1-х классов учатся в   режиме пятидневной рабочей недели в течение всего учебного года.</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В течение года промежуточная аттестация проводится по итогам освоения общеобразовательной программы  на уровне начального общего и основного общего образования – за четверти,  на уровне среднего общего образования – за полугодия.</w:t>
      </w:r>
    </w:p>
    <w:p w:rsidR="00D831EC" w:rsidRPr="00EF05C7" w:rsidRDefault="00D831EC" w:rsidP="00D831EC">
      <w:pPr>
        <w:pStyle w:val="ab"/>
        <w:ind w:left="-76"/>
        <w:jc w:val="both"/>
        <w:rPr>
          <w:rFonts w:ascii="Times New Roman" w:hAnsi="Times New Roman"/>
          <w:sz w:val="24"/>
          <w:szCs w:val="24"/>
        </w:rPr>
      </w:pPr>
      <w:r>
        <w:rPr>
          <w:rFonts w:ascii="Times New Roman" w:hAnsi="Times New Roman"/>
          <w:b/>
          <w:sz w:val="24"/>
          <w:szCs w:val="24"/>
        </w:rPr>
        <w:t xml:space="preserve">  </w:t>
      </w:r>
      <w:r w:rsidRPr="00EF05C7">
        <w:rPr>
          <w:rFonts w:ascii="Times New Roman" w:hAnsi="Times New Roman"/>
          <w:sz w:val="24"/>
          <w:szCs w:val="24"/>
        </w:rPr>
        <w:t>В течение года пр</w:t>
      </w:r>
      <w:r>
        <w:rPr>
          <w:rFonts w:ascii="Times New Roman" w:hAnsi="Times New Roman"/>
          <w:sz w:val="24"/>
          <w:szCs w:val="24"/>
        </w:rPr>
        <w:t>оводятся аттестационные сессии:</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с  2</w:t>
      </w:r>
      <w:r>
        <w:rPr>
          <w:rFonts w:ascii="Times New Roman" w:hAnsi="Times New Roman"/>
          <w:sz w:val="24"/>
          <w:szCs w:val="24"/>
        </w:rPr>
        <w:t>4</w:t>
      </w:r>
      <w:r w:rsidRPr="00EF05C7">
        <w:rPr>
          <w:rFonts w:ascii="Times New Roman" w:hAnsi="Times New Roman"/>
          <w:sz w:val="24"/>
          <w:szCs w:val="24"/>
        </w:rPr>
        <w:t xml:space="preserve"> октября по </w:t>
      </w:r>
      <w:r>
        <w:rPr>
          <w:rFonts w:ascii="Times New Roman" w:hAnsi="Times New Roman"/>
          <w:sz w:val="24"/>
          <w:szCs w:val="24"/>
        </w:rPr>
        <w:t xml:space="preserve"> 30 октября</w:t>
      </w:r>
      <w:r w:rsidRPr="00EF05C7">
        <w:rPr>
          <w:rFonts w:ascii="Times New Roman" w:hAnsi="Times New Roman"/>
          <w:sz w:val="24"/>
          <w:szCs w:val="24"/>
        </w:rPr>
        <w:t xml:space="preserve"> –  контрольные работы (в рамках учебных занятий); </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с  19</w:t>
      </w:r>
      <w:r w:rsidRPr="00EF05C7">
        <w:rPr>
          <w:rFonts w:ascii="Times New Roman" w:hAnsi="Times New Roman"/>
          <w:sz w:val="24"/>
          <w:szCs w:val="24"/>
        </w:rPr>
        <w:t xml:space="preserve"> декабря по 2</w:t>
      </w:r>
      <w:r>
        <w:rPr>
          <w:rFonts w:ascii="Times New Roman" w:hAnsi="Times New Roman"/>
          <w:sz w:val="24"/>
          <w:szCs w:val="24"/>
        </w:rPr>
        <w:t>5</w:t>
      </w:r>
      <w:r w:rsidRPr="00EF05C7">
        <w:rPr>
          <w:rFonts w:ascii="Times New Roman" w:hAnsi="Times New Roman"/>
          <w:sz w:val="24"/>
          <w:szCs w:val="24"/>
        </w:rPr>
        <w:t xml:space="preserve"> декабря  – </w:t>
      </w:r>
      <w:r>
        <w:rPr>
          <w:rFonts w:ascii="Times New Roman" w:hAnsi="Times New Roman"/>
          <w:sz w:val="24"/>
          <w:szCs w:val="24"/>
        </w:rPr>
        <w:t>письменные, устные экзамены</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с 1</w:t>
      </w:r>
      <w:r>
        <w:rPr>
          <w:rFonts w:ascii="Times New Roman" w:hAnsi="Times New Roman"/>
          <w:sz w:val="24"/>
          <w:szCs w:val="24"/>
        </w:rPr>
        <w:t>6 по 23</w:t>
      </w:r>
      <w:r w:rsidRPr="00EF05C7">
        <w:rPr>
          <w:rFonts w:ascii="Times New Roman" w:hAnsi="Times New Roman"/>
          <w:sz w:val="24"/>
          <w:szCs w:val="24"/>
        </w:rPr>
        <w:t xml:space="preserve"> марта –  контрольные работы (в рамках учебных занятий);</w:t>
      </w:r>
    </w:p>
    <w:p w:rsidR="007078B6"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 </w:t>
      </w:r>
      <w:r w:rsidRPr="00EF05C7">
        <w:rPr>
          <w:rFonts w:ascii="Times New Roman" w:hAnsi="Times New Roman"/>
          <w:sz w:val="24"/>
          <w:szCs w:val="24"/>
        </w:rPr>
        <w:t xml:space="preserve">с </w:t>
      </w:r>
      <w:r>
        <w:rPr>
          <w:rFonts w:ascii="Times New Roman" w:hAnsi="Times New Roman"/>
          <w:sz w:val="24"/>
          <w:szCs w:val="24"/>
        </w:rPr>
        <w:t>17</w:t>
      </w:r>
      <w:r w:rsidRPr="00EF05C7">
        <w:rPr>
          <w:rFonts w:ascii="Times New Roman" w:hAnsi="Times New Roman"/>
          <w:sz w:val="24"/>
          <w:szCs w:val="24"/>
        </w:rPr>
        <w:t xml:space="preserve"> по </w:t>
      </w:r>
      <w:r>
        <w:rPr>
          <w:rFonts w:ascii="Times New Roman" w:hAnsi="Times New Roman"/>
          <w:sz w:val="24"/>
          <w:szCs w:val="24"/>
        </w:rPr>
        <w:t xml:space="preserve">24 мая (сроки летней сессии </w:t>
      </w:r>
      <w:r w:rsidRPr="00EF05C7">
        <w:rPr>
          <w:rFonts w:ascii="Times New Roman" w:hAnsi="Times New Roman"/>
          <w:sz w:val="24"/>
          <w:szCs w:val="24"/>
        </w:rPr>
        <w:t>могут быть изменен</w:t>
      </w:r>
      <w:r>
        <w:rPr>
          <w:rFonts w:ascii="Times New Roman" w:hAnsi="Times New Roman"/>
          <w:sz w:val="24"/>
          <w:szCs w:val="24"/>
        </w:rPr>
        <w:t>ы с учетом сроков проведения  ГИА</w:t>
      </w:r>
      <w:r w:rsidRPr="00EF05C7">
        <w:rPr>
          <w:rFonts w:ascii="Times New Roman" w:hAnsi="Times New Roman"/>
          <w:sz w:val="24"/>
          <w:szCs w:val="24"/>
        </w:rPr>
        <w:t xml:space="preserve">  в 201</w:t>
      </w:r>
      <w:r>
        <w:rPr>
          <w:rFonts w:ascii="Times New Roman" w:hAnsi="Times New Roman"/>
          <w:sz w:val="24"/>
          <w:szCs w:val="24"/>
        </w:rPr>
        <w:t xml:space="preserve">7 году)  </w:t>
      </w:r>
      <w:r w:rsidRPr="00EF05C7">
        <w:rPr>
          <w:rFonts w:ascii="Times New Roman" w:hAnsi="Times New Roman"/>
          <w:sz w:val="24"/>
          <w:szCs w:val="24"/>
        </w:rPr>
        <w:t xml:space="preserve">– </w:t>
      </w:r>
      <w:r>
        <w:rPr>
          <w:rFonts w:ascii="Times New Roman" w:hAnsi="Times New Roman"/>
          <w:sz w:val="24"/>
          <w:szCs w:val="24"/>
        </w:rPr>
        <w:t>письменные, устные экзамены</w:t>
      </w:r>
      <w:r w:rsidR="007078B6">
        <w:rPr>
          <w:rFonts w:ascii="Times New Roman" w:hAnsi="Times New Roman"/>
          <w:sz w:val="24"/>
          <w:szCs w:val="24"/>
        </w:rPr>
        <w:t>.</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Занятия проводятся в 2 смены:</w:t>
      </w:r>
      <w:r>
        <w:rPr>
          <w:rFonts w:ascii="Times New Roman" w:hAnsi="Times New Roman"/>
          <w:sz w:val="24"/>
          <w:szCs w:val="24"/>
        </w:rPr>
        <w:t xml:space="preserve">  </w:t>
      </w:r>
      <w:r w:rsidRPr="00EF05C7">
        <w:rPr>
          <w:rFonts w:ascii="Times New Roman" w:hAnsi="Times New Roman"/>
          <w:sz w:val="24"/>
          <w:szCs w:val="24"/>
        </w:rPr>
        <w:t>в 1 смену учатся:</w:t>
      </w:r>
      <w:r>
        <w:rPr>
          <w:rFonts w:ascii="Times New Roman" w:hAnsi="Times New Roman"/>
          <w:sz w:val="24"/>
          <w:szCs w:val="24"/>
        </w:rPr>
        <w:t xml:space="preserve"> 1, 5,9,11</w:t>
      </w:r>
      <w:r w:rsidRPr="00EF05C7">
        <w:rPr>
          <w:rFonts w:ascii="Times New Roman" w:hAnsi="Times New Roman"/>
          <w:sz w:val="24"/>
          <w:szCs w:val="24"/>
        </w:rPr>
        <w:t xml:space="preserve"> классы</w:t>
      </w:r>
      <w:r>
        <w:rPr>
          <w:rFonts w:ascii="Times New Roman" w:hAnsi="Times New Roman"/>
          <w:sz w:val="24"/>
          <w:szCs w:val="24"/>
        </w:rPr>
        <w:t>,  часть 2 и 3 классов</w:t>
      </w:r>
      <w:r w:rsidRPr="00EF05C7">
        <w:rPr>
          <w:rFonts w:ascii="Times New Roman" w:hAnsi="Times New Roman"/>
          <w:sz w:val="24"/>
          <w:szCs w:val="24"/>
        </w:rPr>
        <w:t>;</w:t>
      </w:r>
    </w:p>
    <w:p w:rsidR="00D831EC" w:rsidRPr="00EF05C7" w:rsidRDefault="00D831EC" w:rsidP="00D831EC">
      <w:pPr>
        <w:pStyle w:val="ab"/>
        <w:ind w:left="-76"/>
        <w:jc w:val="both"/>
        <w:rPr>
          <w:rFonts w:ascii="Times New Roman" w:hAnsi="Times New Roman"/>
          <w:sz w:val="24"/>
          <w:szCs w:val="24"/>
        </w:rPr>
      </w:pPr>
      <w:r w:rsidRPr="00EF05C7">
        <w:rPr>
          <w:rFonts w:ascii="Times New Roman" w:hAnsi="Times New Roman"/>
          <w:sz w:val="24"/>
          <w:szCs w:val="24"/>
        </w:rPr>
        <w:t xml:space="preserve">во 2 смену учатся: </w:t>
      </w:r>
      <w:r>
        <w:rPr>
          <w:rFonts w:ascii="Times New Roman" w:hAnsi="Times New Roman"/>
          <w:sz w:val="24"/>
          <w:szCs w:val="24"/>
        </w:rPr>
        <w:t xml:space="preserve"> 4,6,8,10 классы,</w:t>
      </w:r>
      <w:r w:rsidRPr="00EF05C7">
        <w:rPr>
          <w:rFonts w:ascii="Times New Roman" w:hAnsi="Times New Roman"/>
          <w:sz w:val="24"/>
          <w:szCs w:val="24"/>
        </w:rPr>
        <w:t xml:space="preserve">  </w:t>
      </w:r>
      <w:r>
        <w:rPr>
          <w:rFonts w:ascii="Times New Roman" w:hAnsi="Times New Roman"/>
          <w:sz w:val="24"/>
          <w:szCs w:val="24"/>
        </w:rPr>
        <w:t>часть 2 и 3 классов. 7 классы учились в 1 и 2 смену по 1 полугодию.</w:t>
      </w:r>
      <w:r w:rsidRPr="00EF05C7">
        <w:rPr>
          <w:rFonts w:ascii="Times New Roman" w:hAnsi="Times New Roman"/>
          <w:sz w:val="24"/>
          <w:szCs w:val="24"/>
        </w:rPr>
        <w:t xml:space="preserve">       </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Режим занятий:  на</w:t>
      </w:r>
      <w:r>
        <w:rPr>
          <w:rFonts w:ascii="Times New Roman" w:hAnsi="Times New Roman"/>
          <w:sz w:val="24"/>
          <w:szCs w:val="24"/>
        </w:rPr>
        <w:t>чало занятий  в 1 смену- 8.00, во 2 смену - 14.10, окончание в 18.55</w:t>
      </w:r>
      <w:r w:rsidRPr="00EF05C7">
        <w:rPr>
          <w:rFonts w:ascii="Times New Roman" w:hAnsi="Times New Roman"/>
          <w:sz w:val="24"/>
          <w:szCs w:val="24"/>
        </w:rPr>
        <w:t>.</w:t>
      </w:r>
      <w:r>
        <w:rPr>
          <w:rFonts w:ascii="Times New Roman" w:hAnsi="Times New Roman"/>
          <w:sz w:val="24"/>
          <w:szCs w:val="24"/>
        </w:rPr>
        <w:t xml:space="preserve"> В пятницу в 10.35 и 16.3</w:t>
      </w:r>
      <w:r w:rsidRPr="00EF05C7">
        <w:rPr>
          <w:rFonts w:ascii="Times New Roman" w:hAnsi="Times New Roman"/>
          <w:sz w:val="24"/>
          <w:szCs w:val="24"/>
        </w:rPr>
        <w:t>0 выходят в эфир выпуск школьных новостей</w:t>
      </w:r>
      <w:r>
        <w:rPr>
          <w:rFonts w:ascii="Times New Roman" w:hAnsi="Times New Roman"/>
          <w:sz w:val="24"/>
          <w:szCs w:val="24"/>
        </w:rPr>
        <w:t xml:space="preserve">. </w:t>
      </w:r>
      <w:r w:rsidRPr="00EF05C7">
        <w:rPr>
          <w:rFonts w:ascii="Times New Roman" w:hAnsi="Times New Roman"/>
          <w:sz w:val="24"/>
          <w:szCs w:val="24"/>
        </w:rPr>
        <w:t xml:space="preserve">В субботу  </w:t>
      </w:r>
      <w:r>
        <w:rPr>
          <w:rFonts w:ascii="Times New Roman" w:hAnsi="Times New Roman"/>
          <w:sz w:val="24"/>
          <w:szCs w:val="24"/>
        </w:rPr>
        <w:t>занятия 1 смены начинаются в 8.0</w:t>
      </w:r>
      <w:r w:rsidRPr="00EF05C7">
        <w:rPr>
          <w:rFonts w:ascii="Times New Roman" w:hAnsi="Times New Roman"/>
          <w:sz w:val="24"/>
          <w:szCs w:val="24"/>
        </w:rPr>
        <w:t>0</w:t>
      </w:r>
      <w:r>
        <w:rPr>
          <w:rFonts w:ascii="Times New Roman" w:hAnsi="Times New Roman"/>
          <w:sz w:val="24"/>
          <w:szCs w:val="24"/>
        </w:rPr>
        <w:t xml:space="preserve">,  2 смены - </w:t>
      </w:r>
      <w:r w:rsidRPr="00EF05C7">
        <w:rPr>
          <w:rFonts w:ascii="Times New Roman" w:hAnsi="Times New Roman"/>
          <w:sz w:val="24"/>
          <w:szCs w:val="24"/>
        </w:rPr>
        <w:t>в 13.00</w:t>
      </w:r>
      <w:r>
        <w:rPr>
          <w:rFonts w:ascii="Times New Roman" w:hAnsi="Times New Roman"/>
          <w:sz w:val="24"/>
          <w:szCs w:val="24"/>
        </w:rPr>
        <w:t>.</w:t>
      </w:r>
      <w:r w:rsidRPr="00EF05C7">
        <w:rPr>
          <w:rFonts w:ascii="Times New Roman" w:hAnsi="Times New Roman"/>
          <w:sz w:val="24"/>
          <w:szCs w:val="24"/>
        </w:rPr>
        <w:t xml:space="preserve"> </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Занятия ДТО, творческих групп, спортивных секций,</w:t>
      </w:r>
      <w:r>
        <w:rPr>
          <w:rFonts w:ascii="Times New Roman" w:hAnsi="Times New Roman"/>
          <w:sz w:val="24"/>
          <w:szCs w:val="24"/>
        </w:rPr>
        <w:t xml:space="preserve"> предметных кружков  начинаются в 8.00 и заканчиваются не позднее 20.00</w:t>
      </w:r>
      <w:r w:rsidRPr="00EF05C7">
        <w:rPr>
          <w:rFonts w:ascii="Times New Roman" w:hAnsi="Times New Roman"/>
          <w:sz w:val="24"/>
          <w:szCs w:val="24"/>
        </w:rPr>
        <w:t>.</w:t>
      </w:r>
    </w:p>
    <w:p w:rsidR="00D831EC" w:rsidRPr="00EF05C7"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Школьная столовая работает</w:t>
      </w:r>
      <w:r>
        <w:rPr>
          <w:rFonts w:ascii="Times New Roman" w:hAnsi="Times New Roman"/>
          <w:sz w:val="24"/>
          <w:szCs w:val="24"/>
        </w:rPr>
        <w:t xml:space="preserve"> в режиме </w:t>
      </w:r>
      <w:r w:rsidRPr="00EF05C7">
        <w:rPr>
          <w:rFonts w:ascii="Times New Roman" w:hAnsi="Times New Roman"/>
          <w:sz w:val="24"/>
          <w:szCs w:val="24"/>
        </w:rPr>
        <w:t>организаци</w:t>
      </w:r>
      <w:r>
        <w:rPr>
          <w:rFonts w:ascii="Times New Roman" w:hAnsi="Times New Roman"/>
          <w:sz w:val="24"/>
          <w:szCs w:val="24"/>
        </w:rPr>
        <w:t>и</w:t>
      </w:r>
      <w:r w:rsidRPr="00EF05C7">
        <w:rPr>
          <w:rFonts w:ascii="Times New Roman" w:hAnsi="Times New Roman"/>
          <w:sz w:val="24"/>
          <w:szCs w:val="24"/>
        </w:rPr>
        <w:t xml:space="preserve"> питания по классам: </w:t>
      </w:r>
      <w:r>
        <w:rPr>
          <w:rFonts w:ascii="Times New Roman" w:hAnsi="Times New Roman"/>
          <w:sz w:val="24"/>
          <w:szCs w:val="24"/>
        </w:rPr>
        <w:t xml:space="preserve">с 8.45 </w:t>
      </w:r>
      <w:r w:rsidRPr="00EF05C7">
        <w:rPr>
          <w:rFonts w:ascii="Times New Roman" w:hAnsi="Times New Roman"/>
          <w:sz w:val="24"/>
          <w:szCs w:val="24"/>
        </w:rPr>
        <w:t>до 11.40</w:t>
      </w:r>
      <w:r>
        <w:rPr>
          <w:rFonts w:ascii="Times New Roman" w:hAnsi="Times New Roman"/>
          <w:sz w:val="24"/>
          <w:szCs w:val="24"/>
        </w:rPr>
        <w:t xml:space="preserve"> и </w:t>
      </w:r>
      <w:r w:rsidRPr="00EF05C7">
        <w:rPr>
          <w:rFonts w:ascii="Times New Roman" w:hAnsi="Times New Roman"/>
          <w:sz w:val="24"/>
          <w:szCs w:val="24"/>
        </w:rPr>
        <w:t>с 14.40 до 16.30</w:t>
      </w:r>
      <w:r>
        <w:rPr>
          <w:rFonts w:ascii="Times New Roman" w:hAnsi="Times New Roman"/>
          <w:sz w:val="24"/>
          <w:szCs w:val="24"/>
        </w:rPr>
        <w:t xml:space="preserve">; в режиме </w:t>
      </w:r>
      <w:r w:rsidRPr="00EF05C7">
        <w:rPr>
          <w:rFonts w:ascii="Times New Roman" w:hAnsi="Times New Roman"/>
          <w:sz w:val="24"/>
          <w:szCs w:val="24"/>
        </w:rPr>
        <w:t xml:space="preserve">обслуживание учащихся и сотрудников школы </w:t>
      </w:r>
      <w:r>
        <w:rPr>
          <w:rFonts w:ascii="Times New Roman" w:hAnsi="Times New Roman"/>
          <w:sz w:val="24"/>
          <w:szCs w:val="24"/>
        </w:rPr>
        <w:t>«</w:t>
      </w:r>
      <w:r w:rsidRPr="00EF05C7">
        <w:rPr>
          <w:rFonts w:ascii="Times New Roman" w:hAnsi="Times New Roman"/>
          <w:sz w:val="24"/>
          <w:szCs w:val="24"/>
        </w:rPr>
        <w:t>на раздаче</w:t>
      </w:r>
      <w:r>
        <w:rPr>
          <w:rFonts w:ascii="Times New Roman" w:hAnsi="Times New Roman"/>
          <w:sz w:val="24"/>
          <w:szCs w:val="24"/>
        </w:rPr>
        <w:t>»  с 12.30</w:t>
      </w:r>
      <w:r w:rsidRPr="00EF05C7">
        <w:rPr>
          <w:rFonts w:ascii="Times New Roman" w:hAnsi="Times New Roman"/>
          <w:sz w:val="24"/>
          <w:szCs w:val="24"/>
        </w:rPr>
        <w:t xml:space="preserve">  до 17.00</w:t>
      </w:r>
      <w:r>
        <w:rPr>
          <w:rFonts w:ascii="Times New Roman" w:hAnsi="Times New Roman"/>
          <w:sz w:val="24"/>
          <w:szCs w:val="24"/>
        </w:rPr>
        <w:t>.</w:t>
      </w:r>
    </w:p>
    <w:p w:rsidR="00D831EC" w:rsidRDefault="00D831EC" w:rsidP="00D831EC">
      <w:pPr>
        <w:pStyle w:val="ab"/>
        <w:ind w:left="-76"/>
        <w:jc w:val="both"/>
        <w:rPr>
          <w:rFonts w:ascii="Times New Roman" w:hAnsi="Times New Roman"/>
          <w:sz w:val="24"/>
          <w:szCs w:val="24"/>
        </w:rPr>
      </w:pPr>
      <w:r>
        <w:rPr>
          <w:rFonts w:ascii="Times New Roman" w:hAnsi="Times New Roman"/>
          <w:sz w:val="24"/>
          <w:szCs w:val="24"/>
        </w:rPr>
        <w:t xml:space="preserve">      </w:t>
      </w:r>
      <w:r w:rsidRPr="00EF05C7">
        <w:rPr>
          <w:rFonts w:ascii="Times New Roman" w:hAnsi="Times New Roman"/>
          <w:sz w:val="24"/>
          <w:szCs w:val="24"/>
        </w:rPr>
        <w:t>Школьная библиотека работает</w:t>
      </w:r>
      <w:r>
        <w:rPr>
          <w:rFonts w:ascii="Times New Roman" w:hAnsi="Times New Roman"/>
          <w:sz w:val="24"/>
          <w:szCs w:val="24"/>
        </w:rPr>
        <w:t xml:space="preserve"> с п</w:t>
      </w:r>
      <w:r w:rsidRPr="00EF05C7">
        <w:rPr>
          <w:rFonts w:ascii="Times New Roman" w:hAnsi="Times New Roman"/>
          <w:sz w:val="24"/>
          <w:szCs w:val="24"/>
        </w:rPr>
        <w:t>онедельник</w:t>
      </w:r>
      <w:r>
        <w:rPr>
          <w:rFonts w:ascii="Times New Roman" w:hAnsi="Times New Roman"/>
          <w:sz w:val="24"/>
          <w:szCs w:val="24"/>
        </w:rPr>
        <w:t>а</w:t>
      </w:r>
      <w:r w:rsidRPr="00EF05C7">
        <w:rPr>
          <w:rFonts w:ascii="Times New Roman" w:hAnsi="Times New Roman"/>
          <w:sz w:val="24"/>
          <w:szCs w:val="24"/>
        </w:rPr>
        <w:t xml:space="preserve"> </w:t>
      </w:r>
      <w:r>
        <w:rPr>
          <w:rFonts w:ascii="Times New Roman" w:hAnsi="Times New Roman"/>
          <w:sz w:val="24"/>
          <w:szCs w:val="24"/>
        </w:rPr>
        <w:t>по</w:t>
      </w:r>
      <w:r w:rsidRPr="00EF05C7">
        <w:rPr>
          <w:rFonts w:ascii="Times New Roman" w:hAnsi="Times New Roman"/>
          <w:sz w:val="24"/>
          <w:szCs w:val="24"/>
        </w:rPr>
        <w:t xml:space="preserve"> пятниц</w:t>
      </w:r>
      <w:r>
        <w:rPr>
          <w:rFonts w:ascii="Times New Roman" w:hAnsi="Times New Roman"/>
          <w:sz w:val="24"/>
          <w:szCs w:val="24"/>
        </w:rPr>
        <w:t>у</w:t>
      </w:r>
      <w:r w:rsidRPr="00EF05C7">
        <w:rPr>
          <w:rFonts w:ascii="Times New Roman" w:hAnsi="Times New Roman"/>
          <w:sz w:val="24"/>
          <w:szCs w:val="24"/>
        </w:rPr>
        <w:t xml:space="preserve"> с 9.00 до 17.00, </w:t>
      </w:r>
      <w:r>
        <w:rPr>
          <w:rFonts w:ascii="Times New Roman" w:hAnsi="Times New Roman"/>
          <w:sz w:val="24"/>
          <w:szCs w:val="24"/>
        </w:rPr>
        <w:t>в с</w:t>
      </w:r>
      <w:r w:rsidRPr="00EF05C7">
        <w:rPr>
          <w:rFonts w:ascii="Times New Roman" w:hAnsi="Times New Roman"/>
          <w:sz w:val="24"/>
          <w:szCs w:val="24"/>
        </w:rPr>
        <w:t>уббот</w:t>
      </w:r>
      <w:r>
        <w:rPr>
          <w:rFonts w:ascii="Times New Roman" w:hAnsi="Times New Roman"/>
          <w:sz w:val="24"/>
          <w:szCs w:val="24"/>
        </w:rPr>
        <w:t>у</w:t>
      </w:r>
      <w:r w:rsidRPr="00EF05C7">
        <w:rPr>
          <w:rFonts w:ascii="Times New Roman" w:hAnsi="Times New Roman"/>
          <w:sz w:val="24"/>
          <w:szCs w:val="24"/>
        </w:rPr>
        <w:t xml:space="preserve"> – с 10.00 до 14.00.</w:t>
      </w:r>
      <w:r>
        <w:rPr>
          <w:rFonts w:ascii="Times New Roman" w:hAnsi="Times New Roman"/>
          <w:sz w:val="24"/>
          <w:szCs w:val="24"/>
        </w:rPr>
        <w:t xml:space="preserve"> </w:t>
      </w:r>
      <w:r w:rsidRPr="00EF05C7">
        <w:rPr>
          <w:rFonts w:ascii="Times New Roman" w:hAnsi="Times New Roman"/>
          <w:sz w:val="24"/>
          <w:szCs w:val="24"/>
        </w:rPr>
        <w:t>Санитарный день – последняя пятница месяца.</w:t>
      </w:r>
    </w:p>
    <w:p w:rsidR="00D831EC" w:rsidRDefault="007078B6" w:rsidP="00254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31EC" w:rsidRPr="007078B6">
        <w:rPr>
          <w:rFonts w:ascii="Times New Roman" w:hAnsi="Times New Roman" w:cs="Times New Roman"/>
          <w:sz w:val="24"/>
          <w:szCs w:val="24"/>
        </w:rPr>
        <w:t xml:space="preserve"> Медицинский кабинет работает с 8.00 до 19.00. </w:t>
      </w:r>
    </w:p>
    <w:p w:rsidR="00254E3D" w:rsidRDefault="00254E3D" w:rsidP="00254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Согласно плану комплектования на уровне НОО открыто 27 классов, средняя наполняемость которых составила 33 человека, 1 группа ПД наполняемостью 25 человек. На уровне ООО </w:t>
      </w:r>
      <w:r>
        <w:rPr>
          <w:rFonts w:ascii="Times New Roman" w:hAnsi="Times New Roman" w:cs="Times New Roman"/>
          <w:sz w:val="24"/>
          <w:szCs w:val="24"/>
        </w:rPr>
        <w:lastRenderedPageBreak/>
        <w:t>открыто 33 класса средней наполняемостью 29 человек, на уровне СОО – 7 классов средней наполняемостью 27 человек.</w:t>
      </w:r>
    </w:p>
    <w:p w:rsidR="00DB4753" w:rsidRPr="0090437D" w:rsidRDefault="007078B6" w:rsidP="00254E3D">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DB4753" w:rsidRPr="0090437D">
        <w:rPr>
          <w:rFonts w:ascii="Times New Roman" w:hAnsi="Times New Roman"/>
          <w:i/>
          <w:sz w:val="24"/>
          <w:szCs w:val="24"/>
        </w:rPr>
        <w:t>Кадровые условия</w:t>
      </w:r>
    </w:p>
    <w:p w:rsidR="00DB4753" w:rsidRDefault="00DB4753" w:rsidP="00DB4753">
      <w:pPr>
        <w:spacing w:after="0" w:line="240" w:lineRule="auto"/>
        <w:ind w:firstLine="708"/>
        <w:jc w:val="both"/>
        <w:rPr>
          <w:rFonts w:ascii="Times New Roman" w:eastAsia="Times New Roman" w:hAnsi="Times New Roman"/>
          <w:sz w:val="24"/>
          <w:szCs w:val="24"/>
          <w:lang w:eastAsia="ru-RU"/>
        </w:rPr>
      </w:pPr>
      <w:r w:rsidRPr="00883152">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201</w:t>
      </w:r>
      <w:r w:rsidR="003D0C9A">
        <w:rPr>
          <w:rFonts w:ascii="Times New Roman" w:eastAsia="Times New Roman" w:hAnsi="Times New Roman"/>
          <w:sz w:val="24"/>
          <w:szCs w:val="24"/>
          <w:lang w:eastAsia="ru-RU"/>
        </w:rPr>
        <w:t>8</w:t>
      </w:r>
      <w:r>
        <w:rPr>
          <w:rFonts w:ascii="Times New Roman" w:eastAsia="Times New Roman" w:hAnsi="Times New Roman"/>
          <w:sz w:val="24"/>
          <w:szCs w:val="24"/>
          <w:lang w:eastAsia="ru-RU"/>
        </w:rPr>
        <w:t>-201</w:t>
      </w:r>
      <w:r w:rsidR="003D0C9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учебном году в Центре образования №47 работало</w:t>
      </w:r>
      <w:r w:rsidRPr="00883152">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27</w:t>
      </w:r>
      <w:r w:rsidRPr="00883152">
        <w:rPr>
          <w:rFonts w:ascii="Times New Roman" w:eastAsia="Times New Roman" w:hAnsi="Times New Roman"/>
          <w:sz w:val="24"/>
          <w:szCs w:val="24"/>
          <w:lang w:eastAsia="ru-RU"/>
        </w:rPr>
        <w:t xml:space="preserve"> педагогических работников, из них </w:t>
      </w:r>
      <w:r>
        <w:rPr>
          <w:rFonts w:ascii="Times New Roman" w:eastAsia="Times New Roman" w:hAnsi="Times New Roman"/>
          <w:sz w:val="24"/>
          <w:szCs w:val="24"/>
          <w:lang w:eastAsia="ru-RU"/>
        </w:rPr>
        <w:t>15</w:t>
      </w:r>
      <w:r w:rsidRPr="00883152">
        <w:rPr>
          <w:rFonts w:ascii="Times New Roman" w:eastAsia="Times New Roman" w:hAnsi="Times New Roman"/>
          <w:sz w:val="24"/>
          <w:szCs w:val="24"/>
          <w:lang w:eastAsia="ru-RU"/>
        </w:rPr>
        <w:t xml:space="preserve"> руководителей – заместители директора и руководители структурных подразделений, 1</w:t>
      </w:r>
      <w:r>
        <w:rPr>
          <w:rFonts w:ascii="Times New Roman" w:eastAsia="Times New Roman" w:hAnsi="Times New Roman"/>
          <w:sz w:val="24"/>
          <w:szCs w:val="24"/>
          <w:lang w:eastAsia="ru-RU"/>
        </w:rPr>
        <w:t>2</w:t>
      </w:r>
      <w:r w:rsidRPr="008831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педагогов  –</w:t>
      </w:r>
      <w:r w:rsidRPr="00883152">
        <w:rPr>
          <w:rFonts w:ascii="Times New Roman" w:eastAsia="Times New Roman" w:hAnsi="Times New Roman"/>
          <w:sz w:val="24"/>
          <w:szCs w:val="24"/>
          <w:lang w:eastAsia="ru-RU"/>
        </w:rPr>
        <w:t xml:space="preserve"> совместител</w:t>
      </w:r>
      <w:r>
        <w:rPr>
          <w:rFonts w:ascii="Times New Roman" w:eastAsia="Times New Roman" w:hAnsi="Times New Roman"/>
          <w:sz w:val="24"/>
          <w:szCs w:val="24"/>
          <w:lang w:eastAsia="ru-RU"/>
        </w:rPr>
        <w:t xml:space="preserve">и, внутреннее совместительство – 21 человек. </w:t>
      </w:r>
      <w:r w:rsidRPr="00883152">
        <w:rPr>
          <w:rFonts w:ascii="Times New Roman" w:eastAsia="Times New Roman" w:hAnsi="Times New Roman"/>
          <w:sz w:val="24"/>
          <w:szCs w:val="24"/>
          <w:lang w:eastAsia="ru-RU"/>
        </w:rPr>
        <w:t xml:space="preserve"> Имеют высшее профессиональное образование </w:t>
      </w:r>
      <w:r>
        <w:rPr>
          <w:rFonts w:ascii="Times New Roman" w:eastAsia="Times New Roman" w:hAnsi="Times New Roman"/>
          <w:sz w:val="24"/>
          <w:szCs w:val="24"/>
          <w:lang w:eastAsia="ru-RU"/>
        </w:rPr>
        <w:t>114</w:t>
      </w:r>
      <w:r w:rsidRPr="00883152">
        <w:rPr>
          <w:rFonts w:ascii="Times New Roman" w:eastAsia="Times New Roman" w:hAnsi="Times New Roman"/>
          <w:sz w:val="24"/>
          <w:szCs w:val="24"/>
          <w:lang w:eastAsia="ru-RU"/>
        </w:rPr>
        <w:t xml:space="preserve"> человек, что составляет </w:t>
      </w:r>
      <w:r>
        <w:rPr>
          <w:rFonts w:ascii="Times New Roman" w:eastAsia="Times New Roman" w:hAnsi="Times New Roman"/>
          <w:sz w:val="24"/>
          <w:szCs w:val="24"/>
          <w:lang w:eastAsia="ru-RU"/>
        </w:rPr>
        <w:t xml:space="preserve">  90</w:t>
      </w:r>
      <w:r w:rsidRPr="00883152">
        <w:rPr>
          <w:rFonts w:ascii="Times New Roman" w:eastAsia="Times New Roman" w:hAnsi="Times New Roman"/>
          <w:sz w:val="24"/>
          <w:szCs w:val="24"/>
          <w:lang w:eastAsia="ru-RU"/>
        </w:rPr>
        <w:t xml:space="preserve">%. Всего педагогов, имеющих ВКК – </w:t>
      </w:r>
      <w:r>
        <w:rPr>
          <w:rFonts w:ascii="Times New Roman" w:eastAsia="Times New Roman" w:hAnsi="Times New Roman"/>
          <w:sz w:val="24"/>
          <w:szCs w:val="24"/>
          <w:lang w:eastAsia="ru-RU"/>
        </w:rPr>
        <w:t>66</w:t>
      </w:r>
      <w:r w:rsidRPr="00883152">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r w:rsidRPr="00883152">
        <w:rPr>
          <w:rFonts w:ascii="Times New Roman" w:eastAsia="Times New Roman" w:hAnsi="Times New Roman"/>
          <w:sz w:val="24"/>
          <w:szCs w:val="24"/>
          <w:lang w:eastAsia="ru-RU"/>
        </w:rPr>
        <w:t xml:space="preserve">%). Всего педагогов, имеющих 1КК – </w:t>
      </w:r>
      <w:r>
        <w:rPr>
          <w:rFonts w:ascii="Times New Roman" w:eastAsia="Times New Roman" w:hAnsi="Times New Roman"/>
          <w:sz w:val="24"/>
          <w:szCs w:val="24"/>
          <w:lang w:eastAsia="ru-RU"/>
        </w:rPr>
        <w:t xml:space="preserve">30 </w:t>
      </w:r>
      <w:r w:rsidRPr="0088315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883152">
        <w:rPr>
          <w:rFonts w:ascii="Times New Roman" w:eastAsia="Times New Roman" w:hAnsi="Times New Roman"/>
          <w:sz w:val="24"/>
          <w:szCs w:val="24"/>
          <w:lang w:eastAsia="ru-RU"/>
        </w:rPr>
        <w:t xml:space="preserve">%) педагогов. </w:t>
      </w:r>
      <w:r>
        <w:rPr>
          <w:rFonts w:ascii="Times New Roman" w:eastAsia="Times New Roman" w:hAnsi="Times New Roman"/>
          <w:sz w:val="24"/>
          <w:szCs w:val="24"/>
          <w:lang w:eastAsia="ru-RU"/>
        </w:rPr>
        <w:t xml:space="preserve">Всего категории </w:t>
      </w:r>
      <w:r w:rsidRPr="00883152">
        <w:rPr>
          <w:rFonts w:ascii="Times New Roman" w:eastAsia="Times New Roman" w:hAnsi="Times New Roman"/>
          <w:sz w:val="24"/>
          <w:szCs w:val="24"/>
          <w:lang w:eastAsia="ru-RU"/>
        </w:rPr>
        <w:t>имеют –7</w:t>
      </w:r>
      <w:r>
        <w:rPr>
          <w:rFonts w:ascii="Times New Roman" w:eastAsia="Times New Roman" w:hAnsi="Times New Roman"/>
          <w:sz w:val="24"/>
          <w:szCs w:val="24"/>
          <w:lang w:eastAsia="ru-RU"/>
        </w:rPr>
        <w:t>6</w:t>
      </w:r>
      <w:r w:rsidRPr="00883152">
        <w:rPr>
          <w:rFonts w:ascii="Times New Roman" w:eastAsia="Times New Roman" w:hAnsi="Times New Roman"/>
          <w:sz w:val="24"/>
          <w:szCs w:val="24"/>
          <w:lang w:eastAsia="ru-RU"/>
        </w:rPr>
        <w:t>% педаго</w:t>
      </w:r>
      <w:r>
        <w:rPr>
          <w:rFonts w:ascii="Times New Roman" w:eastAsia="Times New Roman" w:hAnsi="Times New Roman"/>
          <w:sz w:val="24"/>
          <w:szCs w:val="24"/>
          <w:lang w:eastAsia="ru-RU"/>
        </w:rPr>
        <w:t>гических работников</w:t>
      </w:r>
      <w:r w:rsidRPr="00883152">
        <w:rPr>
          <w:rFonts w:ascii="Times New Roman" w:eastAsia="Times New Roman" w:hAnsi="Times New Roman"/>
          <w:sz w:val="24"/>
          <w:szCs w:val="24"/>
          <w:lang w:eastAsia="ru-RU"/>
        </w:rPr>
        <w:t>. Имеют знак «Отличник образования» 1</w:t>
      </w:r>
      <w:r>
        <w:rPr>
          <w:rFonts w:ascii="Times New Roman" w:eastAsia="Times New Roman" w:hAnsi="Times New Roman"/>
          <w:sz w:val="24"/>
          <w:szCs w:val="24"/>
          <w:lang w:eastAsia="ru-RU"/>
        </w:rPr>
        <w:t>0</w:t>
      </w:r>
      <w:r w:rsidRPr="00883152">
        <w:rPr>
          <w:rFonts w:ascii="Times New Roman" w:eastAsia="Times New Roman" w:hAnsi="Times New Roman"/>
          <w:sz w:val="24"/>
          <w:szCs w:val="24"/>
          <w:lang w:eastAsia="ru-RU"/>
        </w:rPr>
        <w:t xml:space="preserve"> педагогических работников, «Почетный работник общего образования» - 1</w:t>
      </w:r>
      <w:r>
        <w:rPr>
          <w:rFonts w:ascii="Times New Roman" w:eastAsia="Times New Roman" w:hAnsi="Times New Roman"/>
          <w:sz w:val="24"/>
          <w:szCs w:val="24"/>
          <w:lang w:eastAsia="ru-RU"/>
        </w:rPr>
        <w:t>7</w:t>
      </w:r>
      <w:r w:rsidRPr="00883152">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 xml:space="preserve">, </w:t>
      </w:r>
      <w:r w:rsidRPr="00883152">
        <w:rPr>
          <w:rFonts w:ascii="Times New Roman" w:eastAsia="Times New Roman" w:hAnsi="Times New Roman"/>
          <w:sz w:val="24"/>
          <w:szCs w:val="24"/>
          <w:lang w:eastAsia="ru-RU"/>
        </w:rPr>
        <w:t>имеют звание «Заслуженный учитель РФ»</w:t>
      </w:r>
      <w:r>
        <w:rPr>
          <w:rFonts w:ascii="Times New Roman" w:eastAsia="Times New Roman" w:hAnsi="Times New Roman"/>
          <w:sz w:val="24"/>
          <w:szCs w:val="24"/>
          <w:lang w:eastAsia="ru-RU"/>
        </w:rPr>
        <w:t xml:space="preserve"> - 2,</w:t>
      </w:r>
      <w:r w:rsidRPr="008831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«Заслуженный работник культуры» - 1</w:t>
      </w:r>
      <w:r w:rsidRPr="00883152">
        <w:rPr>
          <w:rFonts w:ascii="Times New Roman" w:eastAsia="Times New Roman" w:hAnsi="Times New Roman"/>
          <w:sz w:val="24"/>
          <w:szCs w:val="24"/>
          <w:lang w:eastAsia="ru-RU"/>
        </w:rPr>
        <w:t xml:space="preserve">. Награждены грамотами и благодарностями Министерства образования и науки РФ </w:t>
      </w:r>
      <w:r>
        <w:rPr>
          <w:rFonts w:ascii="Times New Roman" w:eastAsia="Times New Roman" w:hAnsi="Times New Roman"/>
          <w:sz w:val="24"/>
          <w:szCs w:val="24"/>
          <w:lang w:eastAsia="ru-RU"/>
        </w:rPr>
        <w:t>–</w:t>
      </w:r>
      <w:r w:rsidRPr="008831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8. </w:t>
      </w:r>
      <w:r w:rsidRPr="00883152">
        <w:rPr>
          <w:rFonts w:ascii="Times New Roman" w:eastAsia="Times New Roman" w:hAnsi="Times New Roman"/>
          <w:sz w:val="24"/>
          <w:szCs w:val="24"/>
          <w:lang w:eastAsia="ru-RU"/>
        </w:rPr>
        <w:t>Име</w:t>
      </w:r>
      <w:r>
        <w:rPr>
          <w:rFonts w:ascii="Times New Roman" w:eastAsia="Times New Roman" w:hAnsi="Times New Roman"/>
          <w:sz w:val="24"/>
          <w:szCs w:val="24"/>
          <w:lang w:eastAsia="ru-RU"/>
        </w:rPr>
        <w:t>е</w:t>
      </w:r>
      <w:r w:rsidRPr="00883152">
        <w:rPr>
          <w:rFonts w:ascii="Times New Roman" w:eastAsia="Times New Roman" w:hAnsi="Times New Roman"/>
          <w:sz w:val="24"/>
          <w:szCs w:val="24"/>
          <w:lang w:eastAsia="ru-RU"/>
        </w:rPr>
        <w:t>т учен</w:t>
      </w:r>
      <w:r>
        <w:rPr>
          <w:rFonts w:ascii="Times New Roman" w:eastAsia="Times New Roman" w:hAnsi="Times New Roman"/>
          <w:sz w:val="24"/>
          <w:szCs w:val="24"/>
          <w:lang w:eastAsia="ru-RU"/>
        </w:rPr>
        <w:t>о</w:t>
      </w:r>
      <w:r w:rsidRPr="00883152">
        <w:rPr>
          <w:rFonts w:ascii="Times New Roman" w:eastAsia="Times New Roman" w:hAnsi="Times New Roman"/>
          <w:sz w:val="24"/>
          <w:szCs w:val="24"/>
          <w:lang w:eastAsia="ru-RU"/>
        </w:rPr>
        <w:t>е звани</w:t>
      </w:r>
      <w:r>
        <w:rPr>
          <w:rFonts w:ascii="Times New Roman" w:eastAsia="Times New Roman" w:hAnsi="Times New Roman"/>
          <w:sz w:val="24"/>
          <w:szCs w:val="24"/>
          <w:lang w:eastAsia="ru-RU"/>
        </w:rPr>
        <w:t>е «</w:t>
      </w:r>
      <w:r w:rsidRPr="00883152">
        <w:rPr>
          <w:rFonts w:ascii="Times New Roman" w:eastAsia="Times New Roman" w:hAnsi="Times New Roman"/>
          <w:sz w:val="24"/>
          <w:szCs w:val="24"/>
          <w:lang w:eastAsia="ru-RU"/>
        </w:rPr>
        <w:t>кандидат наук</w:t>
      </w:r>
      <w:r>
        <w:rPr>
          <w:rFonts w:ascii="Times New Roman" w:eastAsia="Times New Roman" w:hAnsi="Times New Roman"/>
          <w:sz w:val="24"/>
          <w:szCs w:val="24"/>
          <w:lang w:eastAsia="ru-RU"/>
        </w:rPr>
        <w:t>»</w:t>
      </w:r>
      <w:r w:rsidRPr="0088315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w:t>
      </w:r>
      <w:r w:rsidRPr="00883152">
        <w:rPr>
          <w:rFonts w:ascii="Times New Roman" w:eastAsia="Times New Roman" w:hAnsi="Times New Roman"/>
          <w:sz w:val="24"/>
          <w:szCs w:val="24"/>
          <w:lang w:eastAsia="ru-RU"/>
        </w:rPr>
        <w:t xml:space="preserve"> человек. Обеспеченность педагогическими кадрами составляет 100%.</w:t>
      </w:r>
      <w:r>
        <w:rPr>
          <w:rFonts w:ascii="Times New Roman" w:eastAsia="Times New Roman" w:hAnsi="Times New Roman"/>
          <w:sz w:val="24"/>
          <w:szCs w:val="24"/>
          <w:lang w:eastAsia="ru-RU"/>
        </w:rPr>
        <w:t xml:space="preserve"> В текущем году в ОО работает  2 молодых специалиста. Состав коллектива стабилен, однако в связи с увеличением контингента и увольнением педагогов по физике и истории, нагрузка учителей растет и школа готова принять учителя физики, биологии, истории, математики. </w:t>
      </w:r>
    </w:p>
    <w:p w:rsidR="00DB4753" w:rsidRPr="00825832" w:rsidRDefault="00DB4753" w:rsidP="00DB4753">
      <w:pPr>
        <w:pStyle w:val="ad"/>
        <w:tabs>
          <w:tab w:val="left" w:pos="11772"/>
        </w:tabs>
        <w:spacing w:after="0" w:line="240" w:lineRule="auto"/>
        <w:ind w:firstLine="0"/>
        <w:rPr>
          <w:rFonts w:ascii="Times New Roman" w:hAnsi="Times New Roman"/>
          <w:sz w:val="24"/>
          <w:szCs w:val="24"/>
        </w:rPr>
      </w:pPr>
      <w:r w:rsidRPr="00A41014">
        <w:rPr>
          <w:rFonts w:ascii="Times New Roman" w:hAnsi="Times New Roman"/>
          <w:i/>
          <w:sz w:val="24"/>
          <w:szCs w:val="24"/>
        </w:rPr>
        <w:t>Квалификационная характеристика  классных руководителей:</w:t>
      </w:r>
      <w:r>
        <w:rPr>
          <w:rFonts w:ascii="Times New Roman" w:hAnsi="Times New Roman"/>
          <w:i/>
          <w:sz w:val="24"/>
          <w:szCs w:val="24"/>
        </w:rPr>
        <w:t xml:space="preserve"> в</w:t>
      </w:r>
      <w:r w:rsidRPr="00825832">
        <w:rPr>
          <w:rFonts w:ascii="Times New Roman" w:hAnsi="Times New Roman"/>
          <w:sz w:val="24"/>
          <w:szCs w:val="24"/>
        </w:rPr>
        <w:t>сего педагогов</w:t>
      </w:r>
      <w:r>
        <w:rPr>
          <w:rFonts w:ascii="Times New Roman" w:hAnsi="Times New Roman"/>
          <w:sz w:val="24"/>
          <w:szCs w:val="24"/>
        </w:rPr>
        <w:t>, исполняющих обязанности классных руководителей</w:t>
      </w:r>
      <w:r w:rsidRPr="00825832">
        <w:rPr>
          <w:rFonts w:ascii="Times New Roman" w:hAnsi="Times New Roman"/>
          <w:sz w:val="24"/>
          <w:szCs w:val="24"/>
        </w:rPr>
        <w:t xml:space="preserve"> – 50, имеют квалификационные категории – 43 человека (86%). Совмещение обязанностей (выполнение воспитательной работы на двух классах) - 15 педагогов: 8 в начальной школе и 7 в основной и средней школе.</w:t>
      </w:r>
    </w:p>
    <w:p w:rsidR="00DB4753" w:rsidRDefault="00DB4753" w:rsidP="00DB4753">
      <w:pPr>
        <w:pStyle w:val="ab"/>
        <w:jc w:val="both"/>
        <w:rPr>
          <w:rFonts w:ascii="Times New Roman" w:hAnsi="Times New Roman"/>
          <w:sz w:val="24"/>
          <w:szCs w:val="24"/>
        </w:rPr>
      </w:pPr>
      <w:r>
        <w:rPr>
          <w:rFonts w:ascii="Times New Roman" w:hAnsi="Times New Roman"/>
          <w:sz w:val="24"/>
          <w:szCs w:val="24"/>
        </w:rPr>
        <w:t xml:space="preserve">       </w:t>
      </w:r>
      <w:r w:rsidRPr="000F134A">
        <w:rPr>
          <w:rFonts w:ascii="Times New Roman" w:hAnsi="Times New Roman"/>
          <w:sz w:val="24"/>
          <w:szCs w:val="24"/>
        </w:rPr>
        <w:t>В течение</w:t>
      </w:r>
      <w:r>
        <w:rPr>
          <w:rFonts w:ascii="Times New Roman" w:hAnsi="Times New Roman"/>
          <w:sz w:val="24"/>
          <w:szCs w:val="24"/>
        </w:rPr>
        <w:t xml:space="preserve"> 201</w:t>
      </w:r>
      <w:r w:rsidR="003D0C9A">
        <w:rPr>
          <w:rFonts w:ascii="Times New Roman" w:hAnsi="Times New Roman"/>
          <w:sz w:val="24"/>
          <w:szCs w:val="24"/>
        </w:rPr>
        <w:t>8</w:t>
      </w:r>
      <w:r>
        <w:rPr>
          <w:rFonts w:ascii="Times New Roman" w:hAnsi="Times New Roman"/>
          <w:sz w:val="24"/>
          <w:szCs w:val="24"/>
        </w:rPr>
        <w:t>-201</w:t>
      </w:r>
      <w:r w:rsidR="003D0C9A">
        <w:rPr>
          <w:rFonts w:ascii="Times New Roman" w:hAnsi="Times New Roman"/>
          <w:sz w:val="24"/>
          <w:szCs w:val="24"/>
        </w:rPr>
        <w:t>9</w:t>
      </w:r>
      <w:r w:rsidRPr="000F134A">
        <w:rPr>
          <w:rFonts w:ascii="Times New Roman" w:hAnsi="Times New Roman"/>
          <w:sz w:val="24"/>
          <w:szCs w:val="24"/>
        </w:rPr>
        <w:t xml:space="preserve"> учебного года </w:t>
      </w:r>
      <w:r w:rsidRPr="00A41014">
        <w:rPr>
          <w:rFonts w:ascii="Times New Roman" w:hAnsi="Times New Roman"/>
          <w:i/>
          <w:sz w:val="24"/>
          <w:szCs w:val="24"/>
        </w:rPr>
        <w:t>прошли аттестацию</w:t>
      </w:r>
      <w:r w:rsidRPr="000F134A">
        <w:rPr>
          <w:rFonts w:ascii="Times New Roman" w:hAnsi="Times New Roman"/>
          <w:sz w:val="24"/>
          <w:szCs w:val="24"/>
        </w:rPr>
        <w:t xml:space="preserve"> 2</w:t>
      </w:r>
      <w:r>
        <w:rPr>
          <w:rFonts w:ascii="Times New Roman" w:hAnsi="Times New Roman"/>
          <w:sz w:val="24"/>
          <w:szCs w:val="24"/>
        </w:rPr>
        <w:t>6</w:t>
      </w:r>
      <w:r w:rsidRPr="000F134A">
        <w:rPr>
          <w:rFonts w:ascii="Times New Roman" w:hAnsi="Times New Roman"/>
          <w:sz w:val="24"/>
          <w:szCs w:val="24"/>
        </w:rPr>
        <w:t xml:space="preserve"> педагога:</w:t>
      </w:r>
      <w:r>
        <w:rPr>
          <w:rFonts w:ascii="Times New Roman" w:hAnsi="Times New Roman"/>
          <w:sz w:val="24"/>
          <w:szCs w:val="24"/>
        </w:rPr>
        <w:t xml:space="preserve"> </w:t>
      </w:r>
      <w:r w:rsidRPr="000F134A">
        <w:rPr>
          <w:rFonts w:ascii="Times New Roman" w:hAnsi="Times New Roman"/>
          <w:sz w:val="24"/>
          <w:szCs w:val="24"/>
        </w:rPr>
        <w:t xml:space="preserve"> 1</w:t>
      </w:r>
      <w:r>
        <w:rPr>
          <w:rFonts w:ascii="Times New Roman" w:hAnsi="Times New Roman"/>
          <w:sz w:val="24"/>
          <w:szCs w:val="24"/>
        </w:rPr>
        <w:t>8</w:t>
      </w:r>
      <w:r w:rsidRPr="000F134A">
        <w:rPr>
          <w:rFonts w:ascii="Times New Roman" w:hAnsi="Times New Roman"/>
          <w:sz w:val="24"/>
          <w:szCs w:val="24"/>
        </w:rPr>
        <w:t xml:space="preserve"> - на соответствие высшей квалификационной категории,</w:t>
      </w:r>
      <w:r>
        <w:rPr>
          <w:rFonts w:ascii="Times New Roman" w:hAnsi="Times New Roman"/>
          <w:sz w:val="24"/>
          <w:szCs w:val="24"/>
        </w:rPr>
        <w:t xml:space="preserve"> 8</w:t>
      </w:r>
      <w:r w:rsidRPr="000F134A">
        <w:rPr>
          <w:rFonts w:ascii="Times New Roman" w:hAnsi="Times New Roman"/>
          <w:sz w:val="24"/>
          <w:szCs w:val="24"/>
        </w:rPr>
        <w:t xml:space="preserve"> – на соответствие первой  квалификационной категории</w:t>
      </w:r>
      <w:r>
        <w:rPr>
          <w:rFonts w:ascii="Times New Roman" w:hAnsi="Times New Roman"/>
          <w:sz w:val="24"/>
          <w:szCs w:val="24"/>
        </w:rPr>
        <w:t xml:space="preserve"> </w:t>
      </w:r>
      <w:r w:rsidRPr="000F134A">
        <w:rPr>
          <w:rFonts w:ascii="Times New Roman" w:hAnsi="Times New Roman"/>
          <w:sz w:val="24"/>
          <w:szCs w:val="24"/>
        </w:rPr>
        <w:t xml:space="preserve"> (</w:t>
      </w:r>
      <w:r>
        <w:rPr>
          <w:rFonts w:ascii="Times New Roman" w:hAnsi="Times New Roman"/>
          <w:sz w:val="24"/>
          <w:szCs w:val="24"/>
        </w:rPr>
        <w:t>19</w:t>
      </w:r>
      <w:r w:rsidRPr="000F134A">
        <w:rPr>
          <w:rFonts w:ascii="Times New Roman" w:hAnsi="Times New Roman"/>
          <w:sz w:val="24"/>
          <w:szCs w:val="24"/>
        </w:rPr>
        <w:t xml:space="preserve">  педагогов подтвердили   имеющуюся категорию</w:t>
      </w:r>
      <w:r>
        <w:rPr>
          <w:rFonts w:ascii="Times New Roman" w:hAnsi="Times New Roman"/>
          <w:sz w:val="24"/>
          <w:szCs w:val="24"/>
        </w:rPr>
        <w:t>, 7</w:t>
      </w:r>
      <w:r w:rsidRPr="000F134A">
        <w:rPr>
          <w:rFonts w:ascii="Times New Roman" w:hAnsi="Times New Roman"/>
          <w:sz w:val="24"/>
          <w:szCs w:val="24"/>
        </w:rPr>
        <w:t xml:space="preserve"> педагог</w:t>
      </w:r>
      <w:r>
        <w:rPr>
          <w:rFonts w:ascii="Times New Roman" w:hAnsi="Times New Roman"/>
          <w:sz w:val="24"/>
          <w:szCs w:val="24"/>
        </w:rPr>
        <w:t>ов</w:t>
      </w:r>
      <w:r w:rsidRPr="000F134A">
        <w:rPr>
          <w:rFonts w:ascii="Times New Roman" w:hAnsi="Times New Roman"/>
          <w:sz w:val="24"/>
          <w:szCs w:val="24"/>
        </w:rPr>
        <w:t xml:space="preserve"> </w:t>
      </w:r>
      <w:r>
        <w:rPr>
          <w:rFonts w:ascii="Times New Roman" w:hAnsi="Times New Roman"/>
          <w:sz w:val="24"/>
          <w:szCs w:val="24"/>
        </w:rPr>
        <w:t>повысили категорию</w:t>
      </w:r>
      <w:r w:rsidRPr="000F134A">
        <w:rPr>
          <w:rFonts w:ascii="Times New Roman" w:hAnsi="Times New Roman"/>
          <w:sz w:val="24"/>
          <w:szCs w:val="24"/>
        </w:rPr>
        <w:t>).</w:t>
      </w:r>
      <w:r>
        <w:rPr>
          <w:rFonts w:ascii="Times New Roman" w:hAnsi="Times New Roman"/>
          <w:sz w:val="24"/>
          <w:szCs w:val="24"/>
        </w:rPr>
        <w:t xml:space="preserve"> Продуктивность аттестации составила 100%. </w:t>
      </w:r>
      <w:r w:rsidRPr="000F134A">
        <w:rPr>
          <w:rFonts w:ascii="Times New Roman" w:hAnsi="Times New Roman"/>
          <w:sz w:val="24"/>
          <w:szCs w:val="24"/>
        </w:rPr>
        <w:t xml:space="preserve">      В течение учебного года </w:t>
      </w:r>
      <w:r>
        <w:rPr>
          <w:rFonts w:ascii="Times New Roman" w:hAnsi="Times New Roman"/>
          <w:sz w:val="24"/>
          <w:szCs w:val="24"/>
        </w:rPr>
        <w:t>26%</w:t>
      </w:r>
      <w:r w:rsidRPr="000F134A">
        <w:rPr>
          <w:rFonts w:ascii="Times New Roman" w:hAnsi="Times New Roman"/>
          <w:sz w:val="24"/>
          <w:szCs w:val="24"/>
        </w:rPr>
        <w:t xml:space="preserve"> педагогов повысили свой профессиональный уровень, пройдя курсы повышения квалификации</w:t>
      </w:r>
      <w:r>
        <w:rPr>
          <w:rFonts w:ascii="Times New Roman" w:hAnsi="Times New Roman"/>
          <w:sz w:val="24"/>
          <w:szCs w:val="24"/>
        </w:rPr>
        <w:t>, в том числе 7% в дистанционном режиме</w:t>
      </w:r>
      <w:r w:rsidRPr="000F134A">
        <w:rPr>
          <w:rFonts w:ascii="Times New Roman" w:hAnsi="Times New Roman"/>
          <w:sz w:val="24"/>
          <w:szCs w:val="24"/>
        </w:rPr>
        <w:t>.</w:t>
      </w:r>
    </w:p>
    <w:p w:rsidR="003D0C9A" w:rsidRDefault="003D0C9A" w:rsidP="00DB4753">
      <w:pPr>
        <w:pStyle w:val="ab"/>
        <w:jc w:val="both"/>
        <w:rPr>
          <w:rFonts w:ascii="Times New Roman" w:hAnsi="Times New Roman"/>
          <w:i/>
          <w:sz w:val="24"/>
          <w:szCs w:val="24"/>
        </w:rPr>
      </w:pPr>
    </w:p>
    <w:p w:rsidR="00E27145" w:rsidRPr="00E27145" w:rsidRDefault="00E27145" w:rsidP="00DB4753">
      <w:pPr>
        <w:pStyle w:val="ab"/>
        <w:jc w:val="both"/>
        <w:rPr>
          <w:rFonts w:ascii="Times New Roman" w:hAnsi="Times New Roman"/>
          <w:i/>
          <w:sz w:val="24"/>
          <w:szCs w:val="24"/>
        </w:rPr>
      </w:pPr>
      <w:r w:rsidRPr="00E27145">
        <w:rPr>
          <w:rFonts w:ascii="Times New Roman" w:hAnsi="Times New Roman"/>
          <w:i/>
          <w:sz w:val="24"/>
          <w:szCs w:val="24"/>
        </w:rPr>
        <w:t>Поддержание здоровьесохранного пространства</w:t>
      </w:r>
    </w:p>
    <w:p w:rsidR="00E27145" w:rsidRPr="00FA6847" w:rsidRDefault="00E27145" w:rsidP="00E27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6847">
        <w:rPr>
          <w:rFonts w:ascii="Times New Roman" w:hAnsi="Times New Roman" w:cs="Times New Roman"/>
          <w:sz w:val="24"/>
          <w:szCs w:val="24"/>
        </w:rPr>
        <w:t>Анализ учебных планов показывает соблюдение норм максимально допустимой нагрузки. В учебном плане на всех ступенях обучения обеспечивается 3 час физической культуры (</w:t>
      </w:r>
      <w:r w:rsidR="003D0C9A">
        <w:rPr>
          <w:rFonts w:ascii="Times New Roman" w:hAnsi="Times New Roman" w:cs="Times New Roman"/>
          <w:sz w:val="24"/>
          <w:szCs w:val="24"/>
        </w:rPr>
        <w:t xml:space="preserve">офп: </w:t>
      </w:r>
      <w:r w:rsidRPr="00FA6847">
        <w:rPr>
          <w:rFonts w:ascii="Times New Roman" w:hAnsi="Times New Roman" w:cs="Times New Roman"/>
          <w:sz w:val="24"/>
          <w:szCs w:val="24"/>
        </w:rPr>
        <w:t xml:space="preserve">хореография, плавание), включены элективные курсы Туристическое краеведение, За здоровый образ жизни. С учетом организации перемен двигательная активность достигает полутора часов, преимущественно за счет  внеурочной деятельности. </w:t>
      </w:r>
    </w:p>
    <w:p w:rsidR="00E27145" w:rsidRPr="00FA6847" w:rsidRDefault="00E27145" w:rsidP="00E27145">
      <w:pPr>
        <w:spacing w:after="0" w:line="240" w:lineRule="auto"/>
        <w:jc w:val="both"/>
        <w:rPr>
          <w:rFonts w:ascii="Times New Roman" w:hAnsi="Times New Roman" w:cs="Times New Roman"/>
          <w:sz w:val="24"/>
          <w:szCs w:val="24"/>
        </w:rPr>
      </w:pPr>
      <w:r w:rsidRPr="00FA6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847">
        <w:rPr>
          <w:rFonts w:ascii="Times New Roman" w:hAnsi="Times New Roman" w:cs="Times New Roman"/>
          <w:sz w:val="24"/>
          <w:szCs w:val="24"/>
        </w:rPr>
        <w:t xml:space="preserve"> Ежегодный углубленный м/о учащихся по 10 направлениям и организация коррекционно-профилактической деятельности обеспечивает стабильность состояния здоровья учащихся с тенденцией к снижению заболеваний нервной системы, заболеваний почек, системы пищеварения, эндокринных заболеваний. Несколько увеличилось число заболеваний органов зрения и опорно-двигательного аппарата, возможно за счет естественной гиподинамии в условиях возрастающих информационно-коммуникационных нагрузок.</w:t>
      </w:r>
    </w:p>
    <w:p w:rsidR="00E27145" w:rsidRPr="00FA6847" w:rsidRDefault="00E27145" w:rsidP="00E27145">
      <w:pPr>
        <w:spacing w:after="0" w:line="240" w:lineRule="auto"/>
        <w:jc w:val="both"/>
        <w:rPr>
          <w:rFonts w:ascii="Times New Roman" w:hAnsi="Times New Roman" w:cs="Times New Roman"/>
          <w:sz w:val="24"/>
          <w:szCs w:val="24"/>
        </w:rPr>
      </w:pPr>
      <w:r w:rsidRPr="00FA6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847">
        <w:rPr>
          <w:rFonts w:ascii="Times New Roman" w:hAnsi="Times New Roman" w:cs="Times New Roman"/>
          <w:sz w:val="24"/>
          <w:szCs w:val="24"/>
        </w:rPr>
        <w:t xml:space="preserve">Условия занятий в компьютерных классах целиком соответствуют нормам и технике безопасности.     </w:t>
      </w:r>
    </w:p>
    <w:p w:rsidR="00E27145" w:rsidRPr="00FA6847" w:rsidRDefault="00E27145" w:rsidP="00E27145">
      <w:pPr>
        <w:spacing w:after="0" w:line="240" w:lineRule="auto"/>
        <w:jc w:val="both"/>
        <w:rPr>
          <w:rFonts w:ascii="Times New Roman" w:hAnsi="Times New Roman" w:cs="Times New Roman"/>
          <w:sz w:val="24"/>
          <w:szCs w:val="24"/>
        </w:rPr>
      </w:pPr>
      <w:r w:rsidRPr="00FA6847">
        <w:rPr>
          <w:rFonts w:ascii="Times New Roman" w:hAnsi="Times New Roman" w:cs="Times New Roman"/>
          <w:sz w:val="24"/>
          <w:szCs w:val="24"/>
        </w:rPr>
        <w:t xml:space="preserve">     Субьективная самооценка психологического здоровья детей совпадает с их реальным состоянием на 89%,  уровень тревожности в основной школе колеблется от 10% до 15%, в начальной – не превышает 5%.</w:t>
      </w:r>
    </w:p>
    <w:p w:rsidR="00E27145" w:rsidRDefault="00E27145" w:rsidP="00E27145">
      <w:pPr>
        <w:tabs>
          <w:tab w:val="left" w:pos="426"/>
        </w:tabs>
        <w:spacing w:after="0" w:line="240" w:lineRule="auto"/>
        <w:jc w:val="both"/>
        <w:rPr>
          <w:rFonts w:ascii="Times New Roman" w:hAnsi="Times New Roman" w:cs="Times New Roman"/>
          <w:sz w:val="24"/>
          <w:szCs w:val="24"/>
        </w:rPr>
      </w:pPr>
      <w:r w:rsidRPr="00FA6847">
        <w:rPr>
          <w:rFonts w:ascii="Times New Roman" w:hAnsi="Times New Roman" w:cs="Times New Roman"/>
          <w:sz w:val="24"/>
          <w:szCs w:val="24"/>
        </w:rPr>
        <w:t xml:space="preserve">    Комфортность образовательного пространства для учителя оценивалась по показателю удовлетворенностью образовательной политики ОУ (86%), а также по комфортности жизнедеятельности коллективе</w:t>
      </w:r>
      <w:r>
        <w:rPr>
          <w:rFonts w:ascii="Times New Roman" w:hAnsi="Times New Roman" w:cs="Times New Roman"/>
          <w:sz w:val="24"/>
          <w:szCs w:val="24"/>
        </w:rPr>
        <w:t>.</w:t>
      </w:r>
    </w:p>
    <w:p w:rsidR="00E27145" w:rsidRPr="00FA6847" w:rsidRDefault="00E27145" w:rsidP="00E2714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Для создания летнего отдыха учащихся школа обладает оптимальными условиями. На базе загородного оздоровительного лагеря «Байкал» открываются 4 тематические смены, в течение которых имеют возможность отдохнуть до 450 учащихся с 6 до 14 лет, на базе школы в июне 2016 года результативно действовал ЛДП «Лужайка» численностю 120 человек возраста от 7 до 12 лет. </w:t>
      </w:r>
    </w:p>
    <w:p w:rsidR="00E27145" w:rsidRPr="008A64AA" w:rsidRDefault="00E27145" w:rsidP="00E27145">
      <w:pPr>
        <w:spacing w:after="0" w:line="240" w:lineRule="auto"/>
        <w:ind w:left="-74"/>
        <w:jc w:val="both"/>
        <w:rPr>
          <w:rFonts w:ascii="Times New Roman" w:hAnsi="Times New Roman"/>
          <w:sz w:val="24"/>
          <w:szCs w:val="24"/>
        </w:rPr>
      </w:pPr>
      <w:r>
        <w:rPr>
          <w:rFonts w:ascii="Times New Roman" w:hAnsi="Times New Roman"/>
          <w:sz w:val="24"/>
          <w:szCs w:val="24"/>
        </w:rPr>
        <w:lastRenderedPageBreak/>
        <w:t xml:space="preserve">        В школе созданы условия для обучения учащихся с ограниченными возможностями здоровья, однако особенности ландшафтного расположения школы не дают возможности для доступа в школу учащимся с серьезными проблемами опорно-двигательного аппарата (колясочники).</w:t>
      </w:r>
    </w:p>
    <w:p w:rsidR="00E27145" w:rsidRPr="000F134A" w:rsidRDefault="00E27145" w:rsidP="00DB4753">
      <w:pPr>
        <w:pStyle w:val="ab"/>
        <w:jc w:val="both"/>
        <w:rPr>
          <w:rFonts w:ascii="Times New Roman" w:hAnsi="Times New Roman"/>
          <w:sz w:val="24"/>
          <w:szCs w:val="24"/>
        </w:rPr>
      </w:pPr>
    </w:p>
    <w:p w:rsidR="008A64AA" w:rsidRDefault="008A64AA" w:rsidP="008A64AA">
      <w:pPr>
        <w:spacing w:after="0" w:line="240" w:lineRule="auto"/>
        <w:rPr>
          <w:rFonts w:ascii="Times New Roman" w:hAnsi="Times New Roman"/>
          <w:sz w:val="24"/>
          <w:szCs w:val="24"/>
        </w:rPr>
      </w:pPr>
      <w:r w:rsidRPr="0090437D">
        <w:rPr>
          <w:rFonts w:ascii="Times New Roman" w:hAnsi="Times New Roman"/>
          <w:i/>
          <w:sz w:val="24"/>
          <w:szCs w:val="24"/>
        </w:rPr>
        <w:t>Условия безопасности образовательной среды</w:t>
      </w:r>
      <w:r>
        <w:rPr>
          <w:rFonts w:ascii="Times New Roman" w:hAnsi="Times New Roman"/>
          <w:sz w:val="24"/>
          <w:szCs w:val="24"/>
        </w:rPr>
        <w:t xml:space="preserve"> обеспечиваются как внутренними, так и внешними ресурсами: </w:t>
      </w:r>
    </w:p>
    <w:p w:rsidR="008A64AA" w:rsidRDefault="008A64AA" w:rsidP="00E821C3">
      <w:pPr>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н</w:t>
      </w:r>
      <w:r w:rsidRPr="00022297">
        <w:rPr>
          <w:rFonts w:ascii="Times New Roman" w:hAnsi="Times New Roman"/>
          <w:sz w:val="24"/>
          <w:szCs w:val="24"/>
        </w:rPr>
        <w:t>аличие системы видео-наблюдения: всего камер – 16, из них наружного наблюдения – 11.</w:t>
      </w:r>
    </w:p>
    <w:p w:rsidR="008A64AA" w:rsidRDefault="008A64AA" w:rsidP="00E821C3">
      <w:pPr>
        <w:numPr>
          <w:ilvl w:val="0"/>
          <w:numId w:val="23"/>
        </w:numPr>
        <w:spacing w:after="0" w:line="240" w:lineRule="auto"/>
        <w:ind w:left="426"/>
        <w:jc w:val="both"/>
        <w:rPr>
          <w:rFonts w:ascii="Times New Roman" w:hAnsi="Times New Roman"/>
          <w:iCs/>
          <w:sz w:val="24"/>
          <w:szCs w:val="24"/>
        </w:rPr>
      </w:pPr>
      <w:r>
        <w:rPr>
          <w:rFonts w:ascii="Times New Roman" w:hAnsi="Times New Roman"/>
          <w:sz w:val="24"/>
          <w:szCs w:val="24"/>
        </w:rPr>
        <w:t xml:space="preserve">договор с охранным агентством </w:t>
      </w:r>
      <w:r w:rsidRPr="00022297">
        <w:rPr>
          <w:rFonts w:ascii="Times New Roman" w:hAnsi="Times New Roman"/>
          <w:sz w:val="24"/>
          <w:szCs w:val="24"/>
        </w:rPr>
        <w:t>ООО АО «Восход»</w:t>
      </w:r>
      <w:r>
        <w:rPr>
          <w:rFonts w:ascii="Times New Roman" w:hAnsi="Times New Roman"/>
          <w:sz w:val="24"/>
          <w:szCs w:val="24"/>
        </w:rPr>
        <w:t xml:space="preserve"> о контроле как внешнего периметра школы </w:t>
      </w:r>
      <w:r w:rsidRPr="00022297">
        <w:rPr>
          <w:rFonts w:ascii="Times New Roman" w:hAnsi="Times New Roman"/>
          <w:iCs/>
          <w:sz w:val="24"/>
          <w:szCs w:val="24"/>
        </w:rPr>
        <w:t xml:space="preserve">на предмет выявления противоправных и несанкционированных действий, </w:t>
      </w:r>
      <w:r>
        <w:rPr>
          <w:rFonts w:ascii="Times New Roman" w:hAnsi="Times New Roman"/>
          <w:iCs/>
          <w:sz w:val="24"/>
          <w:szCs w:val="24"/>
        </w:rPr>
        <w:t>так и внутри школьных зданий;</w:t>
      </w:r>
    </w:p>
    <w:p w:rsidR="008A64AA" w:rsidRDefault="008A64AA" w:rsidP="00E821C3">
      <w:pPr>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в</w:t>
      </w:r>
      <w:r w:rsidRPr="00022297">
        <w:rPr>
          <w:rFonts w:ascii="Times New Roman" w:hAnsi="Times New Roman"/>
          <w:sz w:val="24"/>
          <w:szCs w:val="24"/>
        </w:rPr>
        <w:t xml:space="preserve">ход в школу для обучающихся осуществляется по предъявлению личной книжки </w:t>
      </w:r>
      <w:r>
        <w:rPr>
          <w:rFonts w:ascii="Times New Roman" w:hAnsi="Times New Roman"/>
          <w:sz w:val="24"/>
          <w:szCs w:val="24"/>
        </w:rPr>
        <w:t xml:space="preserve">(паспорта безопасности) </w:t>
      </w:r>
      <w:r w:rsidRPr="00022297">
        <w:rPr>
          <w:rFonts w:ascii="Times New Roman" w:hAnsi="Times New Roman"/>
          <w:sz w:val="24"/>
          <w:szCs w:val="24"/>
        </w:rPr>
        <w:t>учащегося установленного для МАОУ Ц</w:t>
      </w:r>
      <w:r>
        <w:rPr>
          <w:rFonts w:ascii="Times New Roman" w:hAnsi="Times New Roman"/>
          <w:sz w:val="24"/>
          <w:szCs w:val="24"/>
        </w:rPr>
        <w:t>О</w:t>
      </w:r>
      <w:r w:rsidRPr="00022297">
        <w:rPr>
          <w:rFonts w:ascii="Times New Roman" w:hAnsi="Times New Roman"/>
          <w:sz w:val="24"/>
          <w:szCs w:val="24"/>
        </w:rPr>
        <w:t xml:space="preserve"> № </w:t>
      </w:r>
      <w:smartTag w:uri="urn:schemas-microsoft-com:office:smarttags" w:element="metricconverter">
        <w:smartTagPr>
          <w:attr w:name="ProductID" w:val="47 г"/>
        </w:smartTagPr>
        <w:r w:rsidRPr="00022297">
          <w:rPr>
            <w:rFonts w:ascii="Times New Roman" w:hAnsi="Times New Roman"/>
            <w:sz w:val="24"/>
            <w:szCs w:val="24"/>
          </w:rPr>
          <w:t>47 г</w:t>
        </w:r>
      </w:smartTag>
      <w:r w:rsidRPr="00022297">
        <w:rPr>
          <w:rFonts w:ascii="Times New Roman" w:hAnsi="Times New Roman"/>
          <w:sz w:val="24"/>
          <w:szCs w:val="24"/>
        </w:rPr>
        <w:t>. Иркутска образца</w:t>
      </w:r>
      <w:r>
        <w:rPr>
          <w:rFonts w:ascii="Times New Roman" w:hAnsi="Times New Roman"/>
          <w:sz w:val="24"/>
          <w:szCs w:val="24"/>
        </w:rPr>
        <w:t>;</w:t>
      </w:r>
    </w:p>
    <w:p w:rsidR="008A64AA" w:rsidRDefault="008A64AA" w:rsidP="00E821C3">
      <w:pPr>
        <w:numPr>
          <w:ilvl w:val="0"/>
          <w:numId w:val="23"/>
        </w:numPr>
        <w:spacing w:after="0" w:line="240" w:lineRule="auto"/>
        <w:ind w:left="426"/>
        <w:jc w:val="both"/>
        <w:rPr>
          <w:rFonts w:ascii="Times New Roman" w:hAnsi="Times New Roman"/>
          <w:iCs/>
          <w:sz w:val="24"/>
          <w:szCs w:val="24"/>
        </w:rPr>
      </w:pPr>
      <w:r w:rsidRPr="00022297">
        <w:rPr>
          <w:rFonts w:ascii="Times New Roman" w:hAnsi="Times New Roman"/>
          <w:iCs/>
          <w:sz w:val="24"/>
          <w:szCs w:val="24"/>
        </w:rPr>
        <w:t xml:space="preserve">вход в школу </w:t>
      </w:r>
      <w:r>
        <w:rPr>
          <w:rFonts w:ascii="Times New Roman" w:hAnsi="Times New Roman"/>
          <w:iCs/>
          <w:sz w:val="24"/>
          <w:szCs w:val="24"/>
        </w:rPr>
        <w:t xml:space="preserve">родителей и иных лиц </w:t>
      </w:r>
      <w:r w:rsidRPr="00022297">
        <w:rPr>
          <w:rFonts w:ascii="Times New Roman" w:hAnsi="Times New Roman"/>
          <w:iCs/>
          <w:sz w:val="24"/>
          <w:szCs w:val="24"/>
        </w:rPr>
        <w:t xml:space="preserve">осуществляется </w:t>
      </w:r>
      <w:r w:rsidRPr="00022297">
        <w:rPr>
          <w:rFonts w:ascii="Times New Roman" w:hAnsi="Times New Roman"/>
          <w:sz w:val="24"/>
          <w:szCs w:val="24"/>
        </w:rPr>
        <w:t>по предъявлению документа, удостоверяющего личность</w:t>
      </w:r>
      <w:r w:rsidRPr="00022297">
        <w:rPr>
          <w:rFonts w:ascii="Times New Roman" w:hAnsi="Times New Roman"/>
          <w:iCs/>
          <w:sz w:val="24"/>
          <w:szCs w:val="24"/>
        </w:rPr>
        <w:t xml:space="preserve"> после записи в журнале для посещений и в сопровождении одним из охранников до места назначения</w:t>
      </w:r>
      <w:r>
        <w:rPr>
          <w:rFonts w:ascii="Times New Roman" w:hAnsi="Times New Roman"/>
          <w:iCs/>
          <w:sz w:val="24"/>
          <w:szCs w:val="24"/>
        </w:rPr>
        <w:t>;</w:t>
      </w:r>
    </w:p>
    <w:p w:rsidR="008A64AA" w:rsidRDefault="008A64AA" w:rsidP="00E821C3">
      <w:pPr>
        <w:numPr>
          <w:ilvl w:val="0"/>
          <w:numId w:val="23"/>
        </w:numPr>
        <w:spacing w:after="0" w:line="240" w:lineRule="auto"/>
        <w:ind w:left="426"/>
        <w:jc w:val="both"/>
        <w:rPr>
          <w:rFonts w:ascii="Times New Roman" w:hAnsi="Times New Roman"/>
          <w:iCs/>
          <w:sz w:val="24"/>
          <w:szCs w:val="24"/>
        </w:rPr>
      </w:pPr>
      <w:r>
        <w:rPr>
          <w:rFonts w:ascii="Times New Roman" w:hAnsi="Times New Roman"/>
          <w:iCs/>
          <w:sz w:val="24"/>
          <w:szCs w:val="24"/>
        </w:rPr>
        <w:t>за счет части УП, формируемого участниками образовательных отношений, вводится курс ОБЖ с 5 класса.</w:t>
      </w:r>
    </w:p>
    <w:p w:rsidR="008A64AA" w:rsidRPr="00022297" w:rsidRDefault="008A64AA" w:rsidP="008A64AA">
      <w:pPr>
        <w:spacing w:after="0" w:line="240" w:lineRule="auto"/>
        <w:rPr>
          <w:rFonts w:ascii="Times New Roman" w:hAnsi="Times New Roman"/>
          <w:sz w:val="24"/>
          <w:szCs w:val="24"/>
        </w:rPr>
      </w:pPr>
      <w:r>
        <w:rPr>
          <w:rFonts w:ascii="Times New Roman" w:hAnsi="Times New Roman"/>
          <w:sz w:val="24"/>
          <w:szCs w:val="24"/>
        </w:rPr>
        <w:t xml:space="preserve">      </w:t>
      </w:r>
      <w:r w:rsidRPr="00022297">
        <w:rPr>
          <w:rFonts w:ascii="Times New Roman" w:hAnsi="Times New Roman"/>
          <w:sz w:val="24"/>
          <w:szCs w:val="24"/>
        </w:rPr>
        <w:t>С 1 по 23 сентября каждого учебного года проводятся Дни безопасности  «Безопасность</w:t>
      </w:r>
      <w:r>
        <w:rPr>
          <w:rFonts w:ascii="Times New Roman" w:hAnsi="Times New Roman"/>
          <w:sz w:val="24"/>
          <w:szCs w:val="24"/>
        </w:rPr>
        <w:t xml:space="preserve"> </w:t>
      </w:r>
      <w:r w:rsidRPr="00022297">
        <w:rPr>
          <w:rFonts w:ascii="Times New Roman" w:hAnsi="Times New Roman"/>
          <w:sz w:val="24"/>
          <w:szCs w:val="24"/>
        </w:rPr>
        <w:t>-</w:t>
      </w:r>
      <w:r>
        <w:rPr>
          <w:rFonts w:ascii="Times New Roman" w:hAnsi="Times New Roman"/>
          <w:sz w:val="24"/>
          <w:szCs w:val="24"/>
        </w:rPr>
        <w:t xml:space="preserve"> </w:t>
      </w:r>
      <w:r w:rsidRPr="00022297">
        <w:rPr>
          <w:rFonts w:ascii="Times New Roman" w:hAnsi="Times New Roman"/>
          <w:sz w:val="24"/>
          <w:szCs w:val="24"/>
        </w:rPr>
        <w:t>норма жизни», в рамках которой традиционно проводятся:</w:t>
      </w:r>
    </w:p>
    <w:p w:rsidR="008A64AA" w:rsidRPr="00022297"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уроки-викторины «Наша безопасность в наших руках» в 4-6-х классах;</w:t>
      </w:r>
    </w:p>
    <w:p w:rsidR="008A64AA" w:rsidRPr="00022297"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тренинг в начальной школе  по правилам перехода проезжей части;</w:t>
      </w:r>
    </w:p>
    <w:p w:rsidR="008A64AA" w:rsidRPr="00022297"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велоэстафета по правилам поведения на проезжей части с учащимися 5-6-х классов;</w:t>
      </w:r>
    </w:p>
    <w:p w:rsidR="008A64AA" w:rsidRPr="00022297"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встреча учащихся 9-11 классов с наркологом;</w:t>
      </w:r>
    </w:p>
    <w:p w:rsidR="008A64AA" w:rsidRPr="00022297"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учебные эвакуация школы;</w:t>
      </w:r>
    </w:p>
    <w:p w:rsidR="008A64AA" w:rsidRPr="00022297"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конкурс детского рисунка «Безопасная дорога» в  1-4 классах;</w:t>
      </w:r>
    </w:p>
    <w:p w:rsidR="008A64AA" w:rsidRDefault="008A64AA" w:rsidP="00E821C3">
      <w:pPr>
        <w:numPr>
          <w:ilvl w:val="0"/>
          <w:numId w:val="24"/>
        </w:numPr>
        <w:tabs>
          <w:tab w:val="left" w:pos="284"/>
        </w:tabs>
        <w:spacing w:after="0" w:line="240" w:lineRule="auto"/>
        <w:ind w:left="426"/>
        <w:jc w:val="both"/>
        <w:rPr>
          <w:rFonts w:ascii="Times New Roman" w:hAnsi="Times New Roman"/>
          <w:sz w:val="24"/>
          <w:szCs w:val="24"/>
        </w:rPr>
      </w:pPr>
      <w:r w:rsidRPr="00022297">
        <w:rPr>
          <w:rFonts w:ascii="Times New Roman" w:hAnsi="Times New Roman"/>
          <w:sz w:val="24"/>
          <w:szCs w:val="24"/>
        </w:rPr>
        <w:t>туристический слёт для учащихся 7-8-х классов с элементами отработки безопасного поведения в условиях дикой природы.</w:t>
      </w:r>
    </w:p>
    <w:p w:rsidR="00B9068A" w:rsidRDefault="00DF2921" w:rsidP="00DF292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B9068A">
        <w:rPr>
          <w:rFonts w:ascii="Times New Roman" w:hAnsi="Times New Roman"/>
          <w:sz w:val="24"/>
          <w:szCs w:val="24"/>
        </w:rPr>
        <w:t>Центр образования №47, как востребованная в городе образовательная организация,</w:t>
      </w:r>
      <w:r>
        <w:rPr>
          <w:rFonts w:ascii="Times New Roman" w:hAnsi="Times New Roman"/>
          <w:sz w:val="24"/>
          <w:szCs w:val="24"/>
        </w:rPr>
        <w:t xml:space="preserve"> имеет в контингента учащихся всех районов города, а также ближних пригородов. Однако возможностей организации перевозки учащихся к месту обучения ЦО №47 не имеет, перевозка осуществляется родителями и городским транспортом. Школа имеет собственный транспорт для организации перевозки небольшой группы человек и использует его для организации перевозки участников детских творческих коллективов. Все остальные перевозки учащихся в рамках организации учебно-воспитательной и досуговой деятельности осуществляются в соответствии с установленными федеральными, региональными и муниципальными правилами.</w:t>
      </w:r>
    </w:p>
    <w:p w:rsidR="008A64AA" w:rsidRPr="00E20119" w:rsidRDefault="008A64AA" w:rsidP="008A64AA">
      <w:pPr>
        <w:pStyle w:val="ad"/>
        <w:spacing w:after="0" w:line="240" w:lineRule="auto"/>
        <w:ind w:firstLine="0"/>
        <w:rPr>
          <w:rFonts w:ascii="Times New Roman" w:hAnsi="Times New Roman"/>
          <w:sz w:val="24"/>
          <w:szCs w:val="24"/>
        </w:rPr>
      </w:pPr>
      <w:r>
        <w:rPr>
          <w:rFonts w:ascii="Times New Roman" w:hAnsi="Times New Roman"/>
          <w:sz w:val="24"/>
          <w:szCs w:val="24"/>
        </w:rPr>
        <w:t xml:space="preserve">         </w:t>
      </w:r>
      <w:r w:rsidRPr="00E20119">
        <w:rPr>
          <w:rFonts w:ascii="Times New Roman" w:hAnsi="Times New Roman"/>
          <w:sz w:val="24"/>
          <w:szCs w:val="24"/>
        </w:rPr>
        <w:t xml:space="preserve">В связи с тем, что в подростковом возрасте наиболее остро проявляются проблемы связанные со становлением личностных ориентиров у детей и связанных с этим противоречий, в школе был создан и работает школьный  Совет  по профилактике правонарушений среди учащихся. В структуру школьного Совета Профилактики входят: дисциплинарно-правовая комиссия, наркопост  и служба социальных педагогов и психологов. Особое внимание в работе этого органа уделено проведению профилактической работы  с учащимися школы по недопущению совершения ими фактов правонарушений, расследование фактов уже совершённых правонарушений учащимися школы с последующим предоставлением информации на административный Совет школы и, если того требуется, в правоохранительные органы а также работе с родителями учащихся, чьи дети входят в «группу риска», выделенную психологами школы и состоящими на учёте школьного Совета по профилактике правонарушений. </w:t>
      </w:r>
      <w:r>
        <w:rPr>
          <w:rFonts w:ascii="Times New Roman" w:hAnsi="Times New Roman"/>
          <w:sz w:val="24"/>
          <w:szCs w:val="24"/>
        </w:rPr>
        <w:t>В рамках расследования комиссией по правам ребенка по Иркутской области и следственным комитетом инцидента между учащимися 9 класса, получившего общественный резонанс, была получена положительная оценка воспитательной и профилактической деятельности школы.</w:t>
      </w:r>
    </w:p>
    <w:p w:rsidR="008A64AA" w:rsidRPr="00DE681F" w:rsidRDefault="008A64AA" w:rsidP="008A64AA">
      <w:pPr>
        <w:pStyle w:val="ad"/>
        <w:spacing w:after="0" w:line="240" w:lineRule="auto"/>
        <w:ind w:firstLine="0"/>
        <w:rPr>
          <w:rFonts w:ascii="Times New Roman" w:hAnsi="Times New Roman"/>
          <w:sz w:val="24"/>
          <w:szCs w:val="24"/>
        </w:rPr>
      </w:pPr>
      <w:r>
        <w:rPr>
          <w:rFonts w:ascii="Times New Roman" w:hAnsi="Times New Roman"/>
          <w:sz w:val="24"/>
          <w:szCs w:val="24"/>
        </w:rPr>
        <w:t xml:space="preserve">           </w:t>
      </w:r>
      <w:r w:rsidRPr="00DE681F">
        <w:rPr>
          <w:rFonts w:ascii="Times New Roman" w:hAnsi="Times New Roman"/>
          <w:sz w:val="24"/>
          <w:szCs w:val="24"/>
        </w:rPr>
        <w:t xml:space="preserve">Новое направление деятельности – волонтерское движение. </w:t>
      </w:r>
      <w:r w:rsidRPr="00DE681F">
        <w:rPr>
          <w:rFonts w:ascii="Times New Roman" w:hAnsi="Times New Roman"/>
          <w:sz w:val="24"/>
        </w:rPr>
        <w:t xml:space="preserve">16 учащихся  прошли обучение  в рамках сотрудничества </w:t>
      </w:r>
      <w:r>
        <w:rPr>
          <w:rFonts w:ascii="Times New Roman" w:hAnsi="Times New Roman"/>
          <w:sz w:val="24"/>
        </w:rPr>
        <w:t>в</w:t>
      </w:r>
      <w:r w:rsidRPr="00DE681F">
        <w:rPr>
          <w:rFonts w:ascii="Times New Roman" w:hAnsi="Times New Roman"/>
          <w:sz w:val="24"/>
        </w:rPr>
        <w:t xml:space="preserve"> Центр</w:t>
      </w:r>
      <w:r>
        <w:rPr>
          <w:rFonts w:ascii="Times New Roman" w:hAnsi="Times New Roman"/>
          <w:sz w:val="24"/>
        </w:rPr>
        <w:t>е</w:t>
      </w:r>
      <w:r w:rsidRPr="00DE681F">
        <w:rPr>
          <w:rFonts w:ascii="Times New Roman" w:hAnsi="Times New Roman"/>
          <w:sz w:val="24"/>
        </w:rPr>
        <w:t xml:space="preserve">  профилактики, психолого-педагогической </w:t>
      </w:r>
      <w:r w:rsidRPr="00DE681F">
        <w:rPr>
          <w:rFonts w:ascii="Times New Roman" w:hAnsi="Times New Roman"/>
          <w:sz w:val="24"/>
        </w:rPr>
        <w:lastRenderedPageBreak/>
        <w:t>реабилитации и коррекции.  В  текущем  учебном году  эти учащиеся под руководством социального педагога реализуют проект «Силы добра и зла». Основа деятельности волонтёров – пропаганда здорового образа жизни. Их силами  ведётся профилактическая работа для младших школьников (мероприятия в рамках проекта «Азбука здоровья»), также для учащихся среднего и  старшего звена  совместно с Советом лидеров проведены  танцевально- познавательные марафоны «Ярмарка здоровья» и «Танцуй, пока молодой», для школьного телевидения волонтёры подготовили серию передач по теме «Страна Здраволюбия».</w:t>
      </w:r>
      <w:r>
        <w:rPr>
          <w:rFonts w:ascii="Times New Roman" w:hAnsi="Times New Roman"/>
          <w:sz w:val="24"/>
        </w:rPr>
        <w:t xml:space="preserve"> В 201</w:t>
      </w:r>
      <w:r w:rsidR="003D0C9A">
        <w:rPr>
          <w:rFonts w:ascii="Times New Roman" w:hAnsi="Times New Roman"/>
          <w:sz w:val="24"/>
        </w:rPr>
        <w:t>9</w:t>
      </w:r>
      <w:r>
        <w:rPr>
          <w:rFonts w:ascii="Times New Roman" w:hAnsi="Times New Roman"/>
          <w:sz w:val="24"/>
        </w:rPr>
        <w:t>-20</w:t>
      </w:r>
      <w:r w:rsidR="003D0C9A">
        <w:rPr>
          <w:rFonts w:ascii="Times New Roman" w:hAnsi="Times New Roman"/>
          <w:sz w:val="24"/>
        </w:rPr>
        <w:t>20</w:t>
      </w:r>
      <w:r>
        <w:rPr>
          <w:rFonts w:ascii="Times New Roman" w:hAnsi="Times New Roman"/>
          <w:sz w:val="24"/>
        </w:rPr>
        <w:t xml:space="preserve"> учебном году планируется включение в УП СОО курса практической направленности «Социальная практика»  в 10 социально-гуманитарном профильном классе. </w:t>
      </w:r>
    </w:p>
    <w:p w:rsidR="008A64AA" w:rsidRPr="008A64AA" w:rsidRDefault="008A64AA" w:rsidP="008A64AA">
      <w:pPr>
        <w:tabs>
          <w:tab w:val="left" w:pos="284"/>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8A64AA">
        <w:rPr>
          <w:rFonts w:ascii="Times New Roman" w:hAnsi="Times New Roman"/>
          <w:color w:val="000000"/>
          <w:sz w:val="24"/>
          <w:szCs w:val="24"/>
        </w:rPr>
        <w:t>В рамках деятельности социально-психологической службы осуществляет работу психологический клуб «Феникс» - клуб поддержки и психологической помощи, особенно детям, оказавшимся в трудной жизненной ситуации.</w:t>
      </w:r>
    </w:p>
    <w:p w:rsidR="00B9068A" w:rsidRPr="008E2BA2" w:rsidRDefault="00B9068A" w:rsidP="00B9068A">
      <w:pPr>
        <w:spacing w:after="0" w:line="240" w:lineRule="auto"/>
        <w:jc w:val="both"/>
        <w:rPr>
          <w:rFonts w:ascii="Times New Roman" w:hAnsi="Times New Roman"/>
          <w:i/>
          <w:sz w:val="24"/>
          <w:szCs w:val="24"/>
        </w:rPr>
      </w:pPr>
      <w:r w:rsidRPr="008E2BA2">
        <w:rPr>
          <w:rFonts w:ascii="Times New Roman" w:hAnsi="Times New Roman"/>
          <w:i/>
          <w:sz w:val="24"/>
          <w:szCs w:val="24"/>
        </w:rPr>
        <w:t>Организация внеурочной деятельности и системы дополнительного образования</w:t>
      </w:r>
    </w:p>
    <w:p w:rsidR="00B9068A" w:rsidRPr="008C7CCC" w:rsidRDefault="00B9068A" w:rsidP="00B9068A">
      <w:pPr>
        <w:shd w:val="clear" w:color="auto" w:fill="FFFFFF"/>
        <w:spacing w:after="0" w:line="240" w:lineRule="auto"/>
        <w:jc w:val="both"/>
        <w:textAlignment w:val="baseline"/>
        <w:rPr>
          <w:rFonts w:ascii="Times New Roman" w:hAnsi="Times New Roman"/>
          <w:sz w:val="24"/>
          <w:szCs w:val="24"/>
        </w:rPr>
      </w:pPr>
      <w:r w:rsidRPr="008C7CCC">
        <w:rPr>
          <w:rFonts w:ascii="Times New Roman" w:eastAsia="Times New Roman" w:hAnsi="Times New Roman"/>
          <w:sz w:val="24"/>
          <w:szCs w:val="24"/>
          <w:lang w:eastAsia="ru-RU"/>
        </w:rPr>
        <w:t xml:space="preserve">Программа внеурочной деятельности ООО построена на модели с приоритетом традиционных воспитательных мероприятий. Внеурочная работа ориентирована на создание условий для неформального общения </w:t>
      </w:r>
      <w:r>
        <w:rPr>
          <w:rFonts w:ascii="Times New Roman" w:eastAsia="Times New Roman" w:hAnsi="Times New Roman"/>
          <w:sz w:val="24"/>
          <w:szCs w:val="24"/>
          <w:lang w:eastAsia="ru-RU"/>
        </w:rPr>
        <w:t xml:space="preserve">учащихся </w:t>
      </w:r>
      <w:r w:rsidRPr="008C7CCC">
        <w:rPr>
          <w:rFonts w:ascii="Times New Roman" w:eastAsia="Times New Roman" w:hAnsi="Times New Roman"/>
          <w:sz w:val="24"/>
          <w:szCs w:val="24"/>
          <w:lang w:eastAsia="ru-RU"/>
        </w:rPr>
        <w:t>одного класса или учебной параллели, имеет выраженную воспитательную и социально-педагогическую направленность (дискуссии, встречи с интересными людьми, посещение музеев, коллективно-трудовые дела). Учитывались следующие факторы:</w:t>
      </w:r>
      <w:r w:rsidRPr="008C7CCC">
        <w:rPr>
          <w:rFonts w:ascii="Times New Roman" w:hAnsi="Times New Roman"/>
          <w:sz w:val="24"/>
          <w:szCs w:val="24"/>
        </w:rPr>
        <w:t xml:space="preserve"> </w:t>
      </w:r>
    </w:p>
    <w:p w:rsidR="00B9068A" w:rsidRPr="008C7CCC" w:rsidRDefault="00B9068A" w:rsidP="00E821C3">
      <w:pPr>
        <w:pStyle w:val="ad"/>
        <w:numPr>
          <w:ilvl w:val="0"/>
          <w:numId w:val="25"/>
        </w:numPr>
        <w:tabs>
          <w:tab w:val="left" w:pos="284"/>
        </w:tabs>
        <w:spacing w:after="0" w:line="240" w:lineRule="auto"/>
        <w:ind w:left="0" w:firstLine="0"/>
        <w:rPr>
          <w:rFonts w:ascii="Times New Roman" w:hAnsi="Times New Roman"/>
          <w:sz w:val="24"/>
          <w:szCs w:val="24"/>
        </w:rPr>
      </w:pPr>
      <w:r w:rsidRPr="008C7CCC">
        <w:rPr>
          <w:rFonts w:ascii="Times New Roman" w:hAnsi="Times New Roman"/>
          <w:sz w:val="24"/>
          <w:szCs w:val="24"/>
        </w:rPr>
        <w:t>традиции воспитания и обучения, сложившиеся в ЦО № 47, общешкольный уклад жизни (система традиционных дел и форм взаимодействия всех участников образовательных отношений);</w:t>
      </w:r>
    </w:p>
    <w:p w:rsidR="00B9068A" w:rsidRPr="008C7CCC" w:rsidRDefault="00B9068A" w:rsidP="00E821C3">
      <w:pPr>
        <w:pStyle w:val="ad"/>
        <w:numPr>
          <w:ilvl w:val="0"/>
          <w:numId w:val="25"/>
        </w:numPr>
        <w:tabs>
          <w:tab w:val="left" w:pos="284"/>
        </w:tabs>
        <w:spacing w:after="0" w:line="240" w:lineRule="auto"/>
        <w:ind w:left="0" w:firstLine="0"/>
        <w:rPr>
          <w:rFonts w:ascii="Times New Roman" w:hAnsi="Times New Roman"/>
          <w:sz w:val="24"/>
          <w:szCs w:val="24"/>
        </w:rPr>
      </w:pPr>
      <w:r w:rsidRPr="008C7CCC">
        <w:rPr>
          <w:rFonts w:ascii="Times New Roman" w:hAnsi="Times New Roman"/>
          <w:sz w:val="24"/>
          <w:szCs w:val="24"/>
        </w:rPr>
        <w:t>возможности внутри ОО (система взаимодействия классных коллективов и  различных служб (мед. служба, психолого-педагогическая служба, Совет профилактики)  и структурных подразделений (телестудия, объединения дополнительного образования) внутри ОО ;</w:t>
      </w:r>
    </w:p>
    <w:p w:rsidR="00B9068A" w:rsidRPr="008C7CCC" w:rsidRDefault="00B9068A" w:rsidP="00E821C3">
      <w:pPr>
        <w:pStyle w:val="ad"/>
        <w:numPr>
          <w:ilvl w:val="0"/>
          <w:numId w:val="25"/>
        </w:numPr>
        <w:tabs>
          <w:tab w:val="left" w:pos="284"/>
        </w:tabs>
        <w:spacing w:after="0" w:line="240" w:lineRule="auto"/>
        <w:ind w:left="0" w:firstLine="0"/>
        <w:rPr>
          <w:rFonts w:ascii="Times New Roman" w:hAnsi="Times New Roman"/>
          <w:sz w:val="24"/>
          <w:szCs w:val="24"/>
        </w:rPr>
      </w:pPr>
      <w:r w:rsidRPr="008C7CCC">
        <w:rPr>
          <w:rFonts w:ascii="Times New Roman" w:hAnsi="Times New Roman"/>
          <w:sz w:val="24"/>
          <w:szCs w:val="24"/>
        </w:rPr>
        <w:t>сложившаяся система сетевого взаимодействия с учреждения и организациями округа и города (музеи города, областная филармония, Совет ветеранов округа и города и пр.);</w:t>
      </w:r>
    </w:p>
    <w:p w:rsidR="00B9068A" w:rsidRPr="008C7CCC" w:rsidRDefault="00B9068A" w:rsidP="00E821C3">
      <w:pPr>
        <w:pStyle w:val="ad"/>
        <w:numPr>
          <w:ilvl w:val="0"/>
          <w:numId w:val="25"/>
        </w:numPr>
        <w:tabs>
          <w:tab w:val="left" w:pos="284"/>
        </w:tabs>
        <w:spacing w:after="0" w:line="240" w:lineRule="auto"/>
        <w:ind w:left="0" w:firstLine="0"/>
        <w:rPr>
          <w:rFonts w:ascii="Times New Roman" w:hAnsi="Times New Roman"/>
          <w:sz w:val="24"/>
          <w:szCs w:val="24"/>
        </w:rPr>
      </w:pPr>
      <w:r w:rsidRPr="008C7CCC">
        <w:rPr>
          <w:rFonts w:ascii="Times New Roman" w:hAnsi="Times New Roman"/>
          <w:sz w:val="24"/>
          <w:szCs w:val="24"/>
        </w:rPr>
        <w:t>запросы школьников и родителей (законных представителей)</w:t>
      </w:r>
      <w:r>
        <w:rPr>
          <w:rFonts w:ascii="Times New Roman" w:hAnsi="Times New Roman"/>
          <w:sz w:val="24"/>
          <w:szCs w:val="24"/>
        </w:rPr>
        <w:t xml:space="preserve"> из предлагаемого школой перечня</w:t>
      </w:r>
      <w:r w:rsidRPr="008C7CCC">
        <w:rPr>
          <w:rFonts w:ascii="Times New Roman" w:hAnsi="Times New Roman"/>
          <w:sz w:val="24"/>
          <w:szCs w:val="24"/>
        </w:rPr>
        <w:t>.</w:t>
      </w:r>
    </w:p>
    <w:p w:rsidR="00B9068A" w:rsidRPr="008C7CCC" w:rsidRDefault="00B9068A" w:rsidP="00B9068A">
      <w:pPr>
        <w:spacing w:after="0" w:line="240" w:lineRule="auto"/>
        <w:jc w:val="both"/>
        <w:rPr>
          <w:rFonts w:ascii="Times New Roman" w:hAnsi="Times New Roman"/>
          <w:bCs/>
          <w:color w:val="000000"/>
          <w:sz w:val="24"/>
          <w:szCs w:val="24"/>
        </w:rPr>
      </w:pPr>
      <w:r>
        <w:rPr>
          <w:rFonts w:ascii="Times New Roman" w:hAnsi="Times New Roman"/>
          <w:bCs/>
          <w:sz w:val="24"/>
          <w:szCs w:val="24"/>
        </w:rPr>
        <w:t xml:space="preserve">Внеурочная деятельность в расчете на одного ученика 5-6 классов </w:t>
      </w:r>
      <w:r>
        <w:rPr>
          <w:rFonts w:ascii="Times New Roman" w:hAnsi="Times New Roman"/>
          <w:bCs/>
          <w:color w:val="000000"/>
          <w:sz w:val="24"/>
          <w:szCs w:val="24"/>
        </w:rPr>
        <w:t>в текущем учебном году обеспечивалось по</w:t>
      </w:r>
      <w:r>
        <w:rPr>
          <w:rFonts w:ascii="Times New Roman" w:hAnsi="Times New Roman"/>
          <w:bCs/>
          <w:sz w:val="24"/>
          <w:szCs w:val="24"/>
        </w:rPr>
        <w:t xml:space="preserve"> 9 часов в неделю, в начальной школе</w:t>
      </w:r>
      <w:r w:rsidRPr="00CF1952">
        <w:rPr>
          <w:rFonts w:ascii="Times New Roman" w:hAnsi="Times New Roman"/>
          <w:bCs/>
          <w:color w:val="000000"/>
          <w:sz w:val="24"/>
          <w:szCs w:val="24"/>
        </w:rPr>
        <w:t xml:space="preserve"> </w:t>
      </w:r>
      <w:r>
        <w:rPr>
          <w:rFonts w:ascii="Times New Roman" w:hAnsi="Times New Roman"/>
          <w:bCs/>
          <w:color w:val="000000"/>
          <w:sz w:val="24"/>
          <w:szCs w:val="24"/>
        </w:rPr>
        <w:t xml:space="preserve">по 5 часов в неделю, в начальной школе действует линейное расписание, в основной школе – нелинейное. Часы внеурочной деятельности в начальной школе оплачиваются разовыми часами, в основной школе – часами не оплачиваются. Оплата проводится по эффективности деятельности баллами фонда материального стимулирования. </w:t>
      </w:r>
    </w:p>
    <w:p w:rsidR="00B9068A" w:rsidRPr="00733A91" w:rsidRDefault="00B9068A" w:rsidP="00B9068A">
      <w:pPr>
        <w:spacing w:after="0" w:line="240" w:lineRule="auto"/>
        <w:jc w:val="both"/>
        <w:rPr>
          <w:rFonts w:ascii="Times New Roman" w:hAnsi="Times New Roman"/>
          <w:i/>
          <w:sz w:val="24"/>
          <w:szCs w:val="24"/>
        </w:rPr>
      </w:pPr>
      <w:r w:rsidRPr="00733A91">
        <w:rPr>
          <w:rFonts w:ascii="Times New Roman" w:hAnsi="Times New Roman"/>
          <w:i/>
          <w:sz w:val="24"/>
          <w:szCs w:val="24"/>
        </w:rPr>
        <w:t>Система дополнительного образования реализуется преимущественно за счет внутренних резервов образовательной организации.</w:t>
      </w:r>
    </w:p>
    <w:p w:rsidR="00B9068A" w:rsidRPr="008D111B" w:rsidRDefault="00B9068A" w:rsidP="00B9068A">
      <w:pPr>
        <w:spacing w:after="0" w:line="240" w:lineRule="auto"/>
        <w:jc w:val="both"/>
        <w:rPr>
          <w:rFonts w:ascii="Times New Roman" w:hAnsi="Times New Roman"/>
          <w:b/>
          <w:i/>
          <w:sz w:val="24"/>
          <w:szCs w:val="24"/>
        </w:rPr>
      </w:pPr>
      <w:r w:rsidRPr="008D111B">
        <w:rPr>
          <w:rFonts w:ascii="Times New Roman" w:hAnsi="Times New Roman"/>
          <w:sz w:val="24"/>
          <w:szCs w:val="24"/>
        </w:rPr>
        <w:t xml:space="preserve">Составлен банк данных обо всех учащихся школы: карты занятости в ДО по классам, сводные таблицы занятости (имеются отдельные данные о занятости детей «группы риска», </w:t>
      </w:r>
      <w:r w:rsidRPr="008D111B">
        <w:rPr>
          <w:rFonts w:ascii="Times New Roman" w:hAnsi="Times New Roman"/>
          <w:color w:val="000000"/>
          <w:sz w:val="24"/>
          <w:szCs w:val="24"/>
        </w:rPr>
        <w:t xml:space="preserve">100 % </w:t>
      </w:r>
      <w:r w:rsidRPr="008D111B">
        <w:rPr>
          <w:rFonts w:ascii="Times New Roman" w:hAnsi="Times New Roman"/>
          <w:sz w:val="24"/>
          <w:szCs w:val="24"/>
        </w:rPr>
        <w:t xml:space="preserve"> из них заняты в ДО).</w:t>
      </w:r>
    </w:p>
    <w:p w:rsidR="00DB4753" w:rsidRPr="007565F1" w:rsidRDefault="00DB4753" w:rsidP="00DB4753">
      <w:pPr>
        <w:spacing w:after="0" w:line="240" w:lineRule="auto"/>
        <w:ind w:firstLine="426"/>
        <w:jc w:val="both"/>
        <w:rPr>
          <w:rFonts w:ascii="Times New Roman" w:hAnsi="Times New Roman"/>
          <w:b/>
          <w:sz w:val="24"/>
          <w:szCs w:val="24"/>
        </w:rPr>
      </w:pPr>
      <w:r w:rsidRPr="007565F1">
        <w:rPr>
          <w:rFonts w:ascii="Times New Roman" w:hAnsi="Times New Roman"/>
          <w:i/>
          <w:color w:val="000000"/>
          <w:sz w:val="24"/>
          <w:szCs w:val="24"/>
          <w:shd w:val="clear" w:color="auto" w:fill="FFFFFF"/>
        </w:rPr>
        <w:t>Материально-техническая база школы</w:t>
      </w:r>
      <w:r w:rsidRPr="007565F1">
        <w:rPr>
          <w:rFonts w:ascii="Times New Roman" w:hAnsi="Times New Roman"/>
          <w:color w:val="000000"/>
          <w:sz w:val="24"/>
          <w:szCs w:val="24"/>
          <w:shd w:val="clear" w:color="auto" w:fill="FFFFFF"/>
        </w:rPr>
        <w:t xml:space="preserve"> позволяет создать условия для учебной деятельности, развития способностей и интересов учащихся и обеспечивает условия реализации образовательной </w:t>
      </w:r>
      <w:r>
        <w:rPr>
          <w:rFonts w:ascii="Times New Roman" w:hAnsi="Times New Roman"/>
          <w:color w:val="000000"/>
          <w:sz w:val="24"/>
          <w:szCs w:val="24"/>
          <w:shd w:val="clear" w:color="auto" w:fill="FFFFFF"/>
        </w:rPr>
        <w:t xml:space="preserve">программы </w:t>
      </w:r>
      <w:r w:rsidRPr="007565F1">
        <w:rPr>
          <w:rFonts w:ascii="Times New Roman" w:hAnsi="Times New Roman"/>
          <w:color w:val="000000"/>
          <w:sz w:val="24"/>
          <w:szCs w:val="24"/>
          <w:shd w:val="clear" w:color="auto" w:fill="FFFFFF"/>
        </w:rPr>
        <w:t>всех уровней образования.</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 xml:space="preserve">   Материальное оснащение, обеспечивающее формирование ИКТ компетенций и современную организацию учебного процесса. </w:t>
      </w:r>
      <w:r>
        <w:rPr>
          <w:rFonts w:ascii="Times New Roman" w:hAnsi="Times New Roman"/>
          <w:sz w:val="24"/>
          <w:szCs w:val="24"/>
        </w:rPr>
        <w:t xml:space="preserve"> </w:t>
      </w:r>
      <w:r w:rsidRPr="007565F1">
        <w:rPr>
          <w:rFonts w:ascii="Times New Roman" w:hAnsi="Times New Roman"/>
          <w:sz w:val="24"/>
          <w:szCs w:val="24"/>
        </w:rPr>
        <w:t xml:space="preserve">В учебной деятельности: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 xml:space="preserve">-действуют два учебных компьютерных класса (22 компьютера);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 xml:space="preserve">-действуют два лингафонных кабинета (22 компьютера);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 xml:space="preserve">- выделен кабинет для применения ИКТ в учебно-воспитательном процессе учителями и учащимися (проектная деятельность, методическая работа) на 8 компьютеров;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-мобильный компьютерный класс (24 ноутбуков на столах учеников и 1 ноутбук учителя, точка доступа для локальной компьютерной сети)</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 xml:space="preserve">- мобильная научно-естественная лаборатория (5 комплектов)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-система голосования и тестирования (32 комплекта);</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lastRenderedPageBreak/>
        <w:t>-2</w:t>
      </w:r>
      <w:r w:rsidRPr="007565F1">
        <w:rPr>
          <w:rFonts w:ascii="Times New Roman" w:hAnsi="Times New Roman"/>
          <w:color w:val="000000"/>
          <w:sz w:val="24"/>
          <w:szCs w:val="24"/>
          <w:shd w:val="clear" w:color="auto" w:fill="FFFFFF"/>
        </w:rPr>
        <w:t>7 учебных кабинетов оснащены мультимедийными комплексами и интерактивными досками (фронтально: русский язык и литература, естественные науки, общественные науки; выборочно: математика, иностранный язык)</w:t>
      </w:r>
      <w:r w:rsidRPr="007565F1">
        <w:rPr>
          <w:rFonts w:ascii="Times New Roman" w:hAnsi="Times New Roman"/>
          <w:sz w:val="24"/>
          <w:szCs w:val="24"/>
        </w:rPr>
        <w:t xml:space="preserve">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-работает лицейское телевидение, оснащенное кабельной сетью, телевизионные приемники есть в каждом учебном кабинете;</w:t>
      </w:r>
    </w:p>
    <w:p w:rsidR="00DB4753"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В системе управления и методиче</w:t>
      </w:r>
      <w:r>
        <w:rPr>
          <w:rFonts w:ascii="Times New Roman" w:hAnsi="Times New Roman"/>
          <w:sz w:val="24"/>
          <w:szCs w:val="24"/>
        </w:rPr>
        <w:t>ской работы:</w:t>
      </w:r>
    </w:p>
    <w:p w:rsidR="00DB4753" w:rsidRDefault="00DB4753" w:rsidP="00DB4753">
      <w:pPr>
        <w:spacing w:after="0" w:line="240" w:lineRule="auto"/>
        <w:jc w:val="both"/>
        <w:rPr>
          <w:rFonts w:ascii="Times New Roman" w:hAnsi="Times New Roman"/>
          <w:sz w:val="24"/>
          <w:szCs w:val="24"/>
        </w:rPr>
      </w:pPr>
      <w:r w:rsidRPr="007565F1">
        <w:rPr>
          <w:rFonts w:ascii="Times New Roman" w:hAnsi="Times New Roman"/>
          <w:sz w:val="24"/>
          <w:szCs w:val="24"/>
        </w:rPr>
        <w:t>- все подразделения школы обеспечены современными компьютерными комплексами (учебные кафедры, библиотека, центр дополнительного образования. бух</w:t>
      </w:r>
      <w:r>
        <w:rPr>
          <w:rFonts w:ascii="Times New Roman" w:hAnsi="Times New Roman"/>
          <w:sz w:val="24"/>
          <w:szCs w:val="24"/>
        </w:rPr>
        <w:t>галтерия, методический к</w:t>
      </w:r>
    </w:p>
    <w:p w:rsidR="00DB4753" w:rsidRPr="007565F1" w:rsidRDefault="00DB4753" w:rsidP="00DB4753">
      <w:pPr>
        <w:spacing w:after="0" w:line="240" w:lineRule="auto"/>
        <w:jc w:val="both"/>
        <w:rPr>
          <w:rFonts w:ascii="Times New Roman" w:hAnsi="Times New Roman"/>
          <w:sz w:val="24"/>
          <w:szCs w:val="24"/>
        </w:rPr>
      </w:pPr>
      <w:r w:rsidRPr="007565F1">
        <w:rPr>
          <w:rFonts w:ascii="Times New Roman" w:hAnsi="Times New Roman"/>
          <w:sz w:val="24"/>
          <w:szCs w:val="24"/>
        </w:rPr>
        <w:t>- создана внутренняя локальная сеть в системе управления</w:t>
      </w:r>
      <w:r>
        <w:rPr>
          <w:rFonts w:ascii="Times New Roman" w:hAnsi="Times New Roman"/>
          <w:sz w:val="24"/>
          <w:szCs w:val="24"/>
        </w:rPr>
        <w:t xml:space="preserve">, </w:t>
      </w:r>
      <w:r w:rsidRPr="007565F1">
        <w:rPr>
          <w:rFonts w:ascii="Times New Roman" w:hAnsi="Times New Roman"/>
          <w:sz w:val="24"/>
          <w:szCs w:val="24"/>
        </w:rPr>
        <w:t xml:space="preserve"> функционирует COPY-центр</w:t>
      </w:r>
      <w:r>
        <w:rPr>
          <w:rFonts w:ascii="Times New Roman" w:hAnsi="Times New Roman"/>
          <w:sz w:val="24"/>
          <w:szCs w:val="24"/>
        </w:rPr>
        <w:t>.</w:t>
      </w:r>
      <w:r w:rsidRPr="007565F1">
        <w:rPr>
          <w:rFonts w:ascii="Times New Roman" w:hAnsi="Times New Roman"/>
          <w:sz w:val="24"/>
          <w:szCs w:val="24"/>
        </w:rPr>
        <w:t xml:space="preserve">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Обеспечение безопасности учебно-воспитательного процесса:</w:t>
      </w:r>
      <w:r>
        <w:rPr>
          <w:rFonts w:ascii="Times New Roman" w:hAnsi="Times New Roman"/>
          <w:sz w:val="24"/>
          <w:szCs w:val="24"/>
        </w:rPr>
        <w:t xml:space="preserve"> </w:t>
      </w:r>
      <w:r w:rsidRPr="007565F1">
        <w:rPr>
          <w:rFonts w:ascii="Times New Roman" w:hAnsi="Times New Roman"/>
          <w:sz w:val="24"/>
          <w:szCs w:val="24"/>
        </w:rPr>
        <w:t xml:space="preserve">создана система внутреннего и наружного видеонаблюдения. </w:t>
      </w:r>
    </w:p>
    <w:p w:rsidR="00DB4753" w:rsidRPr="007565F1" w:rsidRDefault="00DB4753" w:rsidP="00DB4753">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7565F1">
        <w:rPr>
          <w:rFonts w:ascii="Times New Roman" w:hAnsi="Times New Roman"/>
          <w:sz w:val="24"/>
          <w:szCs w:val="24"/>
        </w:rPr>
        <w:t xml:space="preserve">Всего используется 165 компьютеров, из них 116 объединены в локальную сеть и имеют доступ в Интернет.  Работу локальной сети обеспечивает выделенный сервер на базе операционной системы Windows 2003 Server.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 xml:space="preserve">Школьные лаборатории оснащены оборудованием, реактивами в полном объеме, что позволяет выполнять практическую часть в соответствии с программами на 100%. </w:t>
      </w:r>
    </w:p>
    <w:p w:rsidR="00DB4753" w:rsidRPr="007565F1" w:rsidRDefault="00DB4753" w:rsidP="00DB4753">
      <w:pPr>
        <w:spacing w:after="0" w:line="240" w:lineRule="auto"/>
        <w:ind w:firstLine="426"/>
        <w:jc w:val="both"/>
        <w:rPr>
          <w:rFonts w:ascii="Times New Roman" w:hAnsi="Times New Roman"/>
          <w:sz w:val="24"/>
          <w:szCs w:val="24"/>
        </w:rPr>
      </w:pPr>
      <w:r w:rsidRPr="007565F1">
        <w:rPr>
          <w:rFonts w:ascii="Times New Roman" w:hAnsi="Times New Roman"/>
          <w:sz w:val="24"/>
          <w:szCs w:val="24"/>
        </w:rPr>
        <w:t>Оснащенность образовательного процесса учебно-наглядными средствами обучения в соответствии с программами учебных предметов составляет 100 %.</w:t>
      </w:r>
    </w:p>
    <w:p w:rsidR="00DB4753" w:rsidRPr="007565F1" w:rsidRDefault="00DB4753" w:rsidP="00DB4753">
      <w:pPr>
        <w:spacing w:after="0" w:line="240" w:lineRule="auto"/>
        <w:ind w:firstLine="426"/>
        <w:jc w:val="both"/>
        <w:rPr>
          <w:rFonts w:ascii="Times New Roman" w:hAnsi="Times New Roman"/>
          <w:bCs/>
          <w:sz w:val="24"/>
          <w:szCs w:val="24"/>
        </w:rPr>
      </w:pPr>
      <w:r w:rsidRPr="007565F1">
        <w:rPr>
          <w:rFonts w:ascii="Times New Roman" w:hAnsi="Times New Roman"/>
          <w:sz w:val="24"/>
          <w:szCs w:val="24"/>
        </w:rPr>
        <w:t>В Центре образования №47 созданы отличные условия для обеспечения выполнения УП по предмету физическая культура</w:t>
      </w:r>
      <w:r>
        <w:rPr>
          <w:rFonts w:ascii="Times New Roman" w:hAnsi="Times New Roman"/>
          <w:sz w:val="24"/>
          <w:szCs w:val="24"/>
        </w:rPr>
        <w:t>,</w:t>
      </w:r>
      <w:r w:rsidRPr="007565F1">
        <w:rPr>
          <w:rFonts w:ascii="Times New Roman" w:hAnsi="Times New Roman"/>
          <w:sz w:val="24"/>
          <w:szCs w:val="24"/>
        </w:rPr>
        <w:t xml:space="preserve"> а также для спортивного направления системы дополнительного образования:</w:t>
      </w:r>
      <w:r>
        <w:rPr>
          <w:rFonts w:ascii="Times New Roman" w:hAnsi="Times New Roman"/>
          <w:sz w:val="24"/>
          <w:szCs w:val="24"/>
        </w:rPr>
        <w:t xml:space="preserve"> </w:t>
      </w:r>
      <w:r w:rsidRPr="007565F1">
        <w:rPr>
          <w:rFonts w:ascii="Times New Roman" w:hAnsi="Times New Roman"/>
          <w:sz w:val="24"/>
          <w:szCs w:val="24"/>
        </w:rPr>
        <w:t>2 спортивных зала;</w:t>
      </w:r>
      <w:r>
        <w:rPr>
          <w:rFonts w:ascii="Times New Roman" w:hAnsi="Times New Roman"/>
          <w:sz w:val="24"/>
          <w:szCs w:val="24"/>
        </w:rPr>
        <w:t xml:space="preserve"> </w:t>
      </w:r>
      <w:r w:rsidRPr="007565F1">
        <w:rPr>
          <w:rFonts w:ascii="Times New Roman" w:hAnsi="Times New Roman"/>
          <w:sz w:val="24"/>
          <w:szCs w:val="24"/>
        </w:rPr>
        <w:t>бассейн;</w:t>
      </w:r>
      <w:r>
        <w:rPr>
          <w:rFonts w:ascii="Times New Roman" w:hAnsi="Times New Roman"/>
          <w:sz w:val="24"/>
          <w:szCs w:val="24"/>
        </w:rPr>
        <w:t xml:space="preserve"> </w:t>
      </w:r>
      <w:r w:rsidRPr="007565F1">
        <w:rPr>
          <w:rFonts w:ascii="Times New Roman" w:hAnsi="Times New Roman"/>
          <w:sz w:val="24"/>
          <w:szCs w:val="24"/>
        </w:rPr>
        <w:t>2 танцевальных класса;</w:t>
      </w:r>
      <w:r>
        <w:rPr>
          <w:rFonts w:ascii="Times New Roman" w:hAnsi="Times New Roman"/>
          <w:sz w:val="24"/>
          <w:szCs w:val="24"/>
        </w:rPr>
        <w:t xml:space="preserve"> </w:t>
      </w:r>
      <w:r>
        <w:rPr>
          <w:rFonts w:ascii="Times New Roman" w:hAnsi="Times New Roman"/>
          <w:bCs/>
          <w:sz w:val="24"/>
          <w:szCs w:val="24"/>
        </w:rPr>
        <w:t xml:space="preserve"> т</w:t>
      </w:r>
      <w:r w:rsidRPr="007565F1">
        <w:rPr>
          <w:rFonts w:ascii="Times New Roman" w:hAnsi="Times New Roman"/>
          <w:bCs/>
          <w:sz w:val="24"/>
          <w:szCs w:val="24"/>
        </w:rPr>
        <w:t>ренажерный зал;</w:t>
      </w:r>
      <w:r>
        <w:rPr>
          <w:rFonts w:ascii="Times New Roman" w:hAnsi="Times New Roman"/>
          <w:bCs/>
          <w:sz w:val="24"/>
          <w:szCs w:val="24"/>
        </w:rPr>
        <w:t xml:space="preserve"> </w:t>
      </w:r>
      <w:r w:rsidRPr="007565F1">
        <w:rPr>
          <w:rFonts w:ascii="Times New Roman" w:hAnsi="Times New Roman"/>
          <w:bCs/>
          <w:sz w:val="24"/>
          <w:szCs w:val="24"/>
        </w:rPr>
        <w:t>хоккейный корт;</w:t>
      </w:r>
      <w:r>
        <w:rPr>
          <w:rFonts w:ascii="Times New Roman" w:hAnsi="Times New Roman"/>
          <w:bCs/>
          <w:sz w:val="24"/>
          <w:szCs w:val="24"/>
        </w:rPr>
        <w:t xml:space="preserve"> </w:t>
      </w:r>
      <w:r w:rsidRPr="007565F1">
        <w:rPr>
          <w:rFonts w:ascii="Times New Roman" w:hAnsi="Times New Roman"/>
          <w:bCs/>
          <w:sz w:val="24"/>
          <w:szCs w:val="24"/>
        </w:rPr>
        <w:t>3 баскетбольных открытых площадки</w:t>
      </w:r>
      <w:r>
        <w:rPr>
          <w:rFonts w:ascii="Times New Roman" w:hAnsi="Times New Roman"/>
          <w:bCs/>
          <w:sz w:val="24"/>
          <w:szCs w:val="24"/>
        </w:rPr>
        <w:t>, в текущем году запущена спортивная площадка в ДОЛ «Байкал»</w:t>
      </w:r>
      <w:r w:rsidRPr="007565F1">
        <w:rPr>
          <w:rFonts w:ascii="Times New Roman" w:hAnsi="Times New Roman"/>
          <w:bCs/>
          <w:sz w:val="24"/>
          <w:szCs w:val="24"/>
        </w:rPr>
        <w:t>.</w:t>
      </w:r>
    </w:p>
    <w:p w:rsidR="00DB4753" w:rsidRPr="007565F1" w:rsidRDefault="00DB4753" w:rsidP="00DB4753">
      <w:pPr>
        <w:spacing w:after="0" w:line="240" w:lineRule="auto"/>
        <w:ind w:firstLine="426"/>
        <w:jc w:val="both"/>
        <w:rPr>
          <w:rFonts w:ascii="Times New Roman" w:hAnsi="Times New Roman"/>
          <w:b/>
          <w:sz w:val="24"/>
          <w:szCs w:val="24"/>
        </w:rPr>
      </w:pPr>
      <w:r w:rsidRPr="007565F1">
        <w:rPr>
          <w:rFonts w:ascii="Times New Roman" w:hAnsi="Times New Roman"/>
          <w:bCs/>
          <w:sz w:val="24"/>
          <w:szCs w:val="24"/>
        </w:rPr>
        <w:t>Развитие системы дополнительного образования, организации досуговой деятельности и воспитательной деятельности обеспечивается наличием:</w:t>
      </w:r>
      <w:r>
        <w:rPr>
          <w:rFonts w:ascii="Times New Roman" w:hAnsi="Times New Roman"/>
          <w:bCs/>
          <w:sz w:val="24"/>
          <w:szCs w:val="24"/>
        </w:rPr>
        <w:t xml:space="preserve"> Д</w:t>
      </w:r>
      <w:r w:rsidRPr="007565F1">
        <w:rPr>
          <w:rFonts w:ascii="Times New Roman" w:hAnsi="Times New Roman"/>
          <w:bCs/>
          <w:sz w:val="24"/>
          <w:szCs w:val="24"/>
        </w:rPr>
        <w:t>етского культурного центра «Дружба» (отдельное здание): зрительный зал на 300 мест, танцевальный зеркальный зал с классическим станком, кабинеты для музыкальных занятий</w:t>
      </w:r>
      <w:r>
        <w:rPr>
          <w:rFonts w:ascii="Times New Roman" w:hAnsi="Times New Roman"/>
          <w:bCs/>
          <w:sz w:val="24"/>
          <w:szCs w:val="24"/>
        </w:rPr>
        <w:t xml:space="preserve">, </w:t>
      </w:r>
      <w:r w:rsidRPr="007565F1">
        <w:rPr>
          <w:rFonts w:ascii="Times New Roman" w:hAnsi="Times New Roman"/>
          <w:bCs/>
          <w:sz w:val="24"/>
          <w:szCs w:val="24"/>
        </w:rPr>
        <w:t>Детского загородного оздоровительного лагеря (11 км. Байкальского тракта).</w:t>
      </w:r>
    </w:p>
    <w:p w:rsidR="003D0C9A" w:rsidRDefault="003D0C9A" w:rsidP="00DB4753">
      <w:pPr>
        <w:spacing w:after="0" w:line="240" w:lineRule="auto"/>
        <w:jc w:val="both"/>
        <w:rPr>
          <w:rFonts w:ascii="Times New Roman" w:hAnsi="Times New Roman"/>
          <w:i/>
          <w:sz w:val="24"/>
          <w:szCs w:val="24"/>
        </w:rPr>
      </w:pPr>
    </w:p>
    <w:p w:rsidR="00DB4753" w:rsidRPr="00DF2921" w:rsidRDefault="00DB4753" w:rsidP="00DB4753">
      <w:pPr>
        <w:spacing w:after="0" w:line="240" w:lineRule="auto"/>
        <w:jc w:val="both"/>
        <w:rPr>
          <w:rFonts w:ascii="Times New Roman" w:hAnsi="Times New Roman"/>
          <w:i/>
          <w:sz w:val="24"/>
          <w:szCs w:val="24"/>
        </w:rPr>
      </w:pPr>
      <w:r w:rsidRPr="00DF2921">
        <w:rPr>
          <w:rFonts w:ascii="Times New Roman" w:hAnsi="Times New Roman"/>
          <w:i/>
          <w:sz w:val="24"/>
          <w:szCs w:val="24"/>
        </w:rPr>
        <w:t>Информационно-образовательная среда</w:t>
      </w:r>
    </w:p>
    <w:p w:rsidR="00DB4753" w:rsidRPr="002F02BF" w:rsidRDefault="00DB4753" w:rsidP="00DB4753">
      <w:pPr>
        <w:spacing w:after="0" w:line="240" w:lineRule="auto"/>
        <w:ind w:firstLine="284"/>
        <w:jc w:val="both"/>
        <w:rPr>
          <w:rFonts w:ascii="Times New Roman" w:hAnsi="Times New Roman"/>
          <w:sz w:val="24"/>
          <w:szCs w:val="24"/>
        </w:rPr>
      </w:pPr>
      <w:r w:rsidRPr="002F02BF">
        <w:rPr>
          <w:rFonts w:ascii="Times New Roman" w:hAnsi="Times New Roman"/>
          <w:sz w:val="24"/>
          <w:szCs w:val="24"/>
        </w:rPr>
        <w:t>Информационно-образовательная среда ОУ обеспечивает: свободный доступ к интернету, информационно-методическую поддержку образовательного процесса и его ресурсного обеспечения.</w:t>
      </w:r>
    </w:p>
    <w:p w:rsidR="00DB4753" w:rsidRPr="002F02BF" w:rsidRDefault="00DB4753" w:rsidP="00DB4753">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2F02BF">
        <w:rPr>
          <w:rFonts w:ascii="Times New Roman" w:hAnsi="Times New Roman"/>
          <w:sz w:val="24"/>
          <w:szCs w:val="24"/>
        </w:rPr>
        <w:t xml:space="preserve">Обеспечен доступ к интернету с  любого компьютера учебных кабинетов, имеющего выход в локальную сеть (70% компьютеров подключены к локальной сети). </w:t>
      </w:r>
      <w:r w:rsidRPr="002F02BF">
        <w:rPr>
          <w:rFonts w:ascii="Times New Roman" w:hAnsi="Times New Roman"/>
          <w:bCs/>
          <w:sz w:val="24"/>
          <w:szCs w:val="24"/>
        </w:rPr>
        <w:t>Действует сайт школы и обновляется  еженедельно.</w:t>
      </w:r>
    </w:p>
    <w:p w:rsidR="00DB4753" w:rsidRPr="002F02BF" w:rsidRDefault="00DB4753" w:rsidP="00DB4753">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2F02BF">
        <w:rPr>
          <w:rFonts w:ascii="Times New Roman" w:hAnsi="Times New Roman"/>
          <w:sz w:val="24"/>
          <w:szCs w:val="24"/>
        </w:rPr>
        <w:t>В информационно-методическом кабинете (8 компьютеров) учителями-предметниками проводятся тестирования при подготовке к ЕГЭ и ГИА, контрольные тестирования по различным предметам в режиме on-line, подготовка и участие школьников в дистанционных проектах, конкурсах, олимпиадах, подготовка учителей-предметников к урокам, участие в дистанционных  педагогических советах.</w:t>
      </w:r>
    </w:p>
    <w:p w:rsidR="00DB4753" w:rsidRPr="002F02BF" w:rsidRDefault="00DB4753" w:rsidP="00DB4753">
      <w:pPr>
        <w:spacing w:after="0" w:line="240" w:lineRule="auto"/>
        <w:ind w:firstLine="284"/>
        <w:jc w:val="both"/>
        <w:rPr>
          <w:rFonts w:ascii="Times New Roman" w:hAnsi="Times New Roman"/>
          <w:sz w:val="24"/>
          <w:szCs w:val="24"/>
          <w:lang w:eastAsia="ar-SA"/>
        </w:rPr>
      </w:pPr>
      <w:r>
        <w:rPr>
          <w:rFonts w:ascii="Times New Roman" w:hAnsi="Times New Roman"/>
          <w:sz w:val="24"/>
          <w:szCs w:val="24"/>
        </w:rPr>
        <w:t xml:space="preserve">    </w:t>
      </w:r>
      <w:r w:rsidRPr="002F02BF">
        <w:rPr>
          <w:rFonts w:ascii="Times New Roman" w:hAnsi="Times New Roman"/>
          <w:sz w:val="24"/>
          <w:szCs w:val="24"/>
        </w:rPr>
        <w:t>Дистанционное взаимодействие участников образовательного процесса с другими организациями социальной сферы организовано при помощи электронной почты, сайта школы  и  программного комплекса «1С: Управление школой».</w:t>
      </w:r>
      <w:r w:rsidRPr="002F02BF">
        <w:rPr>
          <w:rFonts w:ascii="Times New Roman" w:hAnsi="Times New Roman"/>
          <w:sz w:val="24"/>
          <w:szCs w:val="24"/>
          <w:lang w:eastAsia="ar-SA"/>
        </w:rPr>
        <w:t xml:space="preserve"> Школа участвует в проекте модернизации образования </w:t>
      </w:r>
      <w:hyperlink r:id="rId8" w:history="1">
        <w:r w:rsidRPr="002F02BF">
          <w:rPr>
            <w:rFonts w:ascii="Times New Roman" w:hAnsi="Times New Roman"/>
            <w:sz w:val="24"/>
            <w:szCs w:val="24"/>
            <w:lang w:val="en-US" w:eastAsia="ar-SA"/>
          </w:rPr>
          <w:t>www</w:t>
        </w:r>
        <w:r w:rsidRPr="002F02BF">
          <w:rPr>
            <w:rFonts w:ascii="Times New Roman" w:hAnsi="Times New Roman"/>
            <w:sz w:val="24"/>
            <w:szCs w:val="24"/>
            <w:lang w:eastAsia="ar-SA"/>
          </w:rPr>
          <w:t>.</w:t>
        </w:r>
        <w:r w:rsidRPr="002F02BF">
          <w:rPr>
            <w:rFonts w:ascii="Times New Roman" w:hAnsi="Times New Roman"/>
            <w:sz w:val="24"/>
            <w:szCs w:val="24"/>
            <w:lang w:val="en-US" w:eastAsia="ar-SA"/>
          </w:rPr>
          <w:t>kpmo</w:t>
        </w:r>
        <w:r w:rsidRPr="002F02BF">
          <w:rPr>
            <w:rFonts w:ascii="Times New Roman" w:hAnsi="Times New Roman"/>
            <w:sz w:val="24"/>
            <w:szCs w:val="24"/>
            <w:lang w:eastAsia="ar-SA"/>
          </w:rPr>
          <w:t>.</w:t>
        </w:r>
        <w:r w:rsidRPr="002F02BF">
          <w:rPr>
            <w:rFonts w:ascii="Times New Roman" w:hAnsi="Times New Roman"/>
            <w:sz w:val="24"/>
            <w:szCs w:val="24"/>
            <w:lang w:val="en-US" w:eastAsia="ar-SA"/>
          </w:rPr>
          <w:t>ru</w:t>
        </w:r>
      </w:hyperlink>
      <w:r w:rsidRPr="002F02BF">
        <w:rPr>
          <w:rFonts w:ascii="Times New Roman" w:hAnsi="Times New Roman"/>
          <w:sz w:val="24"/>
          <w:szCs w:val="24"/>
          <w:lang w:eastAsia="ar-SA"/>
        </w:rPr>
        <w:t>, производится выгрузка данных  в муниципальную и региональную базы данных.</w:t>
      </w:r>
    </w:p>
    <w:p w:rsidR="00DB4753" w:rsidRPr="002F02BF" w:rsidRDefault="00DB4753" w:rsidP="00DB4753">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2F02BF">
        <w:rPr>
          <w:rFonts w:ascii="Times New Roman" w:hAnsi="Times New Roman"/>
          <w:sz w:val="24"/>
          <w:szCs w:val="24"/>
        </w:rPr>
        <w:t>Расширение школьной информационно-образовательной среды, включающих всех участников образовательных отношений (учителей, учащихся и их родителей) организовано через  Дневник.ru , ресурс которого позволяет расширить не только информационную среду, но и заметно расширить возможность дистанционного образования.</w:t>
      </w:r>
    </w:p>
    <w:p w:rsidR="00DB4753" w:rsidRPr="002F02BF" w:rsidRDefault="00DB4753" w:rsidP="00DB4753">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r w:rsidRPr="002F02BF">
        <w:rPr>
          <w:rFonts w:ascii="Times New Roman" w:hAnsi="Times New Roman"/>
          <w:sz w:val="24"/>
          <w:szCs w:val="24"/>
        </w:rPr>
        <w:t xml:space="preserve">Оснащенность образовательного процесса учебным оборудованием и учебно-наглядными средствами обучения для выполнения практических видов занятий составляет  100%, в том числе </w:t>
      </w:r>
      <w:r w:rsidRPr="002F02BF">
        <w:rPr>
          <w:rFonts w:ascii="Times New Roman" w:hAnsi="Times New Roman"/>
          <w:sz w:val="24"/>
          <w:szCs w:val="24"/>
        </w:rPr>
        <w:lastRenderedPageBreak/>
        <w:t xml:space="preserve">и за счет возможности использования в урочной деятельности  ресурсов сети интернет (виртуальных лабораторий, виртуальных карт, интерактивных электронных учебников). </w:t>
      </w:r>
    </w:p>
    <w:p w:rsidR="00DB4753" w:rsidRPr="00E86E41" w:rsidRDefault="00DB4753" w:rsidP="00DB4753">
      <w:pPr>
        <w:spacing w:after="0" w:line="240" w:lineRule="auto"/>
        <w:jc w:val="both"/>
        <w:rPr>
          <w:rFonts w:ascii="Times New Roman" w:hAnsi="Times New Roman"/>
          <w:color w:val="000000"/>
          <w:sz w:val="24"/>
          <w:szCs w:val="24"/>
          <w:shd w:val="clear" w:color="auto" w:fill="FFFFFF"/>
        </w:rPr>
      </w:pPr>
      <w:r w:rsidRPr="00E86E41">
        <w:rPr>
          <w:rFonts w:ascii="Times New Roman" w:hAnsi="Times New Roman"/>
          <w:i/>
          <w:sz w:val="24"/>
          <w:szCs w:val="24"/>
        </w:rPr>
        <w:t xml:space="preserve">Расширена роль школьной библиотеки как </w:t>
      </w:r>
      <w:r>
        <w:rPr>
          <w:rFonts w:ascii="Times New Roman" w:hAnsi="Times New Roman"/>
          <w:i/>
          <w:sz w:val="24"/>
          <w:szCs w:val="24"/>
        </w:rPr>
        <w:t xml:space="preserve">информационно-образовательного и культурного центра. </w:t>
      </w:r>
      <w:r w:rsidRPr="00E86E41">
        <w:rPr>
          <w:rFonts w:ascii="Times New Roman" w:eastAsia="Times New Roman" w:hAnsi="Times New Roman"/>
          <w:bCs/>
          <w:iCs/>
          <w:color w:val="000000"/>
          <w:sz w:val="24"/>
          <w:szCs w:val="24"/>
        </w:rPr>
        <w:t xml:space="preserve">Основная задача нашей библиотеки обеспечить участникам образовательного процесса доступ к информации, знаниям, идеям, культурным ценностям посредством использования библиотечно-информационных ресурсов на различных носителях. </w:t>
      </w:r>
      <w:r w:rsidRPr="00E86E41">
        <w:rPr>
          <w:rFonts w:ascii="Times New Roman" w:hAnsi="Times New Roman"/>
          <w:color w:val="000000"/>
          <w:sz w:val="24"/>
          <w:szCs w:val="24"/>
          <w:shd w:val="clear" w:color="auto" w:fill="FFFFFF"/>
        </w:rPr>
        <w:t>Библиотека школы</w:t>
      </w:r>
    </w:p>
    <w:p w:rsidR="00DB4753" w:rsidRPr="00E86E41" w:rsidRDefault="00DB4753" w:rsidP="00E821C3">
      <w:pPr>
        <w:pStyle w:val="a3"/>
        <w:numPr>
          <w:ilvl w:val="0"/>
          <w:numId w:val="17"/>
        </w:numPr>
        <w:shd w:val="clear" w:color="auto" w:fill="FFFFFF"/>
        <w:tabs>
          <w:tab w:val="left" w:pos="284"/>
        </w:tabs>
        <w:spacing w:after="0" w:line="240" w:lineRule="auto"/>
        <w:ind w:left="0" w:firstLine="0"/>
        <w:contextualSpacing w:val="0"/>
        <w:jc w:val="both"/>
        <w:rPr>
          <w:rFonts w:ascii="Times New Roman" w:hAnsi="Times New Roman"/>
          <w:color w:val="000000"/>
          <w:sz w:val="24"/>
          <w:szCs w:val="24"/>
          <w:shd w:val="clear" w:color="auto" w:fill="FFFFFF"/>
        </w:rPr>
      </w:pPr>
      <w:r w:rsidRPr="00E86E41">
        <w:rPr>
          <w:rFonts w:ascii="Times New Roman" w:hAnsi="Times New Roman"/>
          <w:color w:val="000000"/>
          <w:sz w:val="24"/>
          <w:szCs w:val="24"/>
          <w:shd w:val="clear" w:color="auto" w:fill="FFFFFF"/>
        </w:rPr>
        <w:t xml:space="preserve">участвует в организации работы по реализации учебно-методического и информационного сопровождения, направленной на обеспечение широкого, постоянного устойчивого доступа для всех участников образовательного процесса. </w:t>
      </w:r>
    </w:p>
    <w:p w:rsidR="00DB4753" w:rsidRPr="00E86E41" w:rsidRDefault="00DB4753" w:rsidP="00E821C3">
      <w:pPr>
        <w:pStyle w:val="a3"/>
        <w:numPr>
          <w:ilvl w:val="0"/>
          <w:numId w:val="17"/>
        </w:numPr>
        <w:shd w:val="clear" w:color="auto" w:fill="FFFFFF"/>
        <w:tabs>
          <w:tab w:val="left" w:pos="284"/>
        </w:tabs>
        <w:spacing w:after="0" w:line="240" w:lineRule="auto"/>
        <w:ind w:left="0" w:firstLine="0"/>
        <w:contextualSpacing w:val="0"/>
        <w:jc w:val="both"/>
        <w:rPr>
          <w:rFonts w:ascii="Times New Roman" w:hAnsi="Times New Roman"/>
          <w:color w:val="000000"/>
          <w:sz w:val="24"/>
          <w:szCs w:val="24"/>
          <w:shd w:val="clear" w:color="auto" w:fill="FFFFFF"/>
        </w:rPr>
      </w:pPr>
      <w:r w:rsidRPr="00E86E41">
        <w:rPr>
          <w:rFonts w:ascii="Times New Roman" w:hAnsi="Times New Roman"/>
          <w:color w:val="000000"/>
          <w:sz w:val="24"/>
          <w:szCs w:val="24"/>
          <w:shd w:val="clear" w:color="auto" w:fill="FFFFFF"/>
        </w:rPr>
        <w:t xml:space="preserve">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развитию словесности. </w:t>
      </w:r>
    </w:p>
    <w:p w:rsidR="00DB4753" w:rsidRPr="00E86E41" w:rsidRDefault="00DB4753" w:rsidP="00E821C3">
      <w:pPr>
        <w:pStyle w:val="a3"/>
        <w:numPr>
          <w:ilvl w:val="0"/>
          <w:numId w:val="17"/>
        </w:numPr>
        <w:shd w:val="clear" w:color="auto" w:fill="FFFFFF"/>
        <w:tabs>
          <w:tab w:val="left" w:pos="284"/>
        </w:tabs>
        <w:spacing w:after="0" w:line="240" w:lineRule="auto"/>
        <w:ind w:left="0" w:firstLine="0"/>
        <w:contextualSpacing w:val="0"/>
        <w:jc w:val="both"/>
        <w:rPr>
          <w:rFonts w:ascii="Times New Roman" w:hAnsi="Times New Roman"/>
          <w:color w:val="000000"/>
          <w:sz w:val="24"/>
          <w:szCs w:val="24"/>
          <w:shd w:val="clear" w:color="auto" w:fill="FFFFFF"/>
        </w:rPr>
      </w:pPr>
      <w:r w:rsidRPr="00E86E41">
        <w:rPr>
          <w:rFonts w:ascii="Times New Roman" w:hAnsi="Times New Roman"/>
          <w:color w:val="000000"/>
          <w:sz w:val="24"/>
          <w:szCs w:val="24"/>
          <w:shd w:val="clear" w:color="auto" w:fill="FFFFFF"/>
        </w:rPr>
        <w:t xml:space="preserve">обеспечивает учебно-воспитательный процесс и самообразование путем библиотечного информационно-библиографического обслуживания обучающихся, педагогов и других категорий пользователей.    </w:t>
      </w:r>
    </w:p>
    <w:p w:rsidR="00DB4753" w:rsidRPr="00E86E41" w:rsidRDefault="00DB4753" w:rsidP="00E821C3">
      <w:pPr>
        <w:pStyle w:val="a3"/>
        <w:numPr>
          <w:ilvl w:val="0"/>
          <w:numId w:val="17"/>
        </w:numPr>
        <w:shd w:val="clear" w:color="auto" w:fill="FFFFFF"/>
        <w:tabs>
          <w:tab w:val="left" w:pos="284"/>
        </w:tabs>
        <w:spacing w:after="0" w:line="240" w:lineRule="auto"/>
        <w:ind w:left="0" w:firstLine="0"/>
        <w:contextualSpacing w:val="0"/>
        <w:jc w:val="both"/>
        <w:rPr>
          <w:rFonts w:ascii="Times New Roman" w:hAnsi="Times New Roman"/>
          <w:color w:val="000000"/>
          <w:sz w:val="24"/>
          <w:szCs w:val="24"/>
          <w:shd w:val="clear" w:color="auto" w:fill="FFFFFF"/>
        </w:rPr>
      </w:pPr>
      <w:r w:rsidRPr="00E86E41">
        <w:rPr>
          <w:rFonts w:ascii="Times New Roman" w:hAnsi="Times New Roman"/>
          <w:color w:val="000000"/>
          <w:sz w:val="24"/>
          <w:szCs w:val="24"/>
          <w:shd w:val="clear" w:color="auto" w:fill="FFFFFF"/>
        </w:rPr>
        <w:t>формирует у читателей навыков независимого библиотечного пользователя.</w:t>
      </w:r>
    </w:p>
    <w:p w:rsidR="00DB4753" w:rsidRPr="00E86E41" w:rsidRDefault="00DB4753" w:rsidP="00E821C3">
      <w:pPr>
        <w:pStyle w:val="a3"/>
        <w:numPr>
          <w:ilvl w:val="0"/>
          <w:numId w:val="17"/>
        </w:numPr>
        <w:shd w:val="clear" w:color="auto" w:fill="FFFFFF"/>
        <w:tabs>
          <w:tab w:val="left" w:pos="284"/>
        </w:tabs>
        <w:spacing w:after="0" w:line="240" w:lineRule="auto"/>
        <w:ind w:left="0" w:firstLine="0"/>
        <w:contextualSpacing w:val="0"/>
        <w:jc w:val="both"/>
        <w:rPr>
          <w:rFonts w:ascii="Times New Roman" w:hAnsi="Times New Roman"/>
          <w:color w:val="000000"/>
          <w:sz w:val="24"/>
          <w:szCs w:val="24"/>
          <w:shd w:val="clear" w:color="auto" w:fill="FFFFFF"/>
        </w:rPr>
      </w:pPr>
      <w:r w:rsidRPr="00E86E41">
        <w:rPr>
          <w:rFonts w:ascii="Times New Roman" w:hAnsi="Times New Roman"/>
          <w:color w:val="000000"/>
          <w:sz w:val="24"/>
          <w:szCs w:val="24"/>
          <w:shd w:val="clear" w:color="auto" w:fill="FFFFFF"/>
        </w:rPr>
        <w:t>становится центром повышения информационной культуры всех участников образовательных отношений.</w:t>
      </w:r>
    </w:p>
    <w:p w:rsidR="00DB4753" w:rsidRPr="00E86E41" w:rsidRDefault="00DB4753" w:rsidP="00DB4753">
      <w:pPr>
        <w:pStyle w:val="ad"/>
        <w:spacing w:after="0" w:line="240" w:lineRule="auto"/>
        <w:ind w:firstLine="0"/>
        <w:rPr>
          <w:rFonts w:ascii="Times New Roman" w:hAnsi="Times New Roman"/>
          <w:i/>
          <w:sz w:val="24"/>
          <w:szCs w:val="24"/>
        </w:rPr>
      </w:pPr>
      <w:r w:rsidRPr="00E86E41">
        <w:rPr>
          <w:rFonts w:ascii="Times New Roman" w:hAnsi="Times New Roman"/>
          <w:color w:val="000000"/>
          <w:sz w:val="24"/>
          <w:szCs w:val="24"/>
          <w:shd w:val="clear" w:color="auto" w:fill="FFFFFF"/>
        </w:rPr>
        <w:t xml:space="preserve">          В библиотеке имеется необходимая литература,</w:t>
      </w:r>
      <w:r w:rsidRPr="00E86E41">
        <w:rPr>
          <w:rStyle w:val="apple-converted-space"/>
          <w:rFonts w:ascii="Times New Roman" w:hAnsi="Times New Roman"/>
          <w:color w:val="000000"/>
          <w:sz w:val="24"/>
          <w:szCs w:val="24"/>
          <w:shd w:val="clear" w:color="auto" w:fill="FFFFFF"/>
        </w:rPr>
        <w:t> компьютер,</w:t>
      </w:r>
      <w:r w:rsidRPr="00E86E41">
        <w:rPr>
          <w:rFonts w:ascii="Times New Roman" w:hAnsi="Times New Roman"/>
          <w:color w:val="000000"/>
          <w:sz w:val="24"/>
          <w:szCs w:val="24"/>
          <w:shd w:val="clear" w:color="auto" w:fill="FFFFFF"/>
        </w:rPr>
        <w:t xml:space="preserve"> диски с электронными образовательными ресурсами.  Численность посадочных мест библиотеки -35. Библиотека также входит в школьную локальную сеть и сеть Интернет. В данное время в библиотеке  формируется  электронный каталог учебников и электронный каталог художественной литературы. </w:t>
      </w:r>
      <w:r w:rsidRPr="00E86E41">
        <w:rPr>
          <w:rFonts w:ascii="Times New Roman" w:hAnsi="Times New Roman"/>
          <w:sz w:val="24"/>
          <w:szCs w:val="24"/>
        </w:rPr>
        <w:t xml:space="preserve">Библиотека расположена на 3 этаже и занимает площадь </w:t>
      </w:r>
      <w:smartTag w:uri="urn:schemas-microsoft-com:office:smarttags" w:element="metricconverter">
        <w:smartTagPr>
          <w:attr w:name="ProductID" w:val="106 кв. м"/>
        </w:smartTagPr>
        <w:r w:rsidRPr="00E86E41">
          <w:rPr>
            <w:rFonts w:ascii="Times New Roman" w:hAnsi="Times New Roman"/>
            <w:sz w:val="24"/>
            <w:szCs w:val="24"/>
          </w:rPr>
          <w:t>106 кв. м</w:t>
        </w:r>
      </w:smartTag>
      <w:r w:rsidRPr="00E86E41">
        <w:rPr>
          <w:rFonts w:ascii="Times New Roman" w:hAnsi="Times New Roman"/>
          <w:sz w:val="24"/>
          <w:szCs w:val="24"/>
        </w:rPr>
        <w:t>.</w:t>
      </w:r>
    </w:p>
    <w:p w:rsidR="00DB4753" w:rsidRPr="00E86E41" w:rsidRDefault="00DB4753" w:rsidP="00DB4753">
      <w:pPr>
        <w:shd w:val="clear" w:color="auto" w:fill="FFFFFF"/>
        <w:spacing w:after="0" w:line="240" w:lineRule="auto"/>
        <w:jc w:val="both"/>
        <w:rPr>
          <w:rFonts w:ascii="Times New Roman" w:eastAsia="Times New Roman" w:hAnsi="Times New Roman"/>
          <w:bCs/>
          <w:color w:val="000000"/>
          <w:sz w:val="24"/>
          <w:szCs w:val="24"/>
        </w:rPr>
      </w:pPr>
      <w:r w:rsidRPr="00E86E41">
        <w:rPr>
          <w:rFonts w:ascii="Times New Roman" w:eastAsia="Times New Roman" w:hAnsi="Times New Roman"/>
          <w:bCs/>
          <w:color w:val="000000"/>
          <w:sz w:val="24"/>
          <w:szCs w:val="24"/>
        </w:rPr>
        <w:t>Библиотечный фонд составляет:</w:t>
      </w:r>
    </w:p>
    <w:p w:rsidR="00DB4753" w:rsidRPr="00E86E41" w:rsidRDefault="00DB4753" w:rsidP="00DB4753">
      <w:pPr>
        <w:shd w:val="clear" w:color="auto" w:fill="FFFFFF"/>
        <w:spacing w:after="0" w:line="240" w:lineRule="auto"/>
        <w:jc w:val="both"/>
        <w:rPr>
          <w:rFonts w:ascii="Times New Roman" w:eastAsia="Times New Roman" w:hAnsi="Times New Roman"/>
          <w:color w:val="000000"/>
          <w:sz w:val="24"/>
          <w:szCs w:val="24"/>
        </w:rPr>
      </w:pPr>
      <w:r w:rsidRPr="00E86E41">
        <w:rPr>
          <w:rFonts w:ascii="Times New Roman" w:eastAsia="Times New Roman" w:hAnsi="Times New Roman"/>
          <w:color w:val="000000"/>
          <w:sz w:val="24"/>
          <w:szCs w:val="24"/>
        </w:rPr>
        <w:t>Общая численность наименований библиотечного фонда -</w:t>
      </w:r>
      <w:r w:rsidRPr="00E86E41">
        <w:rPr>
          <w:rFonts w:ascii="Times New Roman" w:hAnsi="Times New Roman"/>
          <w:sz w:val="24"/>
          <w:szCs w:val="24"/>
        </w:rPr>
        <w:t>33671 экз</w:t>
      </w:r>
      <w:r w:rsidRPr="00E86E41">
        <w:rPr>
          <w:rFonts w:ascii="Times New Roman" w:eastAsia="Times New Roman" w:hAnsi="Times New Roman"/>
          <w:color w:val="000000"/>
          <w:sz w:val="24"/>
          <w:szCs w:val="24"/>
        </w:rPr>
        <w:t xml:space="preserve"> экземпляров;</w:t>
      </w:r>
    </w:p>
    <w:p w:rsidR="00DB4753" w:rsidRPr="00E86E41" w:rsidRDefault="00DB4753" w:rsidP="00DB4753">
      <w:pPr>
        <w:shd w:val="clear" w:color="auto" w:fill="FFFFFF"/>
        <w:spacing w:after="0" w:line="240" w:lineRule="auto"/>
        <w:jc w:val="both"/>
        <w:rPr>
          <w:rFonts w:ascii="Times New Roman" w:eastAsia="Times New Roman" w:hAnsi="Times New Roman"/>
          <w:color w:val="000000"/>
          <w:sz w:val="24"/>
          <w:szCs w:val="24"/>
        </w:rPr>
      </w:pPr>
      <w:r w:rsidRPr="00E86E41">
        <w:rPr>
          <w:rFonts w:ascii="Times New Roman" w:eastAsia="Times New Roman" w:hAnsi="Times New Roman"/>
          <w:color w:val="000000"/>
          <w:sz w:val="24"/>
          <w:szCs w:val="24"/>
        </w:rPr>
        <w:t xml:space="preserve">Численность учебников - </w:t>
      </w:r>
      <w:r w:rsidRPr="00E86E41">
        <w:rPr>
          <w:rFonts w:ascii="Times New Roman" w:hAnsi="Times New Roman"/>
          <w:sz w:val="24"/>
          <w:szCs w:val="24"/>
        </w:rPr>
        <w:t>23987</w:t>
      </w:r>
      <w:r w:rsidRPr="00E86E41">
        <w:rPr>
          <w:rFonts w:ascii="Times New Roman" w:eastAsia="Times New Roman" w:hAnsi="Times New Roman"/>
          <w:color w:val="000000"/>
          <w:sz w:val="24"/>
          <w:szCs w:val="24"/>
        </w:rPr>
        <w:t>экземпляров;</w:t>
      </w:r>
    </w:p>
    <w:p w:rsidR="00DB4753" w:rsidRPr="00E86E41" w:rsidRDefault="00DB4753" w:rsidP="00DB4753">
      <w:pPr>
        <w:shd w:val="clear" w:color="auto" w:fill="FFFFFF"/>
        <w:spacing w:after="0" w:line="240" w:lineRule="auto"/>
        <w:jc w:val="both"/>
        <w:rPr>
          <w:rFonts w:ascii="Times New Roman" w:eastAsia="Times New Roman" w:hAnsi="Times New Roman"/>
          <w:color w:val="000000"/>
          <w:sz w:val="24"/>
          <w:szCs w:val="24"/>
        </w:rPr>
      </w:pPr>
      <w:r w:rsidRPr="00E86E41">
        <w:rPr>
          <w:rFonts w:ascii="Times New Roman" w:eastAsia="Times New Roman" w:hAnsi="Times New Roman"/>
          <w:color w:val="000000"/>
          <w:sz w:val="24"/>
          <w:szCs w:val="24"/>
        </w:rPr>
        <w:t>Численность справочной и другой литературы - 3663 экземпляров</w:t>
      </w:r>
    </w:p>
    <w:p w:rsidR="00DB4753" w:rsidRPr="00E86E41" w:rsidRDefault="00DB4753" w:rsidP="00DB4753">
      <w:pPr>
        <w:shd w:val="clear" w:color="auto" w:fill="FFFFFF"/>
        <w:spacing w:after="0" w:line="240" w:lineRule="auto"/>
        <w:jc w:val="both"/>
        <w:rPr>
          <w:rFonts w:ascii="Times New Roman" w:eastAsia="Times New Roman" w:hAnsi="Times New Roman"/>
          <w:color w:val="000000"/>
          <w:sz w:val="24"/>
          <w:szCs w:val="24"/>
        </w:rPr>
      </w:pPr>
      <w:r w:rsidRPr="00E86E41">
        <w:rPr>
          <w:rFonts w:ascii="Times New Roman" w:eastAsia="Times New Roman" w:hAnsi="Times New Roman"/>
          <w:color w:val="000000"/>
          <w:sz w:val="24"/>
          <w:szCs w:val="24"/>
        </w:rPr>
        <w:t>Подписных изданий - 15 наименований(235 экз.)</w:t>
      </w:r>
    </w:p>
    <w:p w:rsidR="00DB4753" w:rsidRPr="00E86E41" w:rsidRDefault="00DB4753" w:rsidP="00DB4753">
      <w:pPr>
        <w:shd w:val="clear" w:color="auto" w:fill="FFFFFF"/>
        <w:spacing w:after="0" w:line="240" w:lineRule="auto"/>
        <w:jc w:val="both"/>
        <w:rPr>
          <w:rFonts w:ascii="Times New Roman" w:eastAsia="Times New Roman" w:hAnsi="Times New Roman"/>
          <w:color w:val="000000"/>
          <w:sz w:val="24"/>
          <w:szCs w:val="24"/>
        </w:rPr>
      </w:pPr>
      <w:r w:rsidRPr="00E86E41">
        <w:rPr>
          <w:rFonts w:ascii="Times New Roman" w:eastAsia="Times New Roman" w:hAnsi="Times New Roman"/>
          <w:color w:val="000000"/>
          <w:sz w:val="24"/>
          <w:szCs w:val="24"/>
        </w:rPr>
        <w:t>Художественная литература - 6021 экземпляр;</w:t>
      </w:r>
    </w:p>
    <w:p w:rsidR="00DB4753" w:rsidRPr="00E86E41" w:rsidRDefault="00DB4753" w:rsidP="00DB4753">
      <w:pPr>
        <w:shd w:val="clear" w:color="auto" w:fill="FFFFFF"/>
        <w:spacing w:after="0" w:line="240" w:lineRule="auto"/>
        <w:jc w:val="both"/>
        <w:rPr>
          <w:rFonts w:ascii="Times New Roman" w:eastAsia="Times New Roman" w:hAnsi="Times New Roman"/>
          <w:color w:val="000000"/>
          <w:sz w:val="24"/>
          <w:szCs w:val="24"/>
        </w:rPr>
      </w:pPr>
      <w:r w:rsidRPr="00E86E41">
        <w:rPr>
          <w:rFonts w:ascii="Times New Roman" w:eastAsia="Times New Roman" w:hAnsi="Times New Roman"/>
          <w:color w:val="000000"/>
          <w:sz w:val="24"/>
          <w:szCs w:val="24"/>
        </w:rPr>
        <w:t>Количество наименований, приходящегося на одного обучающегося, от общей численности библиотечного фонда - 37 экземпляров.</w:t>
      </w:r>
    </w:p>
    <w:p w:rsidR="00DB4753" w:rsidRPr="00ED0D05" w:rsidRDefault="00DB4753" w:rsidP="00DB4753">
      <w:pPr>
        <w:shd w:val="clear" w:color="auto" w:fill="FFFFFF"/>
        <w:spacing w:after="0" w:line="240" w:lineRule="auto"/>
        <w:ind w:firstLine="568"/>
        <w:jc w:val="both"/>
        <w:rPr>
          <w:rFonts w:ascii="Times New Roman" w:eastAsia="Times New Roman" w:hAnsi="Times New Roman"/>
          <w:color w:val="000000"/>
          <w:sz w:val="24"/>
          <w:szCs w:val="24"/>
        </w:rPr>
      </w:pPr>
      <w:r w:rsidRPr="00ED0D05">
        <w:rPr>
          <w:rFonts w:ascii="Times New Roman" w:eastAsia="Times New Roman" w:hAnsi="Times New Roman"/>
          <w:color w:val="000000"/>
          <w:sz w:val="24"/>
          <w:szCs w:val="24"/>
        </w:rPr>
        <w:t xml:space="preserve">Расширены возможности занятий исследовательской и проектной деятельности учащихся и педагогов: расширены материально-технические условия до трех автоматизированных рабочих мест для открытого пользования любым участникам общеобразовательных отношений с выходом в интернет и возможностью дистанционного образования. </w:t>
      </w:r>
    </w:p>
    <w:p w:rsidR="00DB4753" w:rsidRPr="009F1A9E" w:rsidRDefault="00DB4753" w:rsidP="00DB4753">
      <w:pPr>
        <w:spacing w:after="0" w:line="240" w:lineRule="auto"/>
        <w:ind w:firstLine="426"/>
        <w:jc w:val="both"/>
        <w:rPr>
          <w:rFonts w:ascii="Times New Roman" w:hAnsi="Times New Roman"/>
          <w:sz w:val="24"/>
          <w:szCs w:val="24"/>
        </w:rPr>
      </w:pPr>
      <w:r w:rsidRPr="00ED0D05">
        <w:rPr>
          <w:rFonts w:ascii="Times New Roman" w:eastAsia="Times New Roman" w:hAnsi="Times New Roman"/>
          <w:color w:val="000000"/>
          <w:sz w:val="24"/>
          <w:szCs w:val="24"/>
        </w:rPr>
        <w:t>Обеспеченность учебниками в 201</w:t>
      </w:r>
      <w:r w:rsidR="003D0C9A">
        <w:rPr>
          <w:rFonts w:ascii="Times New Roman" w:eastAsia="Times New Roman" w:hAnsi="Times New Roman"/>
          <w:color w:val="000000"/>
          <w:sz w:val="24"/>
          <w:szCs w:val="24"/>
        </w:rPr>
        <w:t>8</w:t>
      </w:r>
      <w:r w:rsidRPr="00ED0D05">
        <w:rPr>
          <w:rFonts w:ascii="Times New Roman" w:eastAsia="Times New Roman" w:hAnsi="Times New Roman"/>
          <w:color w:val="000000"/>
          <w:sz w:val="24"/>
          <w:szCs w:val="24"/>
        </w:rPr>
        <w:t>-201</w:t>
      </w:r>
      <w:r w:rsidR="003D0C9A">
        <w:rPr>
          <w:rFonts w:ascii="Times New Roman" w:eastAsia="Times New Roman" w:hAnsi="Times New Roman"/>
          <w:color w:val="000000"/>
          <w:sz w:val="24"/>
          <w:szCs w:val="24"/>
        </w:rPr>
        <w:t>9</w:t>
      </w:r>
      <w:r w:rsidRPr="00ED0D05">
        <w:rPr>
          <w:rFonts w:ascii="Times New Roman" w:eastAsia="Times New Roman" w:hAnsi="Times New Roman"/>
          <w:color w:val="000000"/>
          <w:sz w:val="24"/>
          <w:szCs w:val="24"/>
        </w:rPr>
        <w:t xml:space="preserve"> учебном году по основным учебникам составила 100%. </w:t>
      </w:r>
      <w:r>
        <w:rPr>
          <w:rFonts w:ascii="Times New Roman" w:eastAsia="Times New Roman" w:hAnsi="Times New Roman"/>
          <w:color w:val="000000"/>
          <w:sz w:val="24"/>
          <w:szCs w:val="24"/>
        </w:rPr>
        <w:t>Обеспеченность п</w:t>
      </w:r>
      <w:r w:rsidRPr="009F1A9E">
        <w:rPr>
          <w:rFonts w:ascii="Times New Roman" w:hAnsi="Times New Roman"/>
          <w:sz w:val="24"/>
          <w:szCs w:val="24"/>
        </w:rPr>
        <w:t>отребност</w:t>
      </w:r>
      <w:r>
        <w:rPr>
          <w:rFonts w:ascii="Times New Roman" w:hAnsi="Times New Roman"/>
          <w:sz w:val="24"/>
          <w:szCs w:val="24"/>
        </w:rPr>
        <w:t>и</w:t>
      </w:r>
      <w:r w:rsidRPr="009F1A9E">
        <w:rPr>
          <w:rFonts w:ascii="Times New Roman" w:hAnsi="Times New Roman"/>
          <w:sz w:val="24"/>
          <w:szCs w:val="24"/>
        </w:rPr>
        <w:t xml:space="preserve"> в учебниках на 201</w:t>
      </w:r>
      <w:r w:rsidR="003D0C9A">
        <w:rPr>
          <w:rFonts w:ascii="Times New Roman" w:hAnsi="Times New Roman"/>
          <w:sz w:val="24"/>
          <w:szCs w:val="24"/>
        </w:rPr>
        <w:t>9</w:t>
      </w:r>
      <w:r w:rsidRPr="009F1A9E">
        <w:rPr>
          <w:rFonts w:ascii="Times New Roman" w:hAnsi="Times New Roman"/>
          <w:sz w:val="24"/>
          <w:szCs w:val="24"/>
        </w:rPr>
        <w:t xml:space="preserve"> – 20</w:t>
      </w:r>
      <w:r w:rsidR="003D0C9A">
        <w:rPr>
          <w:rFonts w:ascii="Times New Roman" w:hAnsi="Times New Roman"/>
          <w:sz w:val="24"/>
          <w:szCs w:val="24"/>
        </w:rPr>
        <w:t xml:space="preserve">20 </w:t>
      </w:r>
      <w:r w:rsidRPr="009F1A9E">
        <w:rPr>
          <w:rFonts w:ascii="Times New Roman" w:hAnsi="Times New Roman"/>
          <w:sz w:val="24"/>
          <w:szCs w:val="24"/>
        </w:rPr>
        <w:t xml:space="preserve">учебный год </w:t>
      </w:r>
      <w:r>
        <w:rPr>
          <w:rFonts w:ascii="Times New Roman" w:hAnsi="Times New Roman"/>
          <w:sz w:val="24"/>
          <w:szCs w:val="24"/>
        </w:rPr>
        <w:t xml:space="preserve">на 20.06.2017 г. по школе </w:t>
      </w:r>
      <w:r w:rsidRPr="009F1A9E">
        <w:rPr>
          <w:rFonts w:ascii="Times New Roman" w:hAnsi="Times New Roman"/>
          <w:sz w:val="24"/>
          <w:szCs w:val="24"/>
        </w:rPr>
        <w:t>составляет 89% . Учащиеся начальной школы обеспечены учебниками на 100%.</w:t>
      </w:r>
      <w:r w:rsidRPr="009F1A9E">
        <w:rPr>
          <w:rFonts w:ascii="Times New Roman" w:hAnsi="Times New Roman"/>
          <w:color w:val="000000"/>
          <w:sz w:val="24"/>
          <w:szCs w:val="24"/>
        </w:rPr>
        <w:t xml:space="preserve">     На уровне среднего общего образования обеспеченность учебниками составляет 100%.</w:t>
      </w:r>
      <w:r>
        <w:rPr>
          <w:rFonts w:ascii="Times New Roman" w:hAnsi="Times New Roman"/>
          <w:color w:val="000000"/>
          <w:sz w:val="24"/>
          <w:szCs w:val="24"/>
        </w:rPr>
        <w:t xml:space="preserve"> </w:t>
      </w:r>
      <w:r w:rsidRPr="009F1A9E">
        <w:rPr>
          <w:rFonts w:ascii="Times New Roman" w:hAnsi="Times New Roman"/>
          <w:sz w:val="24"/>
          <w:szCs w:val="24"/>
        </w:rPr>
        <w:t>Дети из малообеспеченных и многодетных семей обеспечены комплектами учебников полностью.</w:t>
      </w:r>
    </w:p>
    <w:p w:rsidR="00DB4753" w:rsidRPr="009F1A9E" w:rsidRDefault="00DB4753" w:rsidP="00DB4753">
      <w:pPr>
        <w:spacing w:after="0" w:line="240" w:lineRule="auto"/>
        <w:ind w:firstLine="426"/>
        <w:jc w:val="both"/>
        <w:rPr>
          <w:rFonts w:ascii="Times New Roman" w:hAnsi="Times New Roman"/>
          <w:color w:val="000000"/>
          <w:sz w:val="24"/>
          <w:szCs w:val="24"/>
        </w:rPr>
      </w:pPr>
      <w:r w:rsidRPr="009F1A9E">
        <w:rPr>
          <w:rFonts w:ascii="Times New Roman" w:hAnsi="Times New Roman"/>
          <w:color w:val="000000"/>
          <w:sz w:val="24"/>
          <w:szCs w:val="24"/>
        </w:rPr>
        <w:t xml:space="preserve">   На уровне основного общего образования по основным учебникам обеспеченность составляет 78% за счет увеличения контингента учащихся по параллелям классов, а также переходом на новую линейку УМК (история, география, физика, английский язык). </w:t>
      </w:r>
      <w:r w:rsidRPr="009F1A9E">
        <w:rPr>
          <w:rFonts w:ascii="Times New Roman" w:hAnsi="Times New Roman"/>
          <w:sz w:val="24"/>
          <w:szCs w:val="24"/>
        </w:rPr>
        <w:t>Заказ на учебники составлен с учетом планируемого контингента учащихся  и дефицита библиотечного фонда  на основании заявок заведующих учебными кафедрами по используемым УМК. До 1 сентября 201</w:t>
      </w:r>
      <w:r w:rsidR="003D0C9A">
        <w:rPr>
          <w:rFonts w:ascii="Times New Roman" w:hAnsi="Times New Roman"/>
          <w:sz w:val="24"/>
          <w:szCs w:val="24"/>
        </w:rPr>
        <w:t>9</w:t>
      </w:r>
      <w:r w:rsidRPr="009F1A9E">
        <w:rPr>
          <w:rFonts w:ascii="Times New Roman" w:hAnsi="Times New Roman"/>
          <w:sz w:val="24"/>
          <w:szCs w:val="24"/>
        </w:rPr>
        <w:t xml:space="preserve"> года учебники по этим предметам  будут </w:t>
      </w:r>
      <w:r>
        <w:rPr>
          <w:rFonts w:ascii="Times New Roman" w:hAnsi="Times New Roman"/>
          <w:sz w:val="24"/>
          <w:szCs w:val="24"/>
        </w:rPr>
        <w:t>получены</w:t>
      </w:r>
      <w:r w:rsidRPr="009F1A9E">
        <w:rPr>
          <w:rFonts w:ascii="Times New Roman" w:hAnsi="Times New Roman"/>
          <w:sz w:val="24"/>
          <w:szCs w:val="24"/>
        </w:rPr>
        <w:t xml:space="preserve"> за счет субвенции. Все заказанные учебники будут выданы в августе. Дефицит учебников, вышедших из федерального перечня, но используемых в образовательном процессе с целью завершения содержательной линии (</w:t>
      </w:r>
      <w:r w:rsidRPr="009F1A9E">
        <w:rPr>
          <w:rFonts w:ascii="Times New Roman" w:hAnsi="Times New Roman"/>
          <w:color w:val="000000"/>
          <w:sz w:val="24"/>
          <w:szCs w:val="24"/>
        </w:rPr>
        <w:t>«Английский язык» Биболетова М.З.) будет ликвидирован за счет передачи из других школ, принятия в дар от учащихся. К 1.09.201</w:t>
      </w:r>
      <w:r w:rsidR="003D0C9A">
        <w:rPr>
          <w:rFonts w:ascii="Times New Roman" w:hAnsi="Times New Roman"/>
          <w:color w:val="000000"/>
          <w:sz w:val="24"/>
          <w:szCs w:val="24"/>
        </w:rPr>
        <w:t>9</w:t>
      </w:r>
      <w:r w:rsidRPr="009F1A9E">
        <w:rPr>
          <w:rFonts w:ascii="Times New Roman" w:hAnsi="Times New Roman"/>
          <w:color w:val="000000"/>
          <w:sz w:val="24"/>
          <w:szCs w:val="24"/>
        </w:rPr>
        <w:t xml:space="preserve"> года планируемая обеспеченность учебниками составит 100%.</w:t>
      </w:r>
    </w:p>
    <w:p w:rsidR="00DB4753" w:rsidRPr="00ED0D05" w:rsidRDefault="00DB4753" w:rsidP="00DB4753">
      <w:pPr>
        <w:shd w:val="clear" w:color="auto" w:fill="FFFFFF"/>
        <w:spacing w:after="0" w:line="240" w:lineRule="auto"/>
        <w:ind w:firstLine="426"/>
        <w:jc w:val="both"/>
        <w:rPr>
          <w:rFonts w:ascii="Times New Roman" w:eastAsia="Times New Roman" w:hAnsi="Times New Roman"/>
          <w:color w:val="000000"/>
          <w:sz w:val="24"/>
          <w:szCs w:val="24"/>
        </w:rPr>
      </w:pPr>
      <w:r w:rsidRPr="009F1A9E">
        <w:rPr>
          <w:rFonts w:ascii="Times New Roman" w:hAnsi="Times New Roman"/>
          <w:sz w:val="24"/>
          <w:szCs w:val="24"/>
        </w:rPr>
        <w:t xml:space="preserve">Приняты дополнительные меры по обеспечению учащимся доступа к учебникам. Учебные кабинеты  оснащены дополнительными комплектами учебников, в том числе и в электронном </w:t>
      </w:r>
      <w:r w:rsidRPr="009F1A9E">
        <w:rPr>
          <w:rFonts w:ascii="Times New Roman" w:hAnsi="Times New Roman"/>
          <w:sz w:val="24"/>
          <w:szCs w:val="24"/>
        </w:rPr>
        <w:lastRenderedPageBreak/>
        <w:t xml:space="preserve">виде, что дает возможность «облегчить» школьный портфель, не носить учебники по ряду предметов в школу. </w:t>
      </w:r>
      <w:r>
        <w:rPr>
          <w:rFonts w:ascii="Times New Roman" w:hAnsi="Times New Roman"/>
          <w:sz w:val="24"/>
          <w:szCs w:val="24"/>
        </w:rPr>
        <w:t>Д</w:t>
      </w:r>
      <w:r w:rsidRPr="009F1A9E">
        <w:rPr>
          <w:rFonts w:ascii="Times New Roman" w:hAnsi="Times New Roman"/>
          <w:sz w:val="24"/>
          <w:szCs w:val="24"/>
        </w:rPr>
        <w:t xml:space="preserve">омашние задания </w:t>
      </w:r>
      <w:r>
        <w:rPr>
          <w:rFonts w:ascii="Times New Roman" w:hAnsi="Times New Roman"/>
          <w:sz w:val="24"/>
          <w:szCs w:val="24"/>
        </w:rPr>
        <w:t xml:space="preserve">выдаются </w:t>
      </w:r>
      <w:r w:rsidRPr="009F1A9E">
        <w:rPr>
          <w:rFonts w:ascii="Times New Roman" w:hAnsi="Times New Roman"/>
          <w:sz w:val="24"/>
          <w:szCs w:val="24"/>
        </w:rPr>
        <w:t>дистанционно через ресурс Дневник.ру. Эта форма работы приняла в отчетном году активную форму и с готовностью принимается учащимися и родителями</w:t>
      </w:r>
      <w:r>
        <w:rPr>
          <w:rFonts w:ascii="Times New Roman" w:hAnsi="Times New Roman"/>
          <w:sz w:val="24"/>
          <w:szCs w:val="24"/>
        </w:rPr>
        <w:t>.</w:t>
      </w:r>
    </w:p>
    <w:p w:rsidR="003D0C9A" w:rsidRDefault="003D0C9A" w:rsidP="00DB4753">
      <w:pPr>
        <w:spacing w:after="0" w:line="240" w:lineRule="auto"/>
        <w:jc w:val="both"/>
        <w:rPr>
          <w:rFonts w:ascii="Times New Roman" w:hAnsi="Times New Roman"/>
          <w:i/>
          <w:sz w:val="24"/>
          <w:szCs w:val="24"/>
        </w:rPr>
      </w:pPr>
    </w:p>
    <w:p w:rsidR="00DB4753" w:rsidRPr="00DF2921" w:rsidRDefault="00DB4753" w:rsidP="00DB4753">
      <w:pPr>
        <w:spacing w:after="0" w:line="240" w:lineRule="auto"/>
        <w:jc w:val="both"/>
        <w:rPr>
          <w:rFonts w:ascii="Times New Roman" w:hAnsi="Times New Roman"/>
          <w:i/>
          <w:sz w:val="24"/>
          <w:szCs w:val="24"/>
        </w:rPr>
      </w:pPr>
      <w:r w:rsidRPr="00DF2921">
        <w:rPr>
          <w:rFonts w:ascii="Times New Roman" w:hAnsi="Times New Roman"/>
          <w:i/>
          <w:sz w:val="24"/>
          <w:szCs w:val="24"/>
        </w:rPr>
        <w:t>Информационно-методические условия</w:t>
      </w:r>
    </w:p>
    <w:p w:rsidR="00DB4753" w:rsidRDefault="00DB4753" w:rsidP="00DB4753">
      <w:pPr>
        <w:spacing w:after="0" w:line="240" w:lineRule="auto"/>
        <w:ind w:firstLine="426"/>
        <w:jc w:val="both"/>
        <w:rPr>
          <w:rFonts w:ascii="Times New Roman" w:hAnsi="Times New Roman"/>
          <w:sz w:val="24"/>
          <w:szCs w:val="24"/>
        </w:rPr>
      </w:pPr>
      <w:r w:rsidRPr="00832D50">
        <w:rPr>
          <w:rFonts w:ascii="Times New Roman" w:hAnsi="Times New Roman"/>
          <w:sz w:val="24"/>
          <w:szCs w:val="24"/>
        </w:rPr>
        <w:t xml:space="preserve"> </w:t>
      </w:r>
      <w:r>
        <w:rPr>
          <w:rFonts w:ascii="Times New Roman" w:hAnsi="Times New Roman"/>
          <w:sz w:val="24"/>
          <w:szCs w:val="24"/>
        </w:rPr>
        <w:t xml:space="preserve">В отчетном учебном году в условиях реализации ФГОС ООО в штатном режиме нами была выбрана следующая методическая тема: </w:t>
      </w:r>
      <w:r w:rsidRPr="00245D9C">
        <w:rPr>
          <w:rFonts w:ascii="Times New Roman" w:hAnsi="Times New Roman"/>
          <w:sz w:val="24"/>
          <w:szCs w:val="24"/>
        </w:rPr>
        <w:t>«Совершенствование умений педагога качественного решения различных функциональных задач, определяемых требованиями ФГОС»</w:t>
      </w:r>
      <w:r>
        <w:rPr>
          <w:rFonts w:ascii="Times New Roman" w:hAnsi="Times New Roman"/>
          <w:sz w:val="24"/>
          <w:szCs w:val="24"/>
        </w:rPr>
        <w:t xml:space="preserve">. </w:t>
      </w:r>
      <w:r w:rsidRPr="004C7A39">
        <w:rPr>
          <w:rFonts w:ascii="Times New Roman" w:hAnsi="Times New Roman"/>
          <w:sz w:val="24"/>
          <w:szCs w:val="24"/>
        </w:rPr>
        <w:t>В план общешкольные мероприятий</w:t>
      </w:r>
      <w:r>
        <w:rPr>
          <w:rFonts w:ascii="Times New Roman" w:hAnsi="Times New Roman"/>
          <w:b/>
          <w:sz w:val="24"/>
          <w:szCs w:val="24"/>
        </w:rPr>
        <w:t xml:space="preserve"> </w:t>
      </w:r>
      <w:r>
        <w:rPr>
          <w:rFonts w:ascii="Times New Roman" w:hAnsi="Times New Roman"/>
          <w:sz w:val="24"/>
          <w:szCs w:val="24"/>
        </w:rPr>
        <w:t>были внесены:</w:t>
      </w:r>
    </w:p>
    <w:p w:rsidR="00DB4753" w:rsidRPr="00245D9C" w:rsidRDefault="00DB4753" w:rsidP="00DB4753">
      <w:pPr>
        <w:tabs>
          <w:tab w:val="num" w:pos="317"/>
        </w:tabs>
        <w:spacing w:after="0" w:line="240" w:lineRule="auto"/>
        <w:ind w:hanging="79"/>
        <w:jc w:val="both"/>
        <w:rPr>
          <w:rFonts w:ascii="Times New Roman" w:hAnsi="Times New Roman"/>
          <w:i/>
          <w:sz w:val="24"/>
          <w:szCs w:val="24"/>
        </w:rPr>
      </w:pPr>
      <w:r w:rsidRPr="00245D9C">
        <w:rPr>
          <w:rFonts w:ascii="Times New Roman" w:hAnsi="Times New Roman"/>
          <w:i/>
          <w:sz w:val="24"/>
          <w:szCs w:val="24"/>
        </w:rPr>
        <w:t xml:space="preserve">Проведение обучающих кафедральных семинаров: </w:t>
      </w:r>
    </w:p>
    <w:p w:rsidR="00DB4753" w:rsidRPr="00245D9C" w:rsidRDefault="00DB4753" w:rsidP="00E821C3">
      <w:pPr>
        <w:numPr>
          <w:ilvl w:val="0"/>
          <w:numId w:val="18"/>
        </w:numPr>
        <w:tabs>
          <w:tab w:val="num" w:pos="317"/>
        </w:tabs>
        <w:spacing w:after="0" w:line="240" w:lineRule="auto"/>
        <w:ind w:left="0" w:hanging="79"/>
        <w:jc w:val="both"/>
        <w:rPr>
          <w:rFonts w:ascii="Times New Roman" w:hAnsi="Times New Roman"/>
          <w:sz w:val="24"/>
          <w:szCs w:val="24"/>
        </w:rPr>
      </w:pPr>
      <w:r w:rsidRPr="00245D9C">
        <w:rPr>
          <w:rFonts w:ascii="Times New Roman" w:hAnsi="Times New Roman"/>
          <w:sz w:val="24"/>
          <w:szCs w:val="24"/>
        </w:rPr>
        <w:t>«Учебно-исследовательская деятельность: способы и формы реализации»</w:t>
      </w:r>
      <w:r>
        <w:rPr>
          <w:rFonts w:ascii="Times New Roman" w:hAnsi="Times New Roman"/>
          <w:sz w:val="24"/>
          <w:szCs w:val="24"/>
        </w:rPr>
        <w:t>;</w:t>
      </w:r>
    </w:p>
    <w:p w:rsidR="00DB4753" w:rsidRPr="00245D9C" w:rsidRDefault="00DB4753" w:rsidP="00E821C3">
      <w:pPr>
        <w:numPr>
          <w:ilvl w:val="0"/>
          <w:numId w:val="18"/>
        </w:numPr>
        <w:tabs>
          <w:tab w:val="num" w:pos="317"/>
        </w:tabs>
        <w:spacing w:after="0" w:line="240" w:lineRule="auto"/>
        <w:ind w:left="0" w:hanging="79"/>
        <w:jc w:val="both"/>
        <w:rPr>
          <w:rFonts w:ascii="Times New Roman" w:hAnsi="Times New Roman"/>
          <w:sz w:val="24"/>
          <w:szCs w:val="24"/>
        </w:rPr>
      </w:pPr>
      <w:r w:rsidRPr="00245D9C">
        <w:rPr>
          <w:rFonts w:ascii="Times New Roman" w:hAnsi="Times New Roman"/>
          <w:sz w:val="24"/>
          <w:szCs w:val="24"/>
        </w:rPr>
        <w:t>«Урок в свете требований ФГОС»</w:t>
      </w:r>
      <w:r>
        <w:rPr>
          <w:rFonts w:ascii="Times New Roman" w:hAnsi="Times New Roman"/>
          <w:sz w:val="24"/>
          <w:szCs w:val="24"/>
        </w:rPr>
        <w:t>;</w:t>
      </w:r>
    </w:p>
    <w:p w:rsidR="00DB4753" w:rsidRPr="00245D9C" w:rsidRDefault="00DB4753" w:rsidP="00E821C3">
      <w:pPr>
        <w:numPr>
          <w:ilvl w:val="0"/>
          <w:numId w:val="18"/>
        </w:numPr>
        <w:tabs>
          <w:tab w:val="num" w:pos="317"/>
        </w:tabs>
        <w:spacing w:after="0" w:line="240" w:lineRule="auto"/>
        <w:ind w:left="-142" w:firstLine="0"/>
        <w:jc w:val="both"/>
        <w:rPr>
          <w:rFonts w:ascii="Times New Roman" w:hAnsi="Times New Roman"/>
          <w:sz w:val="24"/>
          <w:szCs w:val="24"/>
        </w:rPr>
      </w:pPr>
      <w:r w:rsidRPr="00245D9C">
        <w:rPr>
          <w:rFonts w:ascii="Times New Roman" w:hAnsi="Times New Roman"/>
          <w:sz w:val="24"/>
          <w:szCs w:val="24"/>
        </w:rPr>
        <w:t>«Внеурочная деятельность учащихся. Организация внеурочной деятельности на кафедре»</w:t>
      </w:r>
      <w:r>
        <w:rPr>
          <w:rFonts w:ascii="Times New Roman" w:hAnsi="Times New Roman"/>
          <w:sz w:val="24"/>
          <w:szCs w:val="24"/>
        </w:rPr>
        <w:t>;</w:t>
      </w:r>
    </w:p>
    <w:p w:rsidR="00DB4753" w:rsidRPr="00245D9C" w:rsidRDefault="00DB4753" w:rsidP="00DB4753">
      <w:pPr>
        <w:tabs>
          <w:tab w:val="num" w:pos="317"/>
        </w:tabs>
        <w:spacing w:after="0" w:line="240" w:lineRule="auto"/>
        <w:ind w:hanging="79"/>
        <w:jc w:val="both"/>
        <w:rPr>
          <w:rFonts w:ascii="Times New Roman" w:hAnsi="Times New Roman"/>
          <w:i/>
          <w:sz w:val="24"/>
          <w:szCs w:val="24"/>
        </w:rPr>
      </w:pPr>
      <w:r w:rsidRPr="00245D9C">
        <w:rPr>
          <w:rFonts w:ascii="Times New Roman" w:hAnsi="Times New Roman"/>
          <w:i/>
          <w:sz w:val="24"/>
          <w:szCs w:val="24"/>
        </w:rPr>
        <w:t xml:space="preserve">Подготовка и проведение общешкольных педагогических </w:t>
      </w:r>
      <w:r>
        <w:rPr>
          <w:rFonts w:ascii="Times New Roman" w:hAnsi="Times New Roman"/>
          <w:i/>
          <w:sz w:val="24"/>
          <w:szCs w:val="24"/>
        </w:rPr>
        <w:t xml:space="preserve">тематических </w:t>
      </w:r>
      <w:r w:rsidRPr="00245D9C">
        <w:rPr>
          <w:rFonts w:ascii="Times New Roman" w:hAnsi="Times New Roman"/>
          <w:i/>
          <w:sz w:val="24"/>
          <w:szCs w:val="24"/>
        </w:rPr>
        <w:t xml:space="preserve">Советов: </w:t>
      </w:r>
    </w:p>
    <w:p w:rsidR="00DB4753" w:rsidRPr="00245D9C" w:rsidRDefault="00DB4753" w:rsidP="00E821C3">
      <w:pPr>
        <w:numPr>
          <w:ilvl w:val="0"/>
          <w:numId w:val="19"/>
        </w:numPr>
        <w:tabs>
          <w:tab w:val="clear" w:pos="720"/>
          <w:tab w:val="num" w:pos="317"/>
        </w:tabs>
        <w:spacing w:after="0" w:line="240" w:lineRule="auto"/>
        <w:ind w:left="0" w:hanging="79"/>
        <w:jc w:val="both"/>
        <w:rPr>
          <w:rFonts w:ascii="Times New Roman" w:hAnsi="Times New Roman"/>
          <w:sz w:val="24"/>
          <w:szCs w:val="24"/>
        </w:rPr>
      </w:pPr>
      <w:r w:rsidRPr="004E64BE">
        <w:rPr>
          <w:rFonts w:ascii="Times New Roman" w:hAnsi="Times New Roman"/>
          <w:sz w:val="24"/>
          <w:szCs w:val="24"/>
        </w:rPr>
        <w:t>«Система внутренней оценки образовательных достижений обучающихся как один из критериев реализации ФГОС»</w:t>
      </w:r>
      <w:r>
        <w:rPr>
          <w:rFonts w:ascii="Times New Roman" w:hAnsi="Times New Roman"/>
          <w:sz w:val="24"/>
          <w:szCs w:val="24"/>
        </w:rPr>
        <w:t>;</w:t>
      </w:r>
    </w:p>
    <w:p w:rsidR="00DB4753" w:rsidRPr="00245D9C" w:rsidRDefault="00DB4753" w:rsidP="00E821C3">
      <w:pPr>
        <w:numPr>
          <w:ilvl w:val="0"/>
          <w:numId w:val="19"/>
        </w:numPr>
        <w:tabs>
          <w:tab w:val="clear" w:pos="720"/>
          <w:tab w:val="num" w:pos="317"/>
        </w:tabs>
        <w:spacing w:after="0" w:line="240" w:lineRule="auto"/>
        <w:ind w:left="0" w:hanging="79"/>
        <w:jc w:val="both"/>
        <w:rPr>
          <w:rFonts w:ascii="Times New Roman" w:hAnsi="Times New Roman"/>
          <w:sz w:val="24"/>
          <w:szCs w:val="24"/>
        </w:rPr>
      </w:pPr>
      <w:r w:rsidRPr="00245D9C">
        <w:rPr>
          <w:rFonts w:ascii="Times New Roman" w:hAnsi="Times New Roman"/>
          <w:sz w:val="24"/>
          <w:szCs w:val="24"/>
        </w:rPr>
        <w:t>Реализация первого этапа целевой программы «Семья и школа»</w:t>
      </w:r>
      <w:r>
        <w:rPr>
          <w:rFonts w:ascii="Times New Roman" w:hAnsi="Times New Roman"/>
          <w:sz w:val="24"/>
          <w:szCs w:val="24"/>
        </w:rPr>
        <w:t>.</w:t>
      </w:r>
    </w:p>
    <w:p w:rsidR="00DB4753" w:rsidRPr="00245D9C" w:rsidRDefault="00DB4753" w:rsidP="00DB4753">
      <w:pPr>
        <w:tabs>
          <w:tab w:val="num" w:pos="317"/>
        </w:tabs>
        <w:spacing w:after="0" w:line="240" w:lineRule="auto"/>
        <w:ind w:hanging="79"/>
        <w:jc w:val="both"/>
        <w:rPr>
          <w:rFonts w:ascii="Times New Roman" w:hAnsi="Times New Roman"/>
          <w:sz w:val="24"/>
          <w:szCs w:val="24"/>
        </w:rPr>
      </w:pPr>
      <w:r w:rsidRPr="00245D9C">
        <w:rPr>
          <w:rFonts w:ascii="Times New Roman" w:hAnsi="Times New Roman"/>
          <w:i/>
          <w:sz w:val="24"/>
          <w:szCs w:val="24"/>
        </w:rPr>
        <w:t>Подготовка и проведение ЕМД</w:t>
      </w:r>
      <w:r w:rsidRPr="00245D9C">
        <w:rPr>
          <w:rFonts w:ascii="Times New Roman" w:hAnsi="Times New Roman"/>
          <w:sz w:val="24"/>
          <w:szCs w:val="24"/>
        </w:rPr>
        <w:t xml:space="preserve"> </w:t>
      </w:r>
    </w:p>
    <w:p w:rsidR="00DB4753" w:rsidRPr="004C7A39" w:rsidRDefault="00DB4753" w:rsidP="00DB4753">
      <w:pPr>
        <w:spacing w:after="0" w:line="240" w:lineRule="auto"/>
        <w:jc w:val="both"/>
        <w:rPr>
          <w:rFonts w:ascii="Times New Roman" w:hAnsi="Times New Roman"/>
          <w:sz w:val="24"/>
          <w:szCs w:val="24"/>
        </w:rPr>
      </w:pPr>
      <w:r w:rsidRPr="004C7A39">
        <w:rPr>
          <w:rFonts w:ascii="Times New Roman" w:hAnsi="Times New Roman"/>
          <w:sz w:val="24"/>
          <w:szCs w:val="24"/>
        </w:rPr>
        <w:t>«Стратегии достижений планируемых результатов освоения ООП»</w:t>
      </w:r>
    </w:p>
    <w:p w:rsidR="00DB4753" w:rsidRPr="00245D9C" w:rsidRDefault="00DB4753" w:rsidP="00DB4753">
      <w:pPr>
        <w:tabs>
          <w:tab w:val="num" w:pos="317"/>
        </w:tabs>
        <w:spacing w:after="0" w:line="240" w:lineRule="auto"/>
        <w:ind w:hanging="79"/>
        <w:jc w:val="both"/>
        <w:rPr>
          <w:rFonts w:ascii="Times New Roman" w:hAnsi="Times New Roman"/>
          <w:sz w:val="24"/>
          <w:szCs w:val="24"/>
        </w:rPr>
      </w:pPr>
      <w:r w:rsidRPr="00245D9C">
        <w:rPr>
          <w:rFonts w:ascii="Times New Roman" w:hAnsi="Times New Roman"/>
          <w:i/>
          <w:sz w:val="24"/>
          <w:szCs w:val="24"/>
        </w:rPr>
        <w:t>Подготовка и проведение практико-ориентированного  семинара по проблеме</w:t>
      </w:r>
      <w:r w:rsidRPr="00245D9C">
        <w:rPr>
          <w:rFonts w:ascii="Times New Roman" w:hAnsi="Times New Roman"/>
          <w:sz w:val="24"/>
          <w:szCs w:val="24"/>
        </w:rPr>
        <w:t xml:space="preserve"> </w:t>
      </w:r>
    </w:p>
    <w:p w:rsidR="00DB4753" w:rsidRPr="00245D9C" w:rsidRDefault="00DB4753" w:rsidP="00DB4753">
      <w:pPr>
        <w:tabs>
          <w:tab w:val="num" w:pos="317"/>
        </w:tabs>
        <w:spacing w:after="0" w:line="240" w:lineRule="auto"/>
        <w:ind w:hanging="79"/>
        <w:jc w:val="both"/>
        <w:rPr>
          <w:rFonts w:ascii="Times New Roman" w:hAnsi="Times New Roman"/>
          <w:sz w:val="24"/>
          <w:szCs w:val="24"/>
        </w:rPr>
      </w:pPr>
      <w:r w:rsidRPr="00245D9C">
        <w:rPr>
          <w:rFonts w:ascii="Times New Roman" w:hAnsi="Times New Roman"/>
          <w:sz w:val="24"/>
          <w:szCs w:val="24"/>
        </w:rPr>
        <w:t>«Современный урок» (по кафедрам)</w:t>
      </w:r>
    </w:p>
    <w:p w:rsidR="00DB4753" w:rsidRPr="00245D9C" w:rsidRDefault="00DB4753" w:rsidP="00DB4753">
      <w:pPr>
        <w:tabs>
          <w:tab w:val="num" w:pos="317"/>
        </w:tabs>
        <w:spacing w:after="0" w:line="240" w:lineRule="auto"/>
        <w:ind w:hanging="79"/>
        <w:jc w:val="both"/>
        <w:rPr>
          <w:rFonts w:ascii="Times New Roman" w:hAnsi="Times New Roman"/>
          <w:sz w:val="24"/>
          <w:szCs w:val="24"/>
        </w:rPr>
      </w:pPr>
      <w:r w:rsidRPr="00245D9C">
        <w:rPr>
          <w:rFonts w:ascii="Times New Roman" w:hAnsi="Times New Roman"/>
          <w:i/>
          <w:sz w:val="24"/>
          <w:szCs w:val="24"/>
        </w:rPr>
        <w:t>Проведение Круглого стола</w:t>
      </w:r>
      <w:r w:rsidRPr="00245D9C">
        <w:rPr>
          <w:rFonts w:ascii="Times New Roman" w:hAnsi="Times New Roman"/>
          <w:sz w:val="24"/>
          <w:szCs w:val="24"/>
        </w:rPr>
        <w:t xml:space="preserve"> </w:t>
      </w:r>
    </w:p>
    <w:p w:rsidR="00DB4753" w:rsidRPr="00245D9C" w:rsidRDefault="00DB4753" w:rsidP="00DB4753">
      <w:pPr>
        <w:tabs>
          <w:tab w:val="num" w:pos="317"/>
        </w:tabs>
        <w:spacing w:after="0" w:line="240" w:lineRule="auto"/>
        <w:ind w:hanging="79"/>
        <w:jc w:val="both"/>
        <w:rPr>
          <w:rFonts w:ascii="Times New Roman" w:hAnsi="Times New Roman"/>
          <w:sz w:val="24"/>
          <w:szCs w:val="24"/>
        </w:rPr>
      </w:pPr>
      <w:r w:rsidRPr="00245D9C">
        <w:rPr>
          <w:rFonts w:ascii="Times New Roman" w:hAnsi="Times New Roman"/>
          <w:sz w:val="24"/>
          <w:szCs w:val="24"/>
        </w:rPr>
        <w:t>«Оптимизация системы управления через создание межпредметных творческих групп педагогов».</w:t>
      </w:r>
    </w:p>
    <w:p w:rsidR="00DB4753" w:rsidRPr="00245D9C" w:rsidRDefault="00DB4753" w:rsidP="00DB4753">
      <w:pPr>
        <w:tabs>
          <w:tab w:val="num" w:pos="317"/>
        </w:tabs>
        <w:spacing w:after="0" w:line="240" w:lineRule="auto"/>
        <w:ind w:hanging="79"/>
        <w:jc w:val="both"/>
        <w:rPr>
          <w:rFonts w:ascii="Times New Roman" w:hAnsi="Times New Roman"/>
          <w:i/>
          <w:sz w:val="24"/>
          <w:szCs w:val="24"/>
        </w:rPr>
      </w:pPr>
      <w:r w:rsidRPr="00245D9C">
        <w:rPr>
          <w:rFonts w:ascii="Times New Roman" w:hAnsi="Times New Roman"/>
          <w:i/>
          <w:sz w:val="24"/>
          <w:szCs w:val="24"/>
        </w:rPr>
        <w:t xml:space="preserve">Изучение и обобщение ППО: </w:t>
      </w:r>
    </w:p>
    <w:p w:rsidR="00DB4753" w:rsidRPr="00245D9C" w:rsidRDefault="00DB4753" w:rsidP="00E821C3">
      <w:pPr>
        <w:numPr>
          <w:ilvl w:val="0"/>
          <w:numId w:val="20"/>
        </w:numPr>
        <w:tabs>
          <w:tab w:val="clear" w:pos="720"/>
          <w:tab w:val="num" w:pos="175"/>
          <w:tab w:val="num" w:pos="317"/>
        </w:tabs>
        <w:spacing w:after="0" w:line="240" w:lineRule="auto"/>
        <w:ind w:left="0" w:hanging="79"/>
        <w:jc w:val="both"/>
        <w:rPr>
          <w:rFonts w:ascii="Times New Roman" w:hAnsi="Times New Roman"/>
          <w:sz w:val="24"/>
          <w:szCs w:val="24"/>
        </w:rPr>
      </w:pPr>
      <w:r w:rsidRPr="00245D9C">
        <w:rPr>
          <w:rFonts w:ascii="Times New Roman" w:hAnsi="Times New Roman"/>
          <w:sz w:val="24"/>
          <w:szCs w:val="24"/>
        </w:rPr>
        <w:t>Проведение открытых уроков, мастер классов.</w:t>
      </w:r>
    </w:p>
    <w:p w:rsidR="00DB4753" w:rsidRDefault="00DB4753" w:rsidP="00E821C3">
      <w:pPr>
        <w:numPr>
          <w:ilvl w:val="0"/>
          <w:numId w:val="20"/>
        </w:numPr>
        <w:tabs>
          <w:tab w:val="clear" w:pos="720"/>
          <w:tab w:val="num" w:pos="175"/>
          <w:tab w:val="num" w:pos="317"/>
        </w:tabs>
        <w:spacing w:after="0" w:line="240" w:lineRule="auto"/>
        <w:ind w:left="0" w:hanging="79"/>
        <w:jc w:val="both"/>
        <w:rPr>
          <w:rFonts w:ascii="Times New Roman" w:hAnsi="Times New Roman"/>
          <w:sz w:val="24"/>
          <w:szCs w:val="24"/>
        </w:rPr>
      </w:pPr>
      <w:r w:rsidRPr="00245D9C">
        <w:rPr>
          <w:rFonts w:ascii="Times New Roman" w:hAnsi="Times New Roman"/>
          <w:sz w:val="24"/>
          <w:szCs w:val="24"/>
        </w:rPr>
        <w:t>Создание видеотеки «Урок по ФГОС в  современной школе»</w:t>
      </w:r>
      <w:r>
        <w:rPr>
          <w:rFonts w:ascii="Times New Roman" w:hAnsi="Times New Roman"/>
          <w:sz w:val="24"/>
          <w:szCs w:val="24"/>
        </w:rPr>
        <w:t xml:space="preserve">. </w:t>
      </w:r>
    </w:p>
    <w:p w:rsidR="00DB4753" w:rsidRPr="004C7A39" w:rsidRDefault="00DB4753" w:rsidP="00DB4753">
      <w:pPr>
        <w:tabs>
          <w:tab w:val="num" w:pos="317"/>
        </w:tabs>
        <w:spacing w:after="0" w:line="240" w:lineRule="auto"/>
        <w:jc w:val="both"/>
        <w:rPr>
          <w:rFonts w:ascii="Times New Roman" w:hAnsi="Times New Roman"/>
          <w:sz w:val="24"/>
          <w:szCs w:val="24"/>
        </w:rPr>
      </w:pPr>
      <w:r>
        <w:rPr>
          <w:rFonts w:ascii="Times New Roman" w:hAnsi="Times New Roman"/>
          <w:sz w:val="24"/>
          <w:szCs w:val="24"/>
        </w:rPr>
        <w:t xml:space="preserve">           План выполнен в полном объеме, в том числе в его практической части. В рамках методических мероприятий рассмотрены вопросы: </w:t>
      </w:r>
    </w:p>
    <w:p w:rsidR="00DB4753" w:rsidRPr="004E64BE" w:rsidRDefault="00DB4753" w:rsidP="00DB4753">
      <w:pPr>
        <w:spacing w:after="0" w:line="240" w:lineRule="auto"/>
        <w:jc w:val="both"/>
        <w:rPr>
          <w:rFonts w:ascii="Times New Roman" w:hAnsi="Times New Roman"/>
          <w:sz w:val="24"/>
          <w:szCs w:val="24"/>
        </w:rPr>
      </w:pPr>
      <w:r w:rsidRPr="004E64BE">
        <w:rPr>
          <w:rFonts w:ascii="Times New Roman" w:hAnsi="Times New Roman"/>
          <w:sz w:val="24"/>
          <w:szCs w:val="24"/>
        </w:rPr>
        <w:t>- «Подходы к построению системы внутренней оценки образовательных достижений»;</w:t>
      </w:r>
    </w:p>
    <w:p w:rsidR="00DB4753" w:rsidRPr="004E64BE" w:rsidRDefault="00DB4753" w:rsidP="00DB4753">
      <w:pPr>
        <w:spacing w:after="0" w:line="240" w:lineRule="auto"/>
        <w:jc w:val="both"/>
        <w:rPr>
          <w:rFonts w:ascii="Times New Roman" w:hAnsi="Times New Roman"/>
          <w:sz w:val="24"/>
          <w:szCs w:val="24"/>
        </w:rPr>
      </w:pPr>
      <w:r w:rsidRPr="004E64BE">
        <w:rPr>
          <w:rFonts w:ascii="Times New Roman" w:hAnsi="Times New Roman"/>
          <w:sz w:val="24"/>
          <w:szCs w:val="24"/>
        </w:rPr>
        <w:t>- «Роль внеурочной деятельности в достижении образовательных результатов, определяемых ФГОС;</w:t>
      </w:r>
    </w:p>
    <w:p w:rsidR="00DB4753" w:rsidRDefault="00DB4753" w:rsidP="00DB4753">
      <w:pPr>
        <w:spacing w:after="0" w:line="240" w:lineRule="auto"/>
        <w:jc w:val="both"/>
        <w:rPr>
          <w:rFonts w:ascii="Times New Roman" w:hAnsi="Times New Roman"/>
          <w:sz w:val="24"/>
          <w:szCs w:val="24"/>
        </w:rPr>
      </w:pPr>
      <w:r w:rsidRPr="004E64BE">
        <w:rPr>
          <w:rFonts w:ascii="Times New Roman" w:hAnsi="Times New Roman"/>
          <w:sz w:val="24"/>
          <w:szCs w:val="24"/>
        </w:rPr>
        <w:t>- «Основная образовательная программа ОО. Правовой и формирующий образовательную деятельность аспект»;</w:t>
      </w:r>
    </w:p>
    <w:p w:rsidR="00DB4753" w:rsidRPr="001D1036" w:rsidRDefault="00DB4753" w:rsidP="00DB4753">
      <w:pPr>
        <w:spacing w:after="0" w:line="240" w:lineRule="auto"/>
        <w:jc w:val="both"/>
        <w:rPr>
          <w:rFonts w:ascii="Times New Roman" w:hAnsi="Times New Roman"/>
          <w:sz w:val="24"/>
          <w:szCs w:val="24"/>
        </w:rPr>
      </w:pPr>
      <w:r w:rsidRPr="001D1036">
        <w:rPr>
          <w:rFonts w:ascii="Times New Roman" w:hAnsi="Times New Roman"/>
          <w:sz w:val="24"/>
          <w:szCs w:val="24"/>
        </w:rPr>
        <w:t xml:space="preserve">- «Целеполагание и формирование УУД – определяющие факторы системно-деятельностного урока» с показами и обсуждением видеоуроков; </w:t>
      </w:r>
    </w:p>
    <w:p w:rsidR="00DB4753" w:rsidRPr="001D1036" w:rsidRDefault="00DB4753" w:rsidP="00DB4753">
      <w:pPr>
        <w:spacing w:after="0" w:line="240" w:lineRule="auto"/>
        <w:jc w:val="both"/>
        <w:rPr>
          <w:rFonts w:ascii="Times New Roman" w:hAnsi="Times New Roman"/>
          <w:sz w:val="24"/>
          <w:szCs w:val="24"/>
        </w:rPr>
      </w:pPr>
      <w:r w:rsidRPr="001D1036">
        <w:rPr>
          <w:rFonts w:ascii="Times New Roman" w:hAnsi="Times New Roman"/>
          <w:sz w:val="24"/>
          <w:szCs w:val="24"/>
        </w:rPr>
        <w:t>-  «Проектная задача  как стратегия формирования регулятивных УУД»</w:t>
      </w:r>
      <w:r>
        <w:rPr>
          <w:rFonts w:ascii="Times New Roman" w:hAnsi="Times New Roman"/>
          <w:sz w:val="24"/>
          <w:szCs w:val="24"/>
        </w:rPr>
        <w:t>;</w:t>
      </w:r>
    </w:p>
    <w:p w:rsidR="00DB4753" w:rsidRPr="001D1036" w:rsidRDefault="00DB4753" w:rsidP="00DB4753">
      <w:pPr>
        <w:spacing w:after="0" w:line="240" w:lineRule="auto"/>
        <w:jc w:val="both"/>
        <w:rPr>
          <w:rFonts w:ascii="Times New Roman" w:hAnsi="Times New Roman"/>
          <w:sz w:val="24"/>
          <w:szCs w:val="24"/>
        </w:rPr>
      </w:pPr>
      <w:r w:rsidRPr="001D1036">
        <w:rPr>
          <w:rFonts w:ascii="Times New Roman" w:hAnsi="Times New Roman"/>
          <w:sz w:val="24"/>
          <w:szCs w:val="24"/>
        </w:rPr>
        <w:t>- «Постановка учебной задачи и создание учебной ситуации – необходимые условия достижения планируемых предметных и метапредметных результатов в урочной деятельности»</w:t>
      </w:r>
      <w:r>
        <w:rPr>
          <w:rFonts w:ascii="Times New Roman" w:hAnsi="Times New Roman"/>
          <w:sz w:val="24"/>
          <w:szCs w:val="24"/>
        </w:rPr>
        <w:t>;</w:t>
      </w:r>
    </w:p>
    <w:p w:rsidR="00DB4753" w:rsidRPr="001D1036" w:rsidRDefault="00DB4753" w:rsidP="00DB4753">
      <w:pPr>
        <w:spacing w:after="0" w:line="240" w:lineRule="auto"/>
        <w:jc w:val="both"/>
        <w:rPr>
          <w:rFonts w:ascii="Times New Roman" w:hAnsi="Times New Roman"/>
          <w:sz w:val="24"/>
          <w:szCs w:val="24"/>
        </w:rPr>
      </w:pPr>
      <w:r>
        <w:rPr>
          <w:rFonts w:ascii="Times New Roman" w:hAnsi="Times New Roman"/>
          <w:sz w:val="24"/>
          <w:szCs w:val="24"/>
        </w:rPr>
        <w:t xml:space="preserve">     Организована п</w:t>
      </w:r>
      <w:r w:rsidRPr="004E64BE">
        <w:rPr>
          <w:rFonts w:ascii="Times New Roman" w:hAnsi="Times New Roman"/>
          <w:sz w:val="24"/>
          <w:szCs w:val="24"/>
        </w:rPr>
        <w:t>рактическая работа по группам</w:t>
      </w:r>
      <w:r>
        <w:rPr>
          <w:rFonts w:ascii="Times New Roman" w:hAnsi="Times New Roman"/>
          <w:sz w:val="24"/>
          <w:szCs w:val="24"/>
        </w:rPr>
        <w:t>:</w:t>
      </w:r>
      <w:r w:rsidRPr="004E64BE">
        <w:rPr>
          <w:rFonts w:ascii="Times New Roman" w:hAnsi="Times New Roman"/>
          <w:sz w:val="24"/>
          <w:szCs w:val="24"/>
        </w:rPr>
        <w:t xml:space="preserve"> «Методика формирования системы контрольно-оценочной деятельности и ее инструментов», «Роль педагога дополнительного образования в достижении планируемого результата ООП НОО и ООП ООО», «Разработка положения «О рабочей программе учебного курса по ФГОС»</w:t>
      </w:r>
      <w:r>
        <w:rPr>
          <w:rFonts w:ascii="Times New Roman" w:hAnsi="Times New Roman"/>
          <w:sz w:val="24"/>
          <w:szCs w:val="24"/>
        </w:rPr>
        <w:t xml:space="preserve">, </w:t>
      </w:r>
      <w:r w:rsidRPr="001D1036">
        <w:rPr>
          <w:rFonts w:ascii="Times New Roman" w:hAnsi="Times New Roman"/>
          <w:sz w:val="24"/>
          <w:szCs w:val="24"/>
        </w:rPr>
        <w:t>«Предметная разновозрастная проектная задача по теме «Подвиг» Постановка задачи, проблемы, определение содержания», «Формирование учебного задания, направленного на формирование УУД».</w:t>
      </w:r>
    </w:p>
    <w:p w:rsidR="00DB4753" w:rsidRPr="00832D50" w:rsidRDefault="00DB4753" w:rsidP="00DB4753">
      <w:pPr>
        <w:spacing w:after="0" w:line="240" w:lineRule="auto"/>
        <w:jc w:val="both"/>
        <w:rPr>
          <w:rFonts w:ascii="Times New Roman" w:hAnsi="Times New Roman"/>
          <w:sz w:val="24"/>
          <w:szCs w:val="24"/>
        </w:rPr>
      </w:pPr>
      <w:r w:rsidRPr="00832D50">
        <w:rPr>
          <w:rFonts w:ascii="Times New Roman" w:hAnsi="Times New Roman"/>
          <w:sz w:val="24"/>
          <w:szCs w:val="24"/>
        </w:rPr>
        <w:t xml:space="preserve">     Понимая, что</w:t>
      </w:r>
      <w:r w:rsidRPr="00832D50">
        <w:rPr>
          <w:rFonts w:ascii="Times New Roman" w:hAnsi="Times New Roman"/>
          <w:i/>
          <w:sz w:val="24"/>
          <w:szCs w:val="24"/>
        </w:rPr>
        <w:t xml:space="preserve"> в новой образовательной парадигме ключевой фигурой в системе образовательных отношений становится классный руководитель</w:t>
      </w:r>
      <w:r w:rsidRPr="00832D50">
        <w:rPr>
          <w:rFonts w:ascii="Times New Roman" w:hAnsi="Times New Roman"/>
          <w:sz w:val="24"/>
          <w:szCs w:val="24"/>
        </w:rPr>
        <w:t xml:space="preserve">, как тьютор, осуществляющий не только организацию продвижения ученика в образовательном поле с выходом на индивидуальную образовательную траекторию, но и психолого-педагогическое сопровождение развития личности ученика, стратегической задачей считаем повышение его статуса и профессионализма. В отчетном учебном году </w:t>
      </w:r>
      <w:r>
        <w:rPr>
          <w:rFonts w:ascii="Times New Roman" w:hAnsi="Times New Roman"/>
          <w:sz w:val="24"/>
          <w:szCs w:val="24"/>
        </w:rPr>
        <w:t xml:space="preserve">реализовывалась </w:t>
      </w:r>
      <w:r w:rsidRPr="00832D50">
        <w:rPr>
          <w:rFonts w:ascii="Times New Roman" w:hAnsi="Times New Roman"/>
          <w:sz w:val="24"/>
          <w:szCs w:val="24"/>
        </w:rPr>
        <w:t xml:space="preserve">целевая программа повышения квалификации классных руководителей </w:t>
      </w:r>
      <w:r w:rsidRPr="00832D50">
        <w:rPr>
          <w:rFonts w:ascii="Times New Roman" w:hAnsi="Times New Roman"/>
          <w:b/>
          <w:sz w:val="24"/>
          <w:szCs w:val="24"/>
        </w:rPr>
        <w:t>«</w:t>
      </w:r>
      <w:r w:rsidRPr="00832D50">
        <w:rPr>
          <w:rFonts w:ascii="Times New Roman" w:hAnsi="Times New Roman"/>
          <w:sz w:val="24"/>
          <w:szCs w:val="24"/>
        </w:rPr>
        <w:t xml:space="preserve">Совершенствование психолого-педагогических знаний </w:t>
      </w:r>
      <w:r w:rsidRPr="00832D50">
        <w:rPr>
          <w:rFonts w:ascii="Times New Roman" w:hAnsi="Times New Roman"/>
          <w:sz w:val="24"/>
          <w:szCs w:val="24"/>
        </w:rPr>
        <w:lastRenderedPageBreak/>
        <w:t>и умений классных руководителей   в условиях формирования новой системы образования и поиск   путей их использования в практической деятельности</w:t>
      </w:r>
      <w:r>
        <w:rPr>
          <w:rFonts w:ascii="Times New Roman" w:hAnsi="Times New Roman"/>
          <w:b/>
          <w:sz w:val="24"/>
          <w:szCs w:val="24"/>
        </w:rPr>
        <w:t>»</w:t>
      </w:r>
      <w:r w:rsidRPr="00832D50">
        <w:rPr>
          <w:rFonts w:ascii="Times New Roman" w:hAnsi="Times New Roman"/>
          <w:sz w:val="24"/>
          <w:szCs w:val="24"/>
        </w:rPr>
        <w:t>.</w:t>
      </w:r>
    </w:p>
    <w:p w:rsidR="00DB4753" w:rsidRPr="00832D50" w:rsidRDefault="00DB4753" w:rsidP="00DB4753">
      <w:pPr>
        <w:spacing w:after="0" w:line="240" w:lineRule="auto"/>
        <w:jc w:val="both"/>
        <w:rPr>
          <w:rFonts w:ascii="Times New Roman" w:hAnsi="Times New Roman"/>
          <w:spacing w:val="-6"/>
          <w:sz w:val="24"/>
          <w:szCs w:val="24"/>
        </w:rPr>
      </w:pPr>
      <w:r w:rsidRPr="00832D50">
        <w:rPr>
          <w:rFonts w:ascii="Times New Roman" w:hAnsi="Times New Roman"/>
          <w:spacing w:val="-6"/>
          <w:sz w:val="24"/>
          <w:szCs w:val="24"/>
        </w:rPr>
        <w:t>В рамках реализации программы в течение года проведены следующие методические мероприятия:</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«Воспитание как  важный компонент новых образовательных стандартов.  Новый подход  к вопросам  обучения  и   воспитания». Нормативно-правовое сопровождение деятельности классного руководителя;</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 xml:space="preserve">Банк данных классного руководителя как форма контроля за деятельностью. </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Мониторинг личностных результатов учащегося.  Практикум «Процедура оценки  качества воспитанности школьников» (мет. Степанова П.В., Степановой К.В.)</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«Воспитывают не только отдельные личности, воспитывает весь школьный и семейный уклад». Вопросы организации совместной деятельности семьи и школы.</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Опыт внедрения и результативного использования в образовательном и воспитательном процессе единой образовательной сети Дневник.ру. Из опыта работы.</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z w:val="24"/>
          <w:szCs w:val="24"/>
        </w:rPr>
      </w:pPr>
      <w:r w:rsidRPr="00832D50">
        <w:rPr>
          <w:rFonts w:ascii="Times New Roman" w:hAnsi="Times New Roman"/>
          <w:sz w:val="24"/>
          <w:szCs w:val="24"/>
        </w:rPr>
        <w:t xml:space="preserve">«Воспитание: взгляд с позиции культуры безопасного поведения». </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Практикум «Азбука безопасности».</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«Обучаем и воспитываем по-новому: социальные проекты, этапы работы»</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«Классный коллектив  как элемент воспитательной системы школы. Его роль, пути формирования. Деятельность классного руководителя по сплочению классного коллектива. Роль диагностики в работе по созданию классного коллектива».</w:t>
      </w:r>
    </w:p>
    <w:p w:rsidR="00DB4753" w:rsidRPr="00832D50" w:rsidRDefault="00DB4753" w:rsidP="00E821C3">
      <w:pPr>
        <w:numPr>
          <w:ilvl w:val="0"/>
          <w:numId w:val="16"/>
        </w:numPr>
        <w:tabs>
          <w:tab w:val="left" w:pos="284"/>
        </w:tabs>
        <w:spacing w:after="0" w:line="240" w:lineRule="auto"/>
        <w:ind w:left="0" w:firstLine="0"/>
        <w:jc w:val="both"/>
        <w:rPr>
          <w:rFonts w:ascii="Times New Roman" w:hAnsi="Times New Roman"/>
          <w:spacing w:val="-6"/>
          <w:sz w:val="24"/>
          <w:szCs w:val="24"/>
        </w:rPr>
      </w:pPr>
      <w:r w:rsidRPr="00832D50">
        <w:rPr>
          <w:rFonts w:ascii="Times New Roman" w:hAnsi="Times New Roman"/>
          <w:sz w:val="24"/>
          <w:szCs w:val="24"/>
        </w:rPr>
        <w:t>Взаимодействие всех служб школы - основа успеха воспитания и обучения».</w:t>
      </w:r>
    </w:p>
    <w:p w:rsidR="00DB4753" w:rsidRPr="00AE6B5F" w:rsidRDefault="00DB4753" w:rsidP="00E821C3">
      <w:pPr>
        <w:numPr>
          <w:ilvl w:val="0"/>
          <w:numId w:val="16"/>
        </w:numPr>
        <w:tabs>
          <w:tab w:val="left" w:pos="284"/>
        </w:tabs>
        <w:spacing w:after="0" w:line="240" w:lineRule="auto"/>
        <w:ind w:left="0" w:firstLine="0"/>
        <w:jc w:val="both"/>
        <w:rPr>
          <w:rFonts w:ascii="Times New Roman" w:hAnsi="Times New Roman"/>
          <w:color w:val="000000"/>
          <w:spacing w:val="-3"/>
          <w:sz w:val="24"/>
          <w:szCs w:val="24"/>
        </w:rPr>
      </w:pPr>
      <w:r w:rsidRPr="00832D50">
        <w:rPr>
          <w:rFonts w:ascii="Times New Roman" w:hAnsi="Times New Roman"/>
          <w:sz w:val="24"/>
          <w:szCs w:val="24"/>
        </w:rPr>
        <w:t>Организация ученического самоуправления в классе как условие и средство  эффективности  воспитания и развития учащихся в классе. Этапы развития  самоуправления в классе.</w:t>
      </w:r>
    </w:p>
    <w:p w:rsidR="00DB4753" w:rsidRPr="00832D50" w:rsidRDefault="00DB4753" w:rsidP="00DB4753">
      <w:pPr>
        <w:pStyle w:val="a3"/>
        <w:tabs>
          <w:tab w:val="left" w:pos="3720"/>
          <w:tab w:val="center" w:pos="5037"/>
        </w:tabs>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Классные руководители включаются в работу по распространению передового опыта, </w:t>
      </w:r>
      <w:r w:rsidRPr="00832D50">
        <w:rPr>
          <w:rFonts w:ascii="Times New Roman" w:hAnsi="Times New Roman"/>
          <w:sz w:val="24"/>
          <w:szCs w:val="24"/>
        </w:rPr>
        <w:t>8 классных руководителей стали призерами всероссийского образовательного форума «Инфоурок» (публикация разработок внеклассных мероприятий, участие в конкурсах воспитательной направленности).</w:t>
      </w:r>
    </w:p>
    <w:p w:rsidR="00DB4753" w:rsidRDefault="00DB4753" w:rsidP="00DB4753">
      <w:pPr>
        <w:spacing w:after="0" w:line="240" w:lineRule="auto"/>
        <w:jc w:val="both"/>
        <w:rPr>
          <w:rFonts w:ascii="Times New Roman" w:hAnsi="Times New Roman"/>
          <w:sz w:val="24"/>
          <w:szCs w:val="24"/>
        </w:rPr>
      </w:pPr>
      <w:r w:rsidRPr="000B2A07">
        <w:rPr>
          <w:rFonts w:ascii="Times New Roman" w:hAnsi="Times New Roman"/>
          <w:i/>
          <w:sz w:val="24"/>
          <w:szCs w:val="24"/>
        </w:rPr>
        <w:t xml:space="preserve">       Решая задачу создания персонифицированных (адресных) программ повышения профессионального уровня педагогического работника «От повышения квалифик</w:t>
      </w:r>
      <w:r>
        <w:rPr>
          <w:rFonts w:ascii="Times New Roman" w:hAnsi="Times New Roman"/>
          <w:i/>
          <w:sz w:val="24"/>
          <w:szCs w:val="24"/>
        </w:rPr>
        <w:t xml:space="preserve">ации к профессиональному росту» </w:t>
      </w:r>
      <w:r>
        <w:rPr>
          <w:rFonts w:ascii="Times New Roman" w:hAnsi="Times New Roman"/>
          <w:sz w:val="24"/>
          <w:szCs w:val="24"/>
        </w:rPr>
        <w:t xml:space="preserve">основной акцент делается на мотивацию учителя к самообразованию. </w:t>
      </w:r>
    </w:p>
    <w:p w:rsidR="00DB4753" w:rsidRPr="000B2A07" w:rsidRDefault="00DB4753" w:rsidP="008A64AA">
      <w:pPr>
        <w:spacing w:after="0" w:line="240" w:lineRule="auto"/>
        <w:jc w:val="both"/>
        <w:rPr>
          <w:rFonts w:ascii="Times New Roman" w:hAnsi="Times New Roman"/>
          <w:sz w:val="24"/>
          <w:szCs w:val="24"/>
        </w:rPr>
      </w:pPr>
      <w:r w:rsidRPr="002D7E41">
        <w:rPr>
          <w:rFonts w:ascii="Times New Roman" w:hAnsi="Times New Roman"/>
          <w:sz w:val="24"/>
          <w:szCs w:val="24"/>
        </w:rPr>
        <w:t>Роль управления на первом этапе заключается в том, чтобы на основе материалов диагностики помочь учителям сформулировать, откорректировать темы по самообразованию, грамотно спланировать работу</w:t>
      </w:r>
      <w:r>
        <w:rPr>
          <w:rFonts w:ascii="Times New Roman" w:hAnsi="Times New Roman"/>
          <w:sz w:val="24"/>
          <w:szCs w:val="24"/>
        </w:rPr>
        <w:t xml:space="preserve"> на уровне  индивидуальных консультаций (если учителю трудно сформировать программу по самообразованию) или утверждения программ самообразования (если учитель способен составить таковой план). </w:t>
      </w:r>
      <w:r w:rsidRPr="002D7E41">
        <w:rPr>
          <w:rFonts w:ascii="Times New Roman" w:hAnsi="Times New Roman"/>
          <w:sz w:val="24"/>
          <w:szCs w:val="24"/>
        </w:rPr>
        <w:t xml:space="preserve"> </w:t>
      </w:r>
    </w:p>
    <w:p w:rsidR="00DB4753" w:rsidRPr="00F7173D" w:rsidRDefault="00DB4753" w:rsidP="00DB4753">
      <w:pPr>
        <w:tabs>
          <w:tab w:val="left" w:pos="284"/>
        </w:tabs>
        <w:spacing w:after="0" w:line="240" w:lineRule="auto"/>
        <w:jc w:val="both"/>
        <w:rPr>
          <w:rFonts w:ascii="Times New Roman" w:hAnsi="Times New Roman"/>
          <w:sz w:val="24"/>
          <w:szCs w:val="24"/>
        </w:rPr>
      </w:pPr>
      <w:r w:rsidRPr="00F7173D">
        <w:rPr>
          <w:rFonts w:ascii="Times New Roman" w:hAnsi="Times New Roman"/>
          <w:sz w:val="24"/>
          <w:szCs w:val="24"/>
        </w:rPr>
        <w:t xml:space="preserve">         </w:t>
      </w:r>
      <w:r>
        <w:rPr>
          <w:rFonts w:ascii="Times New Roman" w:hAnsi="Times New Roman"/>
          <w:sz w:val="24"/>
          <w:szCs w:val="24"/>
        </w:rPr>
        <w:t>А</w:t>
      </w:r>
      <w:r w:rsidRPr="00F7173D">
        <w:rPr>
          <w:rFonts w:ascii="Times New Roman" w:hAnsi="Times New Roman"/>
          <w:sz w:val="24"/>
          <w:szCs w:val="24"/>
        </w:rPr>
        <w:t>дминистрацией созда</w:t>
      </w:r>
      <w:r>
        <w:rPr>
          <w:rFonts w:ascii="Times New Roman" w:hAnsi="Times New Roman"/>
          <w:sz w:val="24"/>
          <w:szCs w:val="24"/>
        </w:rPr>
        <w:t>ны</w:t>
      </w:r>
      <w:r w:rsidRPr="00F7173D">
        <w:rPr>
          <w:rFonts w:ascii="Times New Roman" w:hAnsi="Times New Roman"/>
          <w:sz w:val="24"/>
          <w:szCs w:val="24"/>
        </w:rPr>
        <w:t xml:space="preserve"> </w:t>
      </w:r>
      <w:r w:rsidRPr="00587560">
        <w:rPr>
          <w:rFonts w:ascii="Times New Roman" w:hAnsi="Times New Roman"/>
          <w:i/>
          <w:sz w:val="24"/>
          <w:szCs w:val="24"/>
        </w:rPr>
        <w:t>условия для самообразовательной деятельности</w:t>
      </w:r>
      <w:r w:rsidRPr="00F7173D">
        <w:rPr>
          <w:rFonts w:ascii="Times New Roman" w:hAnsi="Times New Roman"/>
          <w:sz w:val="24"/>
          <w:szCs w:val="24"/>
        </w:rPr>
        <w:t>, носящие мотивационный характер для учителя:</w:t>
      </w:r>
    </w:p>
    <w:p w:rsidR="00DB4753" w:rsidRPr="00F7173D" w:rsidRDefault="00DB4753" w:rsidP="00E821C3">
      <w:pPr>
        <w:pStyle w:val="a3"/>
        <w:numPr>
          <w:ilvl w:val="0"/>
          <w:numId w:val="22"/>
        </w:numPr>
        <w:tabs>
          <w:tab w:val="left" w:pos="284"/>
        </w:tabs>
        <w:spacing w:after="0" w:line="240" w:lineRule="auto"/>
        <w:ind w:left="0" w:firstLine="0"/>
        <w:contextualSpacing w:val="0"/>
        <w:jc w:val="both"/>
        <w:rPr>
          <w:rFonts w:ascii="Times New Roman" w:hAnsi="Times New Roman"/>
          <w:sz w:val="24"/>
          <w:szCs w:val="24"/>
        </w:rPr>
      </w:pPr>
      <w:r w:rsidRPr="00F7173D">
        <w:rPr>
          <w:rFonts w:ascii="Times New Roman" w:hAnsi="Times New Roman"/>
          <w:sz w:val="24"/>
          <w:szCs w:val="24"/>
        </w:rPr>
        <w:t xml:space="preserve">осуществляется укрепление материально-технической базы школы с </w:t>
      </w:r>
      <w:r>
        <w:rPr>
          <w:rFonts w:ascii="Times New Roman" w:hAnsi="Times New Roman"/>
          <w:sz w:val="24"/>
          <w:szCs w:val="24"/>
        </w:rPr>
        <w:t>ф</w:t>
      </w:r>
      <w:r w:rsidRPr="00F7173D">
        <w:rPr>
          <w:rFonts w:ascii="Times New Roman" w:hAnsi="Times New Roman"/>
          <w:sz w:val="24"/>
          <w:szCs w:val="24"/>
        </w:rPr>
        <w:t>ронтальной возможностью выхода в Интернет, позволяющие реализовать деятельность по всем актуальным вопросам образовательной политики;</w:t>
      </w:r>
    </w:p>
    <w:p w:rsidR="00DB4753" w:rsidRPr="00F7173D" w:rsidRDefault="00DB4753" w:rsidP="00E821C3">
      <w:pPr>
        <w:pStyle w:val="a3"/>
        <w:numPr>
          <w:ilvl w:val="0"/>
          <w:numId w:val="22"/>
        </w:numPr>
        <w:tabs>
          <w:tab w:val="left" w:pos="284"/>
        </w:tabs>
        <w:spacing w:after="0" w:line="240" w:lineRule="auto"/>
        <w:ind w:left="0" w:firstLine="0"/>
        <w:contextualSpacing w:val="0"/>
        <w:jc w:val="both"/>
        <w:rPr>
          <w:rFonts w:ascii="Times New Roman" w:hAnsi="Times New Roman"/>
          <w:sz w:val="24"/>
          <w:szCs w:val="24"/>
        </w:rPr>
      </w:pPr>
      <w:r w:rsidRPr="00F7173D">
        <w:rPr>
          <w:rFonts w:ascii="Times New Roman" w:hAnsi="Times New Roman"/>
          <w:sz w:val="24"/>
          <w:szCs w:val="24"/>
        </w:rPr>
        <w:t>организованы рабочие места общего доступа (библиотека, учительская, два информационно-методических кабинета);</w:t>
      </w:r>
    </w:p>
    <w:p w:rsidR="00DB4753" w:rsidRPr="00F7173D" w:rsidRDefault="00DB4753" w:rsidP="00E821C3">
      <w:pPr>
        <w:pStyle w:val="a3"/>
        <w:numPr>
          <w:ilvl w:val="0"/>
          <w:numId w:val="22"/>
        </w:numPr>
        <w:tabs>
          <w:tab w:val="left" w:pos="284"/>
        </w:tabs>
        <w:spacing w:after="0" w:line="240" w:lineRule="auto"/>
        <w:ind w:left="0" w:firstLine="0"/>
        <w:contextualSpacing w:val="0"/>
        <w:jc w:val="both"/>
        <w:rPr>
          <w:rFonts w:ascii="Times New Roman" w:hAnsi="Times New Roman"/>
          <w:sz w:val="24"/>
          <w:szCs w:val="24"/>
        </w:rPr>
      </w:pPr>
      <w:r w:rsidRPr="00F7173D">
        <w:rPr>
          <w:rFonts w:ascii="Times New Roman" w:hAnsi="Times New Roman"/>
          <w:sz w:val="24"/>
          <w:szCs w:val="24"/>
        </w:rPr>
        <w:t>оказание адресной помощи в рамках свободного консультирования по возникающим вопросам в рамках самообразования, в том числе с переадресацией адресной помощи к социальным партнерам (ИРО, ИГПИ ИГУ, МГТУ ГА);</w:t>
      </w:r>
    </w:p>
    <w:p w:rsidR="00DB4753" w:rsidRPr="00F7173D" w:rsidRDefault="00DB4753" w:rsidP="00E821C3">
      <w:pPr>
        <w:pStyle w:val="a3"/>
        <w:numPr>
          <w:ilvl w:val="0"/>
          <w:numId w:val="22"/>
        </w:numPr>
        <w:tabs>
          <w:tab w:val="left" w:pos="284"/>
        </w:tabs>
        <w:spacing w:after="0" w:line="240" w:lineRule="auto"/>
        <w:ind w:left="0" w:firstLine="0"/>
        <w:contextualSpacing w:val="0"/>
        <w:jc w:val="both"/>
        <w:rPr>
          <w:rFonts w:ascii="Times New Roman" w:hAnsi="Times New Roman"/>
          <w:sz w:val="24"/>
          <w:szCs w:val="24"/>
        </w:rPr>
      </w:pPr>
      <w:r w:rsidRPr="00F7173D">
        <w:rPr>
          <w:rFonts w:ascii="Times New Roman" w:hAnsi="Times New Roman"/>
          <w:sz w:val="24"/>
          <w:szCs w:val="24"/>
        </w:rPr>
        <w:t>Обеспечение стимулирования результативной самообразовательной работы в рамках фонда ситулирующих доплат;</w:t>
      </w:r>
    </w:p>
    <w:p w:rsidR="00DB4753" w:rsidRPr="00F7173D" w:rsidRDefault="00DB4753" w:rsidP="00E821C3">
      <w:pPr>
        <w:pStyle w:val="a3"/>
        <w:numPr>
          <w:ilvl w:val="0"/>
          <w:numId w:val="22"/>
        </w:numPr>
        <w:tabs>
          <w:tab w:val="left" w:pos="284"/>
        </w:tabs>
        <w:spacing w:after="0" w:line="240" w:lineRule="auto"/>
        <w:ind w:left="0" w:firstLine="0"/>
        <w:contextualSpacing w:val="0"/>
        <w:jc w:val="both"/>
        <w:rPr>
          <w:rFonts w:ascii="Times New Roman" w:hAnsi="Times New Roman"/>
          <w:sz w:val="24"/>
          <w:szCs w:val="24"/>
        </w:rPr>
      </w:pPr>
      <w:r w:rsidRPr="00F7173D">
        <w:rPr>
          <w:rFonts w:ascii="Times New Roman" w:hAnsi="Times New Roman"/>
          <w:sz w:val="24"/>
          <w:szCs w:val="24"/>
        </w:rPr>
        <w:t>организация конкурса Портфолио по результатам самообразования с призовым фондом для поощрения лучших педагогов.</w:t>
      </w:r>
    </w:p>
    <w:p w:rsidR="00DB4753" w:rsidRPr="00F7173D" w:rsidRDefault="00DB4753" w:rsidP="00DB4753">
      <w:pPr>
        <w:tabs>
          <w:tab w:val="left" w:pos="284"/>
        </w:tabs>
        <w:spacing w:after="0" w:line="240" w:lineRule="auto"/>
        <w:jc w:val="both"/>
        <w:rPr>
          <w:rFonts w:ascii="Times New Roman" w:hAnsi="Times New Roman"/>
          <w:sz w:val="24"/>
          <w:szCs w:val="24"/>
        </w:rPr>
      </w:pPr>
      <w:r w:rsidRPr="00F7173D">
        <w:rPr>
          <w:rFonts w:ascii="Times New Roman" w:hAnsi="Times New Roman"/>
          <w:sz w:val="24"/>
          <w:szCs w:val="24"/>
        </w:rPr>
        <w:t xml:space="preserve">       В течение учебного года </w:t>
      </w:r>
      <w:r w:rsidRPr="00587560">
        <w:rPr>
          <w:rFonts w:ascii="Times New Roman" w:hAnsi="Times New Roman"/>
          <w:sz w:val="24"/>
          <w:szCs w:val="24"/>
        </w:rPr>
        <w:t xml:space="preserve">вопросы самообразования находятся в зоне </w:t>
      </w:r>
      <w:r w:rsidRPr="00587560">
        <w:rPr>
          <w:rFonts w:ascii="Times New Roman" w:hAnsi="Times New Roman"/>
          <w:i/>
          <w:sz w:val="24"/>
          <w:szCs w:val="24"/>
        </w:rPr>
        <w:t xml:space="preserve">контроля администрации </w:t>
      </w:r>
      <w:r w:rsidRPr="00587560">
        <w:rPr>
          <w:rFonts w:ascii="Times New Roman" w:hAnsi="Times New Roman"/>
          <w:sz w:val="24"/>
          <w:szCs w:val="24"/>
        </w:rPr>
        <w:t xml:space="preserve">школы. </w:t>
      </w:r>
      <w:r w:rsidRPr="00F7173D">
        <w:rPr>
          <w:rFonts w:ascii="Times New Roman" w:hAnsi="Times New Roman"/>
          <w:sz w:val="24"/>
          <w:szCs w:val="24"/>
        </w:rPr>
        <w:t>В этом направлении проводится следующая работа:</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lastRenderedPageBreak/>
        <w:t>Выносятся  на педагогические советы, заседания учебных кафедр вопросы, связанные с самообразованием,  организация выступлений учителей по вопросам обмена опытом.</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t>Проводятся индивидуальные беседы с учителями об основных направлениях самообразования.</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t>Разрабатываются рекомендации с целью повышения педагогической компетенции в вопросах реализации ФГОС, являющихся на данном этапе объединяющей проблемой большинства педагогических работников.</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t>Оказание помощи учителям в обобщении своего опыта, подготовке докладов по проблемам педагогики, стимулирование наиболее подготовленных учителей к научно-исследовательской работе.</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t>Комплектование и пополнение библиотечного фонда литературой по вопросам самообразования и самосовершенствования, а также новинками психолого-педагогической литературы.</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t>Проведение циклов лекций, групповых и индивидуальных консультаций, семинаров.</w:t>
      </w:r>
    </w:p>
    <w:p w:rsidR="00DB4753" w:rsidRPr="00F7173D" w:rsidRDefault="00DB4753" w:rsidP="00E821C3">
      <w:pPr>
        <w:pStyle w:val="a3"/>
        <w:numPr>
          <w:ilvl w:val="3"/>
          <w:numId w:val="21"/>
        </w:numPr>
        <w:tabs>
          <w:tab w:val="left" w:pos="284"/>
          <w:tab w:val="center" w:pos="1080"/>
        </w:tabs>
        <w:spacing w:after="0" w:line="240" w:lineRule="auto"/>
        <w:ind w:left="0" w:firstLine="0"/>
        <w:jc w:val="both"/>
        <w:rPr>
          <w:rFonts w:ascii="Times New Roman" w:hAnsi="Times New Roman"/>
          <w:sz w:val="24"/>
          <w:szCs w:val="24"/>
        </w:rPr>
      </w:pPr>
      <w:r w:rsidRPr="00F7173D">
        <w:rPr>
          <w:rFonts w:ascii="Times New Roman" w:hAnsi="Times New Roman"/>
          <w:sz w:val="24"/>
          <w:szCs w:val="24"/>
        </w:rPr>
        <w:t xml:space="preserve">Систематическое подведение итогов самообразовательной деятельности учителя (собеседование, отчеты на заседаниях кафедр, обобщение опыта в рамках открытых уроков, мастер-классах). </w:t>
      </w:r>
    </w:p>
    <w:p w:rsidR="00DB4753" w:rsidRPr="00F7173D" w:rsidRDefault="00DB4753" w:rsidP="00DB4753">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Основная форма, востребованная педагогами школы – индивидуальное консультирование по вопросам реализации ФГОС и ИКТ-компетентности.       </w:t>
      </w:r>
      <w:r w:rsidRPr="00F7173D">
        <w:rPr>
          <w:rFonts w:ascii="Times New Roman" w:hAnsi="Times New Roman"/>
          <w:sz w:val="24"/>
          <w:szCs w:val="24"/>
        </w:rPr>
        <w:t>Результативность самообразовательной деятельности  учтена и при разработке алгоритма стимулирования (морального и материального).</w:t>
      </w:r>
    </w:p>
    <w:p w:rsidR="00FA6847" w:rsidRDefault="00FA6847" w:rsidP="00FA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25D6" w:rsidRPr="00E22E38" w:rsidRDefault="00606139" w:rsidP="00E821C3">
      <w:pPr>
        <w:pStyle w:val="a3"/>
        <w:numPr>
          <w:ilvl w:val="0"/>
          <w:numId w:val="1"/>
        </w:numPr>
        <w:tabs>
          <w:tab w:val="left" w:pos="426"/>
        </w:tabs>
        <w:spacing w:after="0" w:line="240" w:lineRule="auto"/>
        <w:rPr>
          <w:rFonts w:ascii="Times New Roman" w:eastAsia="Times New Roman" w:hAnsi="Times New Roman" w:cs="Times New Roman"/>
          <w:b/>
          <w:sz w:val="24"/>
          <w:szCs w:val="24"/>
          <w:lang w:eastAsia="ru-RU"/>
        </w:rPr>
      </w:pPr>
      <w:r w:rsidRPr="00E22E38">
        <w:rPr>
          <w:rFonts w:ascii="Times New Roman" w:eastAsia="Times New Roman" w:hAnsi="Times New Roman" w:cs="Times New Roman"/>
          <w:b/>
          <w:sz w:val="24"/>
          <w:szCs w:val="24"/>
          <w:lang w:eastAsia="ru-RU"/>
        </w:rPr>
        <w:t>Результаты образовательной деятельности, качество образования и воспитания</w:t>
      </w:r>
    </w:p>
    <w:p w:rsidR="00F01F8B" w:rsidRPr="00F01F8B" w:rsidRDefault="00F01F8B" w:rsidP="00F01F8B">
      <w:pPr>
        <w:spacing w:after="0"/>
        <w:ind w:left="-76"/>
        <w:jc w:val="both"/>
        <w:rPr>
          <w:rFonts w:ascii="Times New Roman" w:eastAsia="Calibri" w:hAnsi="Times New Roman" w:cs="Times New Roman"/>
          <w:sz w:val="28"/>
          <w:szCs w:val="28"/>
        </w:rPr>
      </w:pPr>
      <w:r w:rsidRPr="00F01F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1F8B">
        <w:rPr>
          <w:rFonts w:ascii="Times New Roman" w:hAnsi="Times New Roman" w:cs="Times New Roman"/>
          <w:sz w:val="24"/>
          <w:szCs w:val="24"/>
        </w:rPr>
        <w:t xml:space="preserve"> Учебный план и практическая часть выполнены на 100%. Несмотря на отсутствие учителей по болезни, из-за прохождения курсовой подготовки и аттестационной сессии в рамках аттестации педагогов, не пропущено ни одного урока, своевременно осуществлена замена отсутствующих педагогов (1447 часов). Содержательное прохождение программ обеспечено в полном объеме. В рабочие программы педагогов вносились коррективы в соответствии с результатами промежуточной аттестации, регионального мониторинга учебной успешности учащихся.</w:t>
      </w:r>
      <w:r w:rsidRPr="00F01F8B">
        <w:rPr>
          <w:rFonts w:ascii="Times New Roman" w:eastAsia="Calibri" w:hAnsi="Times New Roman" w:cs="Times New Roman"/>
          <w:sz w:val="28"/>
          <w:szCs w:val="28"/>
        </w:rPr>
        <w:t xml:space="preserve">  </w:t>
      </w:r>
    </w:p>
    <w:p w:rsidR="00FA635A" w:rsidRPr="004B4239" w:rsidRDefault="00FA635A" w:rsidP="00FA635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w:t>
      </w:r>
      <w:r w:rsidR="003D0C9A">
        <w:rPr>
          <w:rFonts w:ascii="Times New Roman" w:eastAsia="Times New Roman" w:hAnsi="Times New Roman"/>
          <w:sz w:val="24"/>
          <w:szCs w:val="24"/>
          <w:lang w:eastAsia="ru-RU"/>
        </w:rPr>
        <w:t>8</w:t>
      </w:r>
      <w:r>
        <w:rPr>
          <w:rFonts w:ascii="Times New Roman" w:eastAsia="Times New Roman" w:hAnsi="Times New Roman"/>
          <w:sz w:val="24"/>
          <w:szCs w:val="24"/>
          <w:lang w:eastAsia="ru-RU"/>
        </w:rPr>
        <w:t>/201</w:t>
      </w:r>
      <w:r w:rsidR="003D0C9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учебном году на уровне НОО</w:t>
      </w:r>
      <w:r w:rsidRPr="004B4239">
        <w:rPr>
          <w:rFonts w:ascii="Times New Roman" w:eastAsia="Times New Roman" w:hAnsi="Times New Roman"/>
          <w:sz w:val="24"/>
          <w:szCs w:val="24"/>
          <w:lang w:eastAsia="ru-RU"/>
        </w:rPr>
        <w:t xml:space="preserve"> функционировало </w:t>
      </w:r>
      <w:r>
        <w:rPr>
          <w:rFonts w:ascii="Times New Roman" w:eastAsia="Times New Roman" w:hAnsi="Times New Roman"/>
          <w:sz w:val="24"/>
          <w:szCs w:val="24"/>
          <w:lang w:eastAsia="ru-RU"/>
        </w:rPr>
        <w:t>27</w:t>
      </w:r>
      <w:r w:rsidRPr="004B4239">
        <w:rPr>
          <w:rFonts w:ascii="Times New Roman" w:eastAsia="Times New Roman" w:hAnsi="Times New Roman"/>
          <w:sz w:val="24"/>
          <w:szCs w:val="24"/>
          <w:lang w:eastAsia="ru-RU"/>
        </w:rPr>
        <w:t xml:space="preserve"> классов:</w:t>
      </w:r>
    </w:p>
    <w:p w:rsidR="00FA635A" w:rsidRPr="00472242" w:rsidRDefault="00FA635A" w:rsidP="00FA635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1-х классов – 7, 2-х классов – 7, 3-х классов – 6, </w:t>
      </w:r>
      <w:r w:rsidRPr="004B4239">
        <w:rPr>
          <w:rFonts w:ascii="Times New Roman" w:eastAsia="Times New Roman" w:hAnsi="Times New Roman"/>
          <w:sz w:val="24"/>
          <w:szCs w:val="24"/>
          <w:lang w:eastAsia="ru-RU"/>
        </w:rPr>
        <w:t>4-х кл</w:t>
      </w:r>
      <w:r>
        <w:rPr>
          <w:rFonts w:ascii="Times New Roman" w:eastAsia="Times New Roman" w:hAnsi="Times New Roman"/>
          <w:sz w:val="24"/>
          <w:szCs w:val="24"/>
          <w:lang w:eastAsia="ru-RU"/>
        </w:rPr>
        <w:t>ассов – 7. Всего на конец года о</w:t>
      </w:r>
      <w:r w:rsidRPr="004B4239">
        <w:rPr>
          <w:rFonts w:ascii="Times New Roman" w:eastAsia="Times New Roman" w:hAnsi="Times New Roman"/>
          <w:sz w:val="24"/>
          <w:szCs w:val="24"/>
          <w:lang w:eastAsia="ru-RU"/>
        </w:rPr>
        <w:t xml:space="preserve">бучалось – </w:t>
      </w:r>
      <w:r>
        <w:rPr>
          <w:rFonts w:ascii="Times New Roman" w:eastAsia="Times New Roman" w:hAnsi="Times New Roman"/>
          <w:sz w:val="24"/>
          <w:szCs w:val="24"/>
          <w:lang w:eastAsia="ru-RU"/>
        </w:rPr>
        <w:t>873</w:t>
      </w:r>
      <w:r w:rsidRPr="004B4239">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 xml:space="preserve">а. </w:t>
      </w:r>
      <w:r w:rsidRPr="00472242">
        <w:rPr>
          <w:rFonts w:ascii="Times New Roman" w:eastAsia="Times New Roman" w:hAnsi="Times New Roman"/>
          <w:color w:val="000000"/>
          <w:sz w:val="24"/>
          <w:szCs w:val="24"/>
          <w:lang w:eastAsia="ru-RU"/>
        </w:rPr>
        <w:t>Все ученики усвоили программу полностью</w:t>
      </w:r>
      <w:r w:rsidRPr="00472242">
        <w:rPr>
          <w:rFonts w:ascii="Times New Roman" w:eastAsia="Times New Roman" w:hAnsi="Times New Roman"/>
          <w:sz w:val="24"/>
          <w:szCs w:val="24"/>
          <w:lang w:eastAsia="ru-RU"/>
        </w:rPr>
        <w:t>:</w:t>
      </w:r>
    </w:p>
    <w:p w:rsidR="00FA635A" w:rsidRDefault="00FA635A" w:rsidP="00FA635A">
      <w:pPr>
        <w:shd w:val="clear" w:color="auto" w:fill="FFFFFF"/>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62</w:t>
      </w:r>
      <w:r w:rsidRPr="00472242">
        <w:rPr>
          <w:rFonts w:ascii="Times New Roman" w:eastAsia="Times New Roman" w:hAnsi="Times New Roman"/>
          <w:sz w:val="24"/>
          <w:szCs w:val="24"/>
          <w:lang w:eastAsia="ru-RU"/>
        </w:rPr>
        <w:t xml:space="preserve"> ученик</w:t>
      </w:r>
      <w:r>
        <w:rPr>
          <w:rFonts w:ascii="Times New Roman" w:eastAsia="Times New Roman" w:hAnsi="Times New Roman"/>
          <w:sz w:val="24"/>
          <w:szCs w:val="24"/>
          <w:lang w:eastAsia="ru-RU"/>
        </w:rPr>
        <w:t>а</w:t>
      </w:r>
      <w:r w:rsidRPr="00472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освоили программу</w:t>
      </w:r>
      <w:r w:rsidRPr="00472242">
        <w:rPr>
          <w:rFonts w:ascii="Times New Roman" w:eastAsia="Times New Roman" w:hAnsi="Times New Roman"/>
          <w:sz w:val="24"/>
          <w:szCs w:val="24"/>
          <w:lang w:eastAsia="ru-RU"/>
        </w:rPr>
        <w:t xml:space="preserve"> на </w:t>
      </w:r>
      <w:r w:rsidRPr="003F21A0">
        <w:rPr>
          <w:rFonts w:ascii="Times New Roman" w:eastAsia="Times New Roman" w:hAnsi="Times New Roman"/>
          <w:b/>
          <w:sz w:val="24"/>
          <w:szCs w:val="24"/>
          <w:lang w:eastAsia="ru-RU"/>
        </w:rPr>
        <w:t>«5»,</w:t>
      </w:r>
      <w:r w:rsidRPr="00472242">
        <w:rPr>
          <w:rFonts w:ascii="Times New Roman" w:eastAsia="Times New Roman" w:hAnsi="Times New Roman"/>
          <w:sz w:val="24"/>
          <w:szCs w:val="24"/>
          <w:lang w:eastAsia="ru-RU"/>
        </w:rPr>
        <w:t xml:space="preserve"> что составило </w:t>
      </w:r>
      <w:r w:rsidRPr="003F21A0">
        <w:rPr>
          <w:rFonts w:ascii="Times New Roman" w:eastAsia="Times New Roman" w:hAnsi="Times New Roman"/>
          <w:b/>
          <w:sz w:val="24"/>
          <w:szCs w:val="24"/>
          <w:lang w:eastAsia="ru-RU"/>
        </w:rPr>
        <w:t>9,64%,</w:t>
      </w:r>
      <w:r w:rsidRPr="00472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72242">
        <w:rPr>
          <w:rFonts w:ascii="Times New Roman" w:eastAsia="Times New Roman" w:hAnsi="Times New Roman"/>
          <w:sz w:val="24"/>
          <w:szCs w:val="24"/>
          <w:lang w:eastAsia="ru-RU"/>
        </w:rPr>
        <w:t>на "</w:t>
      </w:r>
      <w:r w:rsidRPr="003F21A0">
        <w:rPr>
          <w:rFonts w:ascii="Times New Roman" w:eastAsia="Times New Roman" w:hAnsi="Times New Roman"/>
          <w:b/>
          <w:sz w:val="24"/>
          <w:szCs w:val="24"/>
          <w:lang w:eastAsia="ru-RU"/>
        </w:rPr>
        <w:t>4" и "5</w:t>
      </w:r>
      <w:r w:rsidRPr="00472242">
        <w:rPr>
          <w:rFonts w:ascii="Times New Roman" w:eastAsia="Times New Roman" w:hAnsi="Times New Roman"/>
          <w:sz w:val="24"/>
          <w:szCs w:val="24"/>
          <w:lang w:eastAsia="ru-RU"/>
        </w:rPr>
        <w:t>"занимается 3</w:t>
      </w:r>
      <w:r>
        <w:rPr>
          <w:rFonts w:ascii="Times New Roman" w:eastAsia="Times New Roman" w:hAnsi="Times New Roman"/>
          <w:sz w:val="24"/>
          <w:szCs w:val="24"/>
          <w:lang w:eastAsia="ru-RU"/>
        </w:rPr>
        <w:t>57</w:t>
      </w:r>
      <w:r w:rsidRPr="00472242">
        <w:rPr>
          <w:rFonts w:ascii="Times New Roman" w:eastAsia="Times New Roman" w:hAnsi="Times New Roman"/>
          <w:sz w:val="24"/>
          <w:szCs w:val="24"/>
          <w:lang w:eastAsia="ru-RU"/>
        </w:rPr>
        <w:t xml:space="preserve"> ученик</w:t>
      </w:r>
      <w:r>
        <w:rPr>
          <w:rFonts w:ascii="Times New Roman" w:eastAsia="Times New Roman" w:hAnsi="Times New Roman"/>
          <w:sz w:val="24"/>
          <w:szCs w:val="24"/>
          <w:lang w:eastAsia="ru-RU"/>
        </w:rPr>
        <w:t>ов</w:t>
      </w:r>
      <w:r w:rsidRPr="00472242">
        <w:rPr>
          <w:rFonts w:ascii="Times New Roman" w:eastAsia="Times New Roman" w:hAnsi="Times New Roman"/>
          <w:sz w:val="24"/>
          <w:szCs w:val="24"/>
          <w:lang w:eastAsia="ru-RU"/>
        </w:rPr>
        <w:t xml:space="preserve">, что составило </w:t>
      </w:r>
      <w:r w:rsidRPr="003F21A0">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5, 32</w:t>
      </w:r>
      <w:r w:rsidRPr="003F21A0">
        <w:rPr>
          <w:rFonts w:ascii="Times New Roman" w:eastAsia="Times New Roman" w:hAnsi="Times New Roman"/>
          <w:b/>
          <w:sz w:val="24"/>
          <w:szCs w:val="24"/>
          <w:lang w:eastAsia="ru-RU"/>
        </w:rPr>
        <w:t>%</w:t>
      </w:r>
      <w:r w:rsidRPr="00472242">
        <w:rPr>
          <w:rFonts w:ascii="Times New Roman" w:eastAsia="Times New Roman" w:hAnsi="Times New Roman"/>
          <w:sz w:val="24"/>
          <w:szCs w:val="24"/>
          <w:lang w:eastAsia="ru-RU"/>
        </w:rPr>
        <w:t xml:space="preserve">, </w:t>
      </w:r>
      <w:r w:rsidRPr="00902022">
        <w:rPr>
          <w:rFonts w:ascii="Times New Roman" w:eastAsia="Times New Roman" w:hAnsi="Times New Roman"/>
          <w:sz w:val="24"/>
          <w:szCs w:val="24"/>
          <w:lang w:eastAsia="ru-RU"/>
        </w:rPr>
        <w:t>одну тройку имеют 3</w:t>
      </w:r>
      <w:r>
        <w:rPr>
          <w:rFonts w:ascii="Times New Roman" w:eastAsia="Times New Roman" w:hAnsi="Times New Roman"/>
          <w:sz w:val="24"/>
          <w:szCs w:val="24"/>
          <w:lang w:eastAsia="ru-RU"/>
        </w:rPr>
        <w:t>8</w:t>
      </w:r>
      <w:r w:rsidRPr="00902022">
        <w:rPr>
          <w:rFonts w:ascii="Times New Roman" w:eastAsia="Times New Roman" w:hAnsi="Times New Roman"/>
          <w:sz w:val="24"/>
          <w:szCs w:val="24"/>
          <w:lang w:eastAsia="ru-RU"/>
        </w:rPr>
        <w:t xml:space="preserve"> учащихся, что составило </w:t>
      </w:r>
      <w:r>
        <w:rPr>
          <w:rFonts w:ascii="Times New Roman" w:eastAsia="Times New Roman" w:hAnsi="Times New Roman"/>
          <w:b/>
          <w:sz w:val="24"/>
          <w:szCs w:val="24"/>
          <w:lang w:eastAsia="ru-RU"/>
        </w:rPr>
        <w:t>5</w:t>
      </w:r>
      <w:r w:rsidRPr="003F21A0">
        <w:rPr>
          <w:rFonts w:ascii="Times New Roman" w:eastAsia="Times New Roman" w:hAnsi="Times New Roman"/>
          <w:b/>
          <w:sz w:val="24"/>
          <w:szCs w:val="24"/>
          <w:lang w:eastAsia="ru-RU"/>
        </w:rPr>
        <w:t>%</w:t>
      </w:r>
      <w:r w:rsidRPr="00902022">
        <w:rPr>
          <w:rFonts w:ascii="Times New Roman" w:eastAsia="Times New Roman" w:hAnsi="Times New Roman"/>
          <w:sz w:val="24"/>
          <w:szCs w:val="24"/>
          <w:lang w:eastAsia="ru-RU"/>
        </w:rPr>
        <w:t xml:space="preserve"> от общего числа обучающихся</w:t>
      </w:r>
      <w:r>
        <w:rPr>
          <w:rFonts w:ascii="Times New Roman" w:eastAsia="Times New Roman" w:hAnsi="Times New Roman"/>
          <w:sz w:val="24"/>
          <w:szCs w:val="24"/>
          <w:lang w:eastAsia="ru-RU"/>
        </w:rPr>
        <w:t xml:space="preserve"> (снижение учащихся, имеющих одну «3» на 2%).</w:t>
      </w:r>
      <w:r w:rsidRPr="00222EB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За </w:t>
      </w:r>
      <w:r w:rsidRPr="00BB2995">
        <w:rPr>
          <w:rFonts w:ascii="Times New Roman" w:eastAsia="Times New Roman" w:hAnsi="Times New Roman"/>
          <w:color w:val="000000"/>
          <w:sz w:val="24"/>
          <w:szCs w:val="24"/>
          <w:lang w:eastAsia="ru-RU"/>
        </w:rPr>
        <w:t xml:space="preserve">учебный год успеваемость составила </w:t>
      </w:r>
      <w:r w:rsidRPr="003F21A0">
        <w:rPr>
          <w:rFonts w:ascii="Times New Roman" w:eastAsia="Times New Roman" w:hAnsi="Times New Roman"/>
          <w:b/>
          <w:color w:val="000000"/>
          <w:sz w:val="24"/>
          <w:szCs w:val="24"/>
          <w:lang w:eastAsia="ru-RU"/>
        </w:rPr>
        <w:t>100%</w:t>
      </w:r>
      <w:r w:rsidRPr="00BB2995">
        <w:rPr>
          <w:rFonts w:ascii="Times New Roman" w:eastAsia="Times New Roman" w:hAnsi="Times New Roman"/>
          <w:color w:val="000000"/>
          <w:sz w:val="24"/>
          <w:szCs w:val="24"/>
          <w:lang w:eastAsia="ru-RU"/>
        </w:rPr>
        <w:t>, качество</w:t>
      </w:r>
      <w:r>
        <w:rPr>
          <w:rFonts w:ascii="Times New Roman" w:eastAsia="Times New Roman" w:hAnsi="Times New Roman"/>
          <w:color w:val="000000"/>
          <w:sz w:val="24"/>
          <w:szCs w:val="24"/>
          <w:lang w:eastAsia="ru-RU"/>
        </w:rPr>
        <w:t>:</w:t>
      </w:r>
      <w:r w:rsidRPr="00BB2995">
        <w:rPr>
          <w:rFonts w:ascii="Times New Roman" w:eastAsia="Times New Roman" w:hAnsi="Times New Roman"/>
          <w:color w:val="000000"/>
          <w:sz w:val="24"/>
          <w:szCs w:val="24"/>
          <w:lang w:eastAsia="ru-RU"/>
        </w:rPr>
        <w:t xml:space="preserve"> </w:t>
      </w:r>
      <w:r w:rsidRPr="003F21A0">
        <w:rPr>
          <w:rFonts w:ascii="Times New Roman" w:eastAsia="Times New Roman" w:hAnsi="Times New Roman"/>
          <w:b/>
          <w:color w:val="000000"/>
          <w:sz w:val="24"/>
          <w:szCs w:val="24"/>
          <w:lang w:eastAsia="ru-RU"/>
        </w:rPr>
        <w:t>61,6%</w:t>
      </w:r>
    </w:p>
    <w:p w:rsidR="00FA635A" w:rsidRDefault="00FA635A" w:rsidP="00FA635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школе с этого года функционировал ПМПК, в состав которого вошли психологи, логопеды, социальные педагоги, медицинские работники, учителя, зам. директора по УВР.  На основании проведенной работы сделаны выводы: в школе обучаются дети с разными потенциальными возможностями. Работа ПМПК выявила детей «группы риска», определила и скорректировала маршрутный лист каждому ребенку  для коррекции развития тех сфер, где у него </w:t>
      </w:r>
      <w:r w:rsidRPr="003F21A0">
        <w:rPr>
          <w:rFonts w:ascii="Times New Roman" w:eastAsia="Times New Roman" w:hAnsi="Times New Roman"/>
          <w:sz w:val="24"/>
          <w:szCs w:val="24"/>
          <w:lang w:eastAsia="ru-RU"/>
        </w:rPr>
        <w:t xml:space="preserve">выявлены проблемы. </w:t>
      </w:r>
    </w:p>
    <w:p w:rsidR="00FA635A" w:rsidRPr="00995F0B" w:rsidRDefault="00FA635A" w:rsidP="00FA635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995F0B">
        <w:rPr>
          <w:rFonts w:ascii="Times New Roman" w:eastAsia="Times New Roman" w:hAnsi="Times New Roman"/>
          <w:color w:val="000000"/>
          <w:sz w:val="24"/>
          <w:szCs w:val="24"/>
          <w:lang w:eastAsia="ru-RU"/>
        </w:rPr>
        <w:t xml:space="preserve">На основании диагностики, исследований и наблюдений  сформированы группы учащихся в каждом классе, определены дети, нуждающиеся в коррекции и дети, с повышенными способностями, нуждающимися в индивидуальной работе и дополнительном внимании. Коррекционная работа осуществлялась логопедами, психологами и учителями, которая принесла свои плоды. Все дети «группы риска» к концу года продвинулись в своем развитии. Для одаренных детей была разработана программа поддержки и развития, которую осуществляли учителя, психологи и родители. </w:t>
      </w:r>
    </w:p>
    <w:p w:rsidR="00FA635A" w:rsidRDefault="00FA635A" w:rsidP="00FA635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995F0B">
        <w:rPr>
          <w:rFonts w:ascii="Times New Roman" w:eastAsia="Times New Roman" w:hAnsi="Times New Roman"/>
          <w:color w:val="000000"/>
          <w:sz w:val="24"/>
          <w:szCs w:val="24"/>
          <w:lang w:eastAsia="ru-RU"/>
        </w:rPr>
        <w:t>Распределение учащихся начальных классов по группам</w:t>
      </w:r>
    </w:p>
    <w:p w:rsidR="003D0C9A" w:rsidRDefault="003D0C9A" w:rsidP="00FA635A">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3D0C9A" w:rsidRPr="00995F0B" w:rsidRDefault="003D0C9A" w:rsidP="00FA635A">
      <w:pPr>
        <w:shd w:val="clear" w:color="auto" w:fill="FFFFFF"/>
        <w:spacing w:after="0" w:line="240" w:lineRule="auto"/>
        <w:ind w:firstLine="708"/>
        <w:jc w:val="both"/>
        <w:rPr>
          <w:rFonts w:ascii="Times New Roman" w:eastAsia="Times New Roman" w:hAnsi="Times New Roman"/>
          <w:color w:val="000000"/>
          <w:sz w:val="24"/>
          <w:szCs w:val="24"/>
          <w:lang w:eastAsia="ru-RU"/>
        </w:rPr>
      </w:pP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567"/>
        <w:gridCol w:w="567"/>
        <w:gridCol w:w="567"/>
        <w:gridCol w:w="567"/>
        <w:gridCol w:w="709"/>
        <w:gridCol w:w="567"/>
        <w:gridCol w:w="567"/>
        <w:gridCol w:w="567"/>
        <w:gridCol w:w="567"/>
        <w:gridCol w:w="567"/>
        <w:gridCol w:w="567"/>
        <w:gridCol w:w="851"/>
      </w:tblGrid>
      <w:tr w:rsidR="00FA635A" w:rsidTr="0050298B">
        <w:tc>
          <w:tcPr>
            <w:tcW w:w="675" w:type="dxa"/>
            <w:tcBorders>
              <w:right w:val="single" w:sz="8" w:space="0" w:color="0070C0"/>
            </w:tcBorders>
            <w:shd w:val="clear" w:color="auto" w:fill="auto"/>
          </w:tcPr>
          <w:p w:rsidR="00FA635A" w:rsidRPr="002C4270" w:rsidRDefault="00FA635A" w:rsidP="00FA635A">
            <w:pPr>
              <w:spacing w:after="0" w:line="240" w:lineRule="auto"/>
              <w:jc w:val="both"/>
              <w:rPr>
                <w:rFonts w:ascii="Times New Roman" w:eastAsia="Times New Roman" w:hAnsi="Times New Roman"/>
                <w:color w:val="000000"/>
                <w:sz w:val="24"/>
                <w:szCs w:val="24"/>
                <w:lang w:eastAsia="ru-RU"/>
              </w:rPr>
            </w:pPr>
          </w:p>
        </w:tc>
        <w:tc>
          <w:tcPr>
            <w:tcW w:w="1701" w:type="dxa"/>
            <w:gridSpan w:val="3"/>
            <w:tcBorders>
              <w:left w:val="single" w:sz="8" w:space="0" w:color="0070C0"/>
              <w:right w:val="single" w:sz="8" w:space="0" w:color="0070C0"/>
            </w:tcBorders>
            <w:shd w:val="clear" w:color="auto" w:fill="auto"/>
          </w:tcPr>
          <w:p w:rsidR="00FA635A" w:rsidRPr="002C4270" w:rsidRDefault="00FA635A" w:rsidP="00FA635A">
            <w:pPr>
              <w:spacing w:after="0" w:line="240" w:lineRule="auto"/>
              <w:jc w:val="both"/>
              <w:rPr>
                <w:rFonts w:ascii="Times New Roman" w:eastAsia="Times New Roman" w:hAnsi="Times New Roman"/>
                <w:b/>
                <w:color w:val="000000"/>
                <w:sz w:val="24"/>
                <w:szCs w:val="24"/>
                <w:lang w:eastAsia="ru-RU"/>
              </w:rPr>
            </w:pPr>
            <w:r w:rsidRPr="002C4270">
              <w:rPr>
                <w:rFonts w:ascii="Times New Roman" w:eastAsia="Times New Roman" w:hAnsi="Times New Roman"/>
                <w:b/>
                <w:color w:val="000000"/>
                <w:sz w:val="24"/>
                <w:szCs w:val="24"/>
                <w:lang w:eastAsia="ru-RU"/>
              </w:rPr>
              <w:t>1классы</w:t>
            </w:r>
          </w:p>
        </w:tc>
        <w:tc>
          <w:tcPr>
            <w:tcW w:w="1701" w:type="dxa"/>
            <w:gridSpan w:val="3"/>
            <w:tcBorders>
              <w:left w:val="single" w:sz="8" w:space="0" w:color="0070C0"/>
              <w:right w:val="single" w:sz="8" w:space="0" w:color="0070C0"/>
            </w:tcBorders>
            <w:shd w:val="clear" w:color="auto" w:fill="auto"/>
          </w:tcPr>
          <w:p w:rsidR="00FA635A" w:rsidRPr="002C4270" w:rsidRDefault="00FA635A" w:rsidP="00FA635A">
            <w:pPr>
              <w:spacing w:after="0" w:line="240" w:lineRule="auto"/>
              <w:jc w:val="both"/>
              <w:rPr>
                <w:rFonts w:ascii="Times New Roman" w:eastAsia="Times New Roman" w:hAnsi="Times New Roman"/>
                <w:b/>
                <w:color w:val="000000"/>
                <w:sz w:val="24"/>
                <w:szCs w:val="24"/>
                <w:lang w:eastAsia="ru-RU"/>
              </w:rPr>
            </w:pPr>
            <w:r w:rsidRPr="002C4270">
              <w:rPr>
                <w:rFonts w:ascii="Times New Roman" w:eastAsia="Times New Roman" w:hAnsi="Times New Roman"/>
                <w:b/>
                <w:color w:val="000000"/>
                <w:sz w:val="24"/>
                <w:szCs w:val="24"/>
                <w:lang w:eastAsia="ru-RU"/>
              </w:rPr>
              <w:t>2 классы</w:t>
            </w:r>
          </w:p>
        </w:tc>
        <w:tc>
          <w:tcPr>
            <w:tcW w:w="1843" w:type="dxa"/>
            <w:gridSpan w:val="3"/>
            <w:tcBorders>
              <w:left w:val="single" w:sz="8" w:space="0" w:color="0070C0"/>
              <w:right w:val="single" w:sz="8" w:space="0" w:color="0070C0"/>
            </w:tcBorders>
            <w:shd w:val="clear" w:color="auto" w:fill="auto"/>
          </w:tcPr>
          <w:p w:rsidR="00FA635A" w:rsidRPr="002C4270" w:rsidRDefault="00FA635A" w:rsidP="00FA635A">
            <w:pPr>
              <w:spacing w:after="0" w:line="240" w:lineRule="auto"/>
              <w:jc w:val="both"/>
              <w:rPr>
                <w:rFonts w:ascii="Times New Roman" w:eastAsia="Times New Roman" w:hAnsi="Times New Roman"/>
                <w:b/>
                <w:color w:val="000000"/>
                <w:sz w:val="24"/>
                <w:szCs w:val="24"/>
                <w:lang w:eastAsia="ru-RU"/>
              </w:rPr>
            </w:pPr>
            <w:r w:rsidRPr="002C4270">
              <w:rPr>
                <w:rFonts w:ascii="Times New Roman" w:eastAsia="Times New Roman" w:hAnsi="Times New Roman"/>
                <w:b/>
                <w:color w:val="000000"/>
                <w:sz w:val="24"/>
                <w:szCs w:val="24"/>
                <w:lang w:eastAsia="ru-RU"/>
              </w:rPr>
              <w:t>3 классы</w:t>
            </w:r>
          </w:p>
        </w:tc>
        <w:tc>
          <w:tcPr>
            <w:tcW w:w="1701" w:type="dxa"/>
            <w:gridSpan w:val="3"/>
            <w:tcBorders>
              <w:left w:val="single" w:sz="8" w:space="0" w:color="0070C0"/>
              <w:right w:val="single" w:sz="8" w:space="0" w:color="0070C0"/>
            </w:tcBorders>
            <w:shd w:val="clear" w:color="auto" w:fill="auto"/>
          </w:tcPr>
          <w:p w:rsidR="00FA635A" w:rsidRPr="002C4270" w:rsidRDefault="00FA635A" w:rsidP="00FA635A">
            <w:pPr>
              <w:spacing w:after="0" w:line="240" w:lineRule="auto"/>
              <w:jc w:val="both"/>
              <w:rPr>
                <w:rFonts w:ascii="Times New Roman" w:eastAsia="Times New Roman" w:hAnsi="Times New Roman"/>
                <w:b/>
                <w:color w:val="000000"/>
                <w:sz w:val="24"/>
                <w:szCs w:val="24"/>
                <w:lang w:eastAsia="ru-RU"/>
              </w:rPr>
            </w:pPr>
            <w:r w:rsidRPr="002C4270">
              <w:rPr>
                <w:rFonts w:ascii="Times New Roman" w:eastAsia="Times New Roman" w:hAnsi="Times New Roman"/>
                <w:b/>
                <w:color w:val="000000"/>
                <w:sz w:val="24"/>
                <w:szCs w:val="24"/>
                <w:lang w:eastAsia="ru-RU"/>
              </w:rPr>
              <w:t>4 классы</w:t>
            </w:r>
          </w:p>
        </w:tc>
        <w:tc>
          <w:tcPr>
            <w:tcW w:w="1985" w:type="dxa"/>
            <w:gridSpan w:val="3"/>
            <w:tcBorders>
              <w:left w:val="single" w:sz="8" w:space="0" w:color="0070C0"/>
            </w:tcBorders>
            <w:shd w:val="clear" w:color="auto" w:fill="auto"/>
          </w:tcPr>
          <w:p w:rsidR="00FA635A" w:rsidRPr="002C4270" w:rsidRDefault="00FA635A" w:rsidP="00FA635A">
            <w:pPr>
              <w:spacing w:after="0" w:line="240" w:lineRule="auto"/>
              <w:jc w:val="both"/>
              <w:rPr>
                <w:rFonts w:ascii="Times New Roman" w:eastAsia="Times New Roman" w:hAnsi="Times New Roman"/>
                <w:b/>
                <w:color w:val="000000"/>
                <w:sz w:val="24"/>
                <w:szCs w:val="24"/>
                <w:lang w:eastAsia="ru-RU"/>
              </w:rPr>
            </w:pPr>
            <w:r w:rsidRPr="002C4270">
              <w:rPr>
                <w:rFonts w:ascii="Times New Roman" w:eastAsia="Times New Roman" w:hAnsi="Times New Roman"/>
                <w:b/>
                <w:color w:val="000000"/>
                <w:sz w:val="24"/>
                <w:szCs w:val="24"/>
                <w:lang w:eastAsia="ru-RU"/>
              </w:rPr>
              <w:t>Всего %</w:t>
            </w:r>
          </w:p>
        </w:tc>
      </w:tr>
      <w:tr w:rsidR="00FA635A" w:rsidTr="0050298B">
        <w:trPr>
          <w:cantSplit/>
          <w:trHeight w:val="1371"/>
        </w:trPr>
        <w:tc>
          <w:tcPr>
            <w:tcW w:w="675" w:type="dxa"/>
            <w:tcBorders>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4"/>
                <w:szCs w:val="24"/>
                <w:lang w:eastAsia="ru-RU"/>
              </w:rPr>
            </w:pPr>
            <w:r w:rsidRPr="002C4270">
              <w:rPr>
                <w:rFonts w:ascii="Times New Roman" w:eastAsia="Times New Roman" w:hAnsi="Times New Roman"/>
                <w:color w:val="000000"/>
                <w:sz w:val="24"/>
                <w:szCs w:val="24"/>
                <w:lang w:eastAsia="ru-RU"/>
              </w:rPr>
              <w:t>Уровни развития</w:t>
            </w: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Повышенный</w:t>
            </w:r>
          </w:p>
        </w:tc>
        <w:tc>
          <w:tcPr>
            <w:tcW w:w="567"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Оптимальный</w:t>
            </w:r>
          </w:p>
        </w:tc>
        <w:tc>
          <w:tcPr>
            <w:tcW w:w="567" w:type="dxa"/>
            <w:tcBorders>
              <w:left w:val="single" w:sz="2" w:space="0" w:color="auto"/>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Пониженный</w:t>
            </w: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Повышенный</w:t>
            </w:r>
          </w:p>
        </w:tc>
        <w:tc>
          <w:tcPr>
            <w:tcW w:w="567"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Оптимальный</w:t>
            </w:r>
          </w:p>
        </w:tc>
        <w:tc>
          <w:tcPr>
            <w:tcW w:w="567" w:type="dxa"/>
            <w:tcBorders>
              <w:left w:val="single" w:sz="2" w:space="0" w:color="auto"/>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Пониженный</w:t>
            </w: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Повышенный</w:t>
            </w:r>
          </w:p>
        </w:tc>
        <w:tc>
          <w:tcPr>
            <w:tcW w:w="709"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Оптимальный</w:t>
            </w:r>
          </w:p>
        </w:tc>
        <w:tc>
          <w:tcPr>
            <w:tcW w:w="567" w:type="dxa"/>
            <w:tcBorders>
              <w:left w:val="single" w:sz="2" w:space="0" w:color="auto"/>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Пониженный</w:t>
            </w: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Повышенный</w:t>
            </w:r>
          </w:p>
        </w:tc>
        <w:tc>
          <w:tcPr>
            <w:tcW w:w="567"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Оптимальный</w:t>
            </w:r>
          </w:p>
        </w:tc>
        <w:tc>
          <w:tcPr>
            <w:tcW w:w="567" w:type="dxa"/>
            <w:tcBorders>
              <w:left w:val="single" w:sz="2" w:space="0" w:color="auto"/>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Пониженный</w:t>
            </w: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Повышенный</w:t>
            </w:r>
          </w:p>
        </w:tc>
        <w:tc>
          <w:tcPr>
            <w:tcW w:w="567"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Оптимальный</w:t>
            </w:r>
          </w:p>
        </w:tc>
        <w:tc>
          <w:tcPr>
            <w:tcW w:w="851" w:type="dxa"/>
            <w:tcBorders>
              <w:lef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eastAsia="Times New Roman" w:hAnsi="Times New Roman"/>
                <w:color w:val="000000"/>
                <w:sz w:val="20"/>
                <w:szCs w:val="20"/>
                <w:lang w:eastAsia="ru-RU"/>
              </w:rPr>
            </w:pPr>
            <w:r w:rsidRPr="002C4270">
              <w:rPr>
                <w:rFonts w:ascii="Times New Roman" w:eastAsia="Times New Roman" w:hAnsi="Times New Roman"/>
                <w:color w:val="000000"/>
                <w:sz w:val="20"/>
                <w:szCs w:val="20"/>
                <w:lang w:eastAsia="ru-RU"/>
              </w:rPr>
              <w:t>Пониженный</w:t>
            </w:r>
          </w:p>
        </w:tc>
      </w:tr>
      <w:tr w:rsidR="00FA635A" w:rsidTr="0050298B">
        <w:trPr>
          <w:cantSplit/>
          <w:trHeight w:val="859"/>
        </w:trPr>
        <w:tc>
          <w:tcPr>
            <w:tcW w:w="675" w:type="dxa"/>
            <w:tcBorders>
              <w:right w:val="single" w:sz="8" w:space="0" w:color="0070C0"/>
            </w:tcBorders>
            <w:shd w:val="clear" w:color="auto" w:fill="auto"/>
            <w:vAlign w:val="center"/>
          </w:tcPr>
          <w:p w:rsidR="00FA635A" w:rsidRPr="002C4270" w:rsidRDefault="00FA635A" w:rsidP="00FA635A">
            <w:pPr>
              <w:spacing w:after="0" w:line="240" w:lineRule="auto"/>
              <w:ind w:right="-108"/>
              <w:jc w:val="both"/>
              <w:rPr>
                <w:rFonts w:ascii="Times New Roman" w:eastAsia="Times New Roman" w:hAnsi="Times New Roman"/>
                <w:color w:val="000000"/>
                <w:sz w:val="24"/>
                <w:szCs w:val="24"/>
                <w:lang w:eastAsia="ru-RU"/>
              </w:rPr>
            </w:pP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15,0%</w:t>
            </w:r>
          </w:p>
        </w:tc>
        <w:tc>
          <w:tcPr>
            <w:tcW w:w="567"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66,8%</w:t>
            </w:r>
          </w:p>
        </w:tc>
        <w:tc>
          <w:tcPr>
            <w:tcW w:w="567" w:type="dxa"/>
            <w:tcBorders>
              <w:left w:val="single" w:sz="2" w:space="0" w:color="auto"/>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18,1%</w:t>
            </w:r>
          </w:p>
        </w:tc>
        <w:tc>
          <w:tcPr>
            <w:tcW w:w="567" w:type="dxa"/>
            <w:tcBorders>
              <w:left w:val="single" w:sz="8" w:space="0" w:color="0070C0"/>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25,1%</w:t>
            </w:r>
          </w:p>
        </w:tc>
        <w:tc>
          <w:tcPr>
            <w:tcW w:w="567" w:type="dxa"/>
            <w:tcBorders>
              <w:left w:val="single" w:sz="2" w:space="0" w:color="auto"/>
              <w:right w:val="single" w:sz="2" w:space="0" w:color="auto"/>
            </w:tcBorders>
            <w:shd w:val="clear" w:color="auto" w:fill="auto"/>
            <w:textDirection w:val="btL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51,4%</w:t>
            </w:r>
          </w:p>
        </w:tc>
        <w:tc>
          <w:tcPr>
            <w:tcW w:w="567" w:type="dxa"/>
            <w:tcBorders>
              <w:left w:val="single" w:sz="2" w:space="0" w:color="auto"/>
              <w:right w:val="single" w:sz="8" w:space="0" w:color="0070C0"/>
            </w:tcBorders>
            <w:shd w:val="clear" w:color="auto" w:fill="auto"/>
            <w:textDirection w:val="btL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23,4%</w:t>
            </w:r>
          </w:p>
        </w:tc>
        <w:tc>
          <w:tcPr>
            <w:tcW w:w="567" w:type="dxa"/>
            <w:tcBorders>
              <w:left w:val="single" w:sz="8" w:space="0" w:color="0070C0"/>
              <w:righ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16,9%</w:t>
            </w:r>
          </w:p>
        </w:tc>
        <w:tc>
          <w:tcPr>
            <w:tcW w:w="709" w:type="dxa"/>
            <w:tcBorders>
              <w:left w:val="single" w:sz="2" w:space="0" w:color="auto"/>
              <w:righ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58,7%</w:t>
            </w:r>
          </w:p>
        </w:tc>
        <w:tc>
          <w:tcPr>
            <w:tcW w:w="567" w:type="dxa"/>
            <w:tcBorders>
              <w:left w:val="single" w:sz="2" w:space="0" w:color="auto"/>
              <w:right w:val="single" w:sz="8" w:space="0" w:color="0070C0"/>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24,4%</w:t>
            </w:r>
          </w:p>
        </w:tc>
        <w:tc>
          <w:tcPr>
            <w:tcW w:w="567" w:type="dxa"/>
            <w:tcBorders>
              <w:left w:val="single" w:sz="8" w:space="0" w:color="0070C0"/>
              <w:righ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34,3%</w:t>
            </w:r>
          </w:p>
        </w:tc>
        <w:tc>
          <w:tcPr>
            <w:tcW w:w="567" w:type="dxa"/>
            <w:tcBorders>
              <w:left w:val="single" w:sz="2" w:space="0" w:color="auto"/>
              <w:righ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46,3%</w:t>
            </w:r>
          </w:p>
        </w:tc>
        <w:tc>
          <w:tcPr>
            <w:tcW w:w="567" w:type="dxa"/>
            <w:tcBorders>
              <w:left w:val="single" w:sz="2" w:space="0" w:color="auto"/>
              <w:right w:val="single" w:sz="8" w:space="0" w:color="0070C0"/>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19,4%</w:t>
            </w:r>
          </w:p>
        </w:tc>
        <w:tc>
          <w:tcPr>
            <w:tcW w:w="567" w:type="dxa"/>
            <w:tcBorders>
              <w:left w:val="single" w:sz="8" w:space="0" w:color="0070C0"/>
              <w:righ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22,1%</w:t>
            </w:r>
          </w:p>
        </w:tc>
        <w:tc>
          <w:tcPr>
            <w:tcW w:w="567" w:type="dxa"/>
            <w:tcBorders>
              <w:left w:val="single" w:sz="2" w:space="0" w:color="auto"/>
              <w:righ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56,6%</w:t>
            </w:r>
          </w:p>
        </w:tc>
        <w:tc>
          <w:tcPr>
            <w:tcW w:w="851" w:type="dxa"/>
            <w:tcBorders>
              <w:left w:val="single" w:sz="2" w:space="0" w:color="auto"/>
            </w:tcBorders>
            <w:shd w:val="clear" w:color="auto" w:fill="auto"/>
            <w:textDirection w:val="btLr"/>
            <w:vAlign w:val="center"/>
          </w:tcPr>
          <w:p w:rsidR="00FA635A" w:rsidRPr="002C4270" w:rsidRDefault="00FA635A" w:rsidP="00FA635A">
            <w:pPr>
              <w:spacing w:after="0" w:line="240" w:lineRule="auto"/>
              <w:ind w:right="-108"/>
              <w:jc w:val="both"/>
              <w:rPr>
                <w:rFonts w:ascii="Times New Roman" w:hAnsi="Times New Roman"/>
                <w:sz w:val="24"/>
                <w:szCs w:val="24"/>
              </w:rPr>
            </w:pPr>
            <w:r w:rsidRPr="002C4270">
              <w:rPr>
                <w:rFonts w:ascii="Times New Roman" w:hAnsi="Times New Roman"/>
                <w:sz w:val="24"/>
                <w:szCs w:val="24"/>
              </w:rPr>
              <w:t>21,2%</w:t>
            </w:r>
          </w:p>
        </w:tc>
      </w:tr>
    </w:tbl>
    <w:p w:rsidR="00FA635A" w:rsidRPr="00004923" w:rsidRDefault="00FA635A" w:rsidP="00FA635A">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004923">
        <w:rPr>
          <w:rFonts w:ascii="Times New Roman" w:eastAsia="Times New Roman" w:hAnsi="Times New Roman"/>
          <w:color w:val="000000"/>
          <w:sz w:val="24"/>
          <w:szCs w:val="24"/>
          <w:lang w:eastAsia="ru-RU"/>
        </w:rPr>
        <w:t>В результате проведенной диагностики можно сделать вывод:</w:t>
      </w:r>
    </w:p>
    <w:p w:rsidR="00FA635A" w:rsidRPr="00004923" w:rsidRDefault="00FA635A" w:rsidP="00E821C3">
      <w:pPr>
        <w:pStyle w:val="a3"/>
        <w:numPr>
          <w:ilvl w:val="0"/>
          <w:numId w:val="29"/>
        </w:numPr>
        <w:shd w:val="clear" w:color="auto" w:fill="FFFFFF"/>
        <w:tabs>
          <w:tab w:val="left" w:pos="284"/>
        </w:tabs>
        <w:spacing w:after="0" w:line="240" w:lineRule="auto"/>
        <w:ind w:left="0" w:firstLine="0"/>
        <w:jc w:val="both"/>
        <w:rPr>
          <w:rFonts w:ascii="Times New Roman" w:eastAsia="Times New Roman" w:hAnsi="Times New Roman"/>
          <w:color w:val="000000"/>
          <w:sz w:val="24"/>
          <w:szCs w:val="24"/>
          <w:lang w:eastAsia="ru-RU"/>
        </w:rPr>
      </w:pPr>
      <w:r w:rsidRPr="00004923">
        <w:rPr>
          <w:rFonts w:ascii="Times New Roman" w:eastAsia="Times New Roman" w:hAnsi="Times New Roman"/>
          <w:color w:val="000000"/>
          <w:sz w:val="24"/>
          <w:szCs w:val="24"/>
          <w:lang w:eastAsia="ru-RU"/>
        </w:rPr>
        <w:t>Детей с оптимальным уровнем развития в начальных классах 56,6%;</w:t>
      </w:r>
    </w:p>
    <w:p w:rsidR="00FA635A" w:rsidRDefault="00FA635A" w:rsidP="00E821C3">
      <w:pPr>
        <w:pStyle w:val="a3"/>
        <w:numPr>
          <w:ilvl w:val="0"/>
          <w:numId w:val="29"/>
        </w:numPr>
        <w:shd w:val="clear" w:color="auto" w:fill="FFFFFF"/>
        <w:tabs>
          <w:tab w:val="left" w:pos="284"/>
        </w:tabs>
        <w:spacing w:after="0" w:line="240" w:lineRule="auto"/>
        <w:ind w:left="0" w:firstLine="0"/>
        <w:jc w:val="both"/>
        <w:rPr>
          <w:rFonts w:ascii="Times New Roman" w:eastAsia="Times New Roman" w:hAnsi="Times New Roman"/>
          <w:color w:val="000000"/>
          <w:sz w:val="24"/>
          <w:szCs w:val="24"/>
          <w:lang w:eastAsia="ru-RU"/>
        </w:rPr>
      </w:pPr>
      <w:r w:rsidRPr="00004923">
        <w:rPr>
          <w:rFonts w:ascii="Times New Roman" w:eastAsia="Times New Roman" w:hAnsi="Times New Roman"/>
          <w:color w:val="000000"/>
          <w:sz w:val="24"/>
          <w:szCs w:val="24"/>
          <w:lang w:eastAsia="ru-RU"/>
        </w:rPr>
        <w:t>Детей с высоким потенциалом развития 22,1%</w:t>
      </w:r>
      <w:r w:rsidRPr="00D40CC8">
        <w:rPr>
          <w:rFonts w:ascii="Times New Roman" w:eastAsia="Times New Roman" w:hAnsi="Times New Roman"/>
          <w:color w:val="000000"/>
          <w:sz w:val="24"/>
          <w:szCs w:val="24"/>
          <w:lang w:eastAsia="ru-RU"/>
        </w:rPr>
        <w:t xml:space="preserve"> </w:t>
      </w:r>
    </w:p>
    <w:p w:rsidR="00FA635A" w:rsidRPr="00004923" w:rsidRDefault="00FA635A" w:rsidP="00E821C3">
      <w:pPr>
        <w:pStyle w:val="a3"/>
        <w:numPr>
          <w:ilvl w:val="0"/>
          <w:numId w:val="29"/>
        </w:numPr>
        <w:shd w:val="clear" w:color="auto" w:fill="FFFFFF"/>
        <w:tabs>
          <w:tab w:val="left" w:pos="284"/>
        </w:tabs>
        <w:spacing w:after="0" w:line="240" w:lineRule="auto"/>
        <w:ind w:left="0" w:firstLine="0"/>
        <w:jc w:val="both"/>
        <w:rPr>
          <w:rFonts w:ascii="Times New Roman" w:eastAsia="Times New Roman" w:hAnsi="Times New Roman"/>
          <w:color w:val="000000"/>
          <w:sz w:val="24"/>
          <w:szCs w:val="24"/>
          <w:lang w:eastAsia="ru-RU"/>
        </w:rPr>
      </w:pPr>
      <w:r w:rsidRPr="00004923">
        <w:rPr>
          <w:rFonts w:ascii="Times New Roman" w:eastAsia="Times New Roman" w:hAnsi="Times New Roman"/>
          <w:color w:val="000000"/>
          <w:sz w:val="24"/>
          <w:szCs w:val="24"/>
          <w:lang w:eastAsia="ru-RU"/>
        </w:rPr>
        <w:t>Детей « группы риска» 21,3%</w:t>
      </w:r>
    </w:p>
    <w:p w:rsidR="00FA635A" w:rsidRPr="00D40CC8" w:rsidRDefault="00FA635A" w:rsidP="00FA635A">
      <w:pPr>
        <w:pStyle w:val="a3"/>
        <w:shd w:val="clear" w:color="auto" w:fill="FFFFFF"/>
        <w:spacing w:after="0" w:line="240" w:lineRule="auto"/>
        <w:ind w:left="0"/>
        <w:jc w:val="both"/>
        <w:rPr>
          <w:i/>
        </w:rPr>
      </w:pPr>
      <w:r>
        <w:rPr>
          <w:rFonts w:ascii="Times New Roman" w:hAnsi="Times New Roman"/>
          <w:i/>
          <w:sz w:val="24"/>
          <w:szCs w:val="24"/>
        </w:rPr>
        <w:t xml:space="preserve">       </w:t>
      </w:r>
      <w:bookmarkStart w:id="1" w:name="bookmark2"/>
      <w:r w:rsidRPr="00D40CC8">
        <w:rPr>
          <w:rFonts w:ascii="Times New Roman" w:hAnsi="Times New Roman"/>
          <w:i/>
          <w:sz w:val="24"/>
          <w:szCs w:val="24"/>
        </w:rPr>
        <w:t>Основные показатели качества освоения предметных и метапредметных результатов в соответствии с ФГОС.</w:t>
      </w:r>
      <w:bookmarkEnd w:id="1"/>
      <w:r w:rsidRPr="00D40CC8">
        <w:rPr>
          <w:rFonts w:ascii="Times New Roman" w:eastAsia="Times New Roman" w:hAnsi="Times New Roman"/>
          <w:bCs/>
          <w:i/>
          <w:color w:val="000000"/>
          <w:sz w:val="24"/>
          <w:szCs w:val="24"/>
          <w:lang w:eastAsia="ru-RU"/>
        </w:rPr>
        <w:t xml:space="preserve"> Результаты выполнения Всероссийской проверочной работы</w:t>
      </w:r>
    </w:p>
    <w:p w:rsidR="00FA635A" w:rsidRPr="00B8127A" w:rsidRDefault="00FA635A" w:rsidP="00FA635A">
      <w:pPr>
        <w:pStyle w:val="33"/>
        <w:keepNext/>
        <w:keepLines/>
        <w:shd w:val="clear" w:color="auto" w:fill="auto"/>
        <w:tabs>
          <w:tab w:val="left" w:pos="1110"/>
        </w:tabs>
        <w:spacing w:before="0" w:after="0" w:line="240" w:lineRule="auto"/>
        <w:ind w:firstLine="0"/>
        <w:jc w:val="both"/>
        <w:rPr>
          <w:b w:val="0"/>
          <w:color w:val="000000"/>
          <w:sz w:val="24"/>
          <w:szCs w:val="24"/>
        </w:rPr>
      </w:pPr>
      <w:r>
        <w:rPr>
          <w:b w:val="0"/>
          <w:bCs w:val="0"/>
          <w:color w:val="000000"/>
          <w:sz w:val="24"/>
          <w:szCs w:val="24"/>
        </w:rPr>
        <w:t xml:space="preserve">       </w:t>
      </w:r>
      <w:r w:rsidRPr="008B7D00">
        <w:rPr>
          <w:b w:val="0"/>
          <w:bCs w:val="0"/>
          <w:color w:val="000000"/>
          <w:sz w:val="24"/>
          <w:szCs w:val="24"/>
        </w:rPr>
        <w:t>В 201</w:t>
      </w:r>
      <w:r w:rsidR="003D0C9A">
        <w:rPr>
          <w:b w:val="0"/>
          <w:bCs w:val="0"/>
          <w:color w:val="000000"/>
          <w:sz w:val="24"/>
          <w:szCs w:val="24"/>
        </w:rPr>
        <w:t>8</w:t>
      </w:r>
      <w:r w:rsidRPr="008B7D00">
        <w:rPr>
          <w:b w:val="0"/>
          <w:bCs w:val="0"/>
          <w:color w:val="000000"/>
          <w:sz w:val="24"/>
          <w:szCs w:val="24"/>
        </w:rPr>
        <w:t>/201</w:t>
      </w:r>
      <w:r w:rsidR="003D0C9A">
        <w:rPr>
          <w:b w:val="0"/>
          <w:bCs w:val="0"/>
          <w:color w:val="000000"/>
          <w:sz w:val="24"/>
          <w:szCs w:val="24"/>
        </w:rPr>
        <w:t>9</w:t>
      </w:r>
      <w:r w:rsidRPr="008B7D00">
        <w:rPr>
          <w:b w:val="0"/>
          <w:bCs w:val="0"/>
          <w:color w:val="000000"/>
          <w:sz w:val="24"/>
          <w:szCs w:val="24"/>
        </w:rPr>
        <w:t xml:space="preserve"> учебном году </w:t>
      </w:r>
      <w:r>
        <w:rPr>
          <w:b w:val="0"/>
          <w:bCs w:val="0"/>
          <w:color w:val="000000"/>
          <w:sz w:val="24"/>
          <w:szCs w:val="24"/>
        </w:rPr>
        <w:t xml:space="preserve">ученики </w:t>
      </w:r>
      <w:r w:rsidRPr="008B7D00">
        <w:rPr>
          <w:b w:val="0"/>
          <w:bCs w:val="0"/>
          <w:color w:val="000000"/>
          <w:sz w:val="24"/>
          <w:szCs w:val="24"/>
        </w:rPr>
        <w:t>4 классов приняли участие в итоговой аттестации Всероссийской проверочной работе</w:t>
      </w:r>
      <w:r>
        <w:rPr>
          <w:b w:val="0"/>
          <w:bCs w:val="0"/>
          <w:color w:val="000000"/>
          <w:sz w:val="24"/>
          <w:szCs w:val="24"/>
        </w:rPr>
        <w:t xml:space="preserve">. </w:t>
      </w:r>
      <w:r w:rsidR="003D0C9A">
        <w:rPr>
          <w:b w:val="0"/>
          <w:bCs w:val="0"/>
          <w:color w:val="000000"/>
          <w:sz w:val="24"/>
          <w:szCs w:val="24"/>
        </w:rPr>
        <w:t>П</w:t>
      </w:r>
      <w:r w:rsidRPr="00FC1FFB">
        <w:rPr>
          <w:b w:val="0"/>
          <w:bCs w:val="0"/>
          <w:color w:val="000000"/>
          <w:sz w:val="24"/>
          <w:szCs w:val="24"/>
        </w:rPr>
        <w:t xml:space="preserve">о русскому языку качество обученности </w:t>
      </w:r>
      <w:r w:rsidR="003D0C9A">
        <w:rPr>
          <w:b w:val="0"/>
          <w:bCs w:val="0"/>
          <w:color w:val="000000"/>
          <w:sz w:val="24"/>
          <w:szCs w:val="24"/>
        </w:rPr>
        <w:t xml:space="preserve">составило </w:t>
      </w:r>
      <w:r w:rsidRPr="00FC1FFB">
        <w:rPr>
          <w:b w:val="0"/>
          <w:bCs w:val="0"/>
          <w:color w:val="000000"/>
          <w:sz w:val="24"/>
          <w:szCs w:val="24"/>
        </w:rPr>
        <w:t>92,8%, не достигших планируемых результатов нет</w:t>
      </w:r>
      <w:r>
        <w:rPr>
          <w:b w:val="0"/>
          <w:bCs w:val="0"/>
          <w:color w:val="000000"/>
          <w:sz w:val="24"/>
          <w:szCs w:val="24"/>
        </w:rPr>
        <w:t xml:space="preserve">. </w:t>
      </w:r>
      <w:r w:rsidRPr="00FC1FFB">
        <w:rPr>
          <w:b w:val="0"/>
          <w:bCs w:val="0"/>
          <w:color w:val="000000"/>
          <w:sz w:val="24"/>
          <w:szCs w:val="24"/>
        </w:rPr>
        <w:t xml:space="preserve">По математике качество обученности </w:t>
      </w:r>
      <w:r w:rsidR="003D0C9A">
        <w:rPr>
          <w:b w:val="0"/>
          <w:bCs w:val="0"/>
          <w:color w:val="000000"/>
          <w:sz w:val="24"/>
          <w:szCs w:val="24"/>
        </w:rPr>
        <w:t xml:space="preserve">составило </w:t>
      </w:r>
      <w:r w:rsidRPr="00FC1FFB">
        <w:rPr>
          <w:b w:val="0"/>
          <w:bCs w:val="0"/>
          <w:color w:val="000000"/>
          <w:sz w:val="24"/>
          <w:szCs w:val="24"/>
        </w:rPr>
        <w:t xml:space="preserve">95,3%, </w:t>
      </w:r>
      <w:r w:rsidR="003D0C9A" w:rsidRPr="00FC1FFB">
        <w:rPr>
          <w:b w:val="0"/>
          <w:bCs w:val="0"/>
          <w:color w:val="000000"/>
          <w:sz w:val="24"/>
          <w:szCs w:val="24"/>
        </w:rPr>
        <w:t>не достигших планируемых результатов нет</w:t>
      </w:r>
      <w:r w:rsidR="003D0C9A">
        <w:rPr>
          <w:b w:val="0"/>
          <w:bCs w:val="0"/>
          <w:color w:val="000000"/>
          <w:sz w:val="24"/>
          <w:szCs w:val="24"/>
        </w:rPr>
        <w:t>.</w:t>
      </w:r>
      <w:r w:rsidRPr="00FC1FFB">
        <w:rPr>
          <w:b w:val="0"/>
          <w:bCs w:val="0"/>
          <w:color w:val="000000"/>
          <w:sz w:val="24"/>
          <w:szCs w:val="24"/>
        </w:rPr>
        <w:t xml:space="preserve"> </w:t>
      </w:r>
      <w:r w:rsidRPr="00FC1FFB">
        <w:rPr>
          <w:b w:val="0"/>
          <w:color w:val="000000"/>
          <w:sz w:val="24"/>
          <w:szCs w:val="24"/>
        </w:rPr>
        <w:t>По окружающему миру-1</w:t>
      </w:r>
      <w:r>
        <w:rPr>
          <w:b w:val="0"/>
          <w:color w:val="000000"/>
          <w:sz w:val="24"/>
          <w:szCs w:val="24"/>
        </w:rPr>
        <w:t>9</w:t>
      </w:r>
      <w:r w:rsidRPr="00FC1FFB">
        <w:rPr>
          <w:b w:val="0"/>
          <w:color w:val="000000"/>
          <w:sz w:val="24"/>
          <w:szCs w:val="24"/>
        </w:rPr>
        <w:t>3 чел, качество составило 93,4</w:t>
      </w:r>
      <w:r w:rsidRPr="00B8127A">
        <w:rPr>
          <w:b w:val="0"/>
          <w:color w:val="000000"/>
          <w:sz w:val="24"/>
          <w:szCs w:val="24"/>
        </w:rPr>
        <w:t>%, учащихся</w:t>
      </w:r>
      <w:r>
        <w:rPr>
          <w:b w:val="0"/>
          <w:color w:val="000000"/>
          <w:sz w:val="24"/>
          <w:szCs w:val="24"/>
        </w:rPr>
        <w:t>,</w:t>
      </w:r>
      <w:r w:rsidRPr="00B8127A">
        <w:rPr>
          <w:b w:val="0"/>
          <w:color w:val="000000"/>
          <w:sz w:val="24"/>
          <w:szCs w:val="24"/>
        </w:rPr>
        <w:t xml:space="preserve"> не достигших планируемых результатов нет</w:t>
      </w:r>
      <w:r>
        <w:rPr>
          <w:b w:val="0"/>
          <w:color w:val="000000"/>
          <w:sz w:val="24"/>
          <w:szCs w:val="24"/>
        </w:rPr>
        <w:t>.</w:t>
      </w:r>
    </w:p>
    <w:p w:rsidR="00FA635A" w:rsidRPr="00FC1FFB" w:rsidRDefault="00FA635A" w:rsidP="00FA635A">
      <w:pPr>
        <w:pStyle w:val="33"/>
        <w:keepNext/>
        <w:keepLines/>
        <w:shd w:val="clear" w:color="auto" w:fill="auto"/>
        <w:tabs>
          <w:tab w:val="left" w:pos="284"/>
          <w:tab w:val="left" w:pos="1110"/>
        </w:tabs>
        <w:spacing w:before="0" w:after="0" w:line="240" w:lineRule="auto"/>
        <w:ind w:firstLine="0"/>
        <w:jc w:val="both"/>
        <w:rPr>
          <w:b w:val="0"/>
          <w:i/>
          <w:sz w:val="24"/>
          <w:szCs w:val="24"/>
        </w:rPr>
      </w:pPr>
      <w:r w:rsidRPr="00FC1FFB">
        <w:rPr>
          <w:b w:val="0"/>
          <w:i/>
          <w:sz w:val="24"/>
          <w:szCs w:val="24"/>
        </w:rPr>
        <w:t xml:space="preserve">      Основные показатели качества освоения предметных результатов по математике и русскому языку в соответствии с ФГОС.</w:t>
      </w:r>
    </w:p>
    <w:p w:rsidR="00FA635A" w:rsidRPr="00FC1FFB" w:rsidRDefault="00FA635A" w:rsidP="003D0C9A">
      <w:pPr>
        <w:pStyle w:val="11"/>
        <w:shd w:val="clear" w:color="auto" w:fill="auto"/>
        <w:tabs>
          <w:tab w:val="left" w:pos="284"/>
        </w:tabs>
        <w:spacing w:line="240" w:lineRule="auto"/>
        <w:ind w:firstLine="0"/>
        <w:rPr>
          <w:rStyle w:val="af0"/>
          <w:b w:val="0"/>
          <w:sz w:val="24"/>
          <w:szCs w:val="24"/>
        </w:rPr>
      </w:pPr>
      <w:r w:rsidRPr="00FC1FFB">
        <w:rPr>
          <w:rStyle w:val="af0"/>
          <w:b w:val="0"/>
          <w:sz w:val="24"/>
          <w:szCs w:val="24"/>
        </w:rPr>
        <w:t xml:space="preserve">      Результаты ВПР  по математике свидетельствуют о том, что ученики нашей школы в основном справились с работой на высоком уровне освоения планируемых результатов: 76,6% обучающихся выполнили работу на «5»; 18,6% на «4». </w:t>
      </w:r>
      <w:r w:rsidR="003D0C9A">
        <w:rPr>
          <w:rStyle w:val="af0"/>
          <w:b w:val="0"/>
          <w:sz w:val="24"/>
          <w:szCs w:val="24"/>
        </w:rPr>
        <w:t xml:space="preserve"> </w:t>
      </w:r>
      <w:r w:rsidRPr="00FC1FFB">
        <w:rPr>
          <w:rStyle w:val="af0"/>
          <w:b w:val="0"/>
          <w:sz w:val="24"/>
          <w:szCs w:val="24"/>
        </w:rPr>
        <w:t>Средний балл по предметам: Русский язык –4,4  Математика-4,7 Окружающий мир-4,35.</w:t>
      </w:r>
    </w:p>
    <w:p w:rsidR="00FA635A" w:rsidRPr="00FC1FFB" w:rsidRDefault="00FA635A" w:rsidP="00FA635A">
      <w:pPr>
        <w:widowControl w:val="0"/>
        <w:tabs>
          <w:tab w:val="left" w:pos="284"/>
        </w:tabs>
        <w:spacing w:after="0" w:line="240" w:lineRule="auto"/>
        <w:jc w:val="both"/>
        <w:rPr>
          <w:rFonts w:ascii="Times New Roman" w:eastAsia="Times New Roman" w:hAnsi="Times New Roman"/>
          <w:i/>
          <w:sz w:val="24"/>
          <w:szCs w:val="24"/>
          <w:lang w:eastAsia="ru-RU"/>
        </w:rPr>
      </w:pPr>
      <w:r w:rsidRPr="00FC1FFB">
        <w:rPr>
          <w:rFonts w:ascii="Times New Roman" w:eastAsia="Times New Roman" w:hAnsi="Times New Roman"/>
          <w:i/>
          <w:sz w:val="24"/>
          <w:szCs w:val="24"/>
          <w:lang w:eastAsia="ru-RU"/>
        </w:rPr>
        <w:t xml:space="preserve">    Мониторинг метапредметных учебных действий  </w:t>
      </w:r>
    </w:p>
    <w:p w:rsidR="00FA635A" w:rsidRPr="00FC1FFB" w:rsidRDefault="00FA635A" w:rsidP="00FA635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FC1FFB">
        <w:rPr>
          <w:rFonts w:ascii="Times New Roman" w:eastAsia="Times New Roman" w:hAnsi="Times New Roman"/>
          <w:sz w:val="24"/>
          <w:szCs w:val="24"/>
          <w:lang w:eastAsia="ru-RU"/>
        </w:rPr>
        <w:t xml:space="preserve">             Важнейшей задачей современной системы образования является формирование универсальных учебных действий, обеспечивающих школьнику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Уровень сформированности метапредметных результатов был качественно оценен и измерен в результате следующих действий:</w:t>
      </w:r>
    </w:p>
    <w:p w:rsidR="00FA635A" w:rsidRPr="00FC1FFB" w:rsidRDefault="00FA635A" w:rsidP="00E821C3">
      <w:pPr>
        <w:widowControl w:val="0"/>
        <w:numPr>
          <w:ilvl w:val="0"/>
          <w:numId w:val="30"/>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FC1FFB">
        <w:rPr>
          <w:rFonts w:ascii="Times New Roman" w:eastAsia="Times New Roman" w:hAnsi="Times New Roman"/>
          <w:sz w:val="24"/>
          <w:szCs w:val="24"/>
          <w:lang w:eastAsia="ru-RU"/>
        </w:rPr>
        <w:t>Выполнение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A635A" w:rsidRPr="00FC1FFB" w:rsidRDefault="00FA635A" w:rsidP="00E821C3">
      <w:pPr>
        <w:widowControl w:val="0"/>
        <w:numPr>
          <w:ilvl w:val="0"/>
          <w:numId w:val="30"/>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FC1FFB">
        <w:rPr>
          <w:rFonts w:ascii="Times New Roman" w:eastAsia="Times New Roman" w:hAnsi="Times New Roman"/>
          <w:sz w:val="24"/>
          <w:szCs w:val="24"/>
          <w:lang w:eastAsia="ru-RU"/>
        </w:rPr>
        <w:t>Выполнение учебных и учебно-практических задач средствами учебных предметов</w:t>
      </w:r>
    </w:p>
    <w:p w:rsidR="00FA635A" w:rsidRPr="00FC1FFB" w:rsidRDefault="00FA635A" w:rsidP="00E821C3">
      <w:pPr>
        <w:widowControl w:val="0"/>
        <w:numPr>
          <w:ilvl w:val="0"/>
          <w:numId w:val="30"/>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FC1FFB">
        <w:rPr>
          <w:rFonts w:ascii="Times New Roman" w:eastAsia="Times New Roman" w:hAnsi="Times New Roman"/>
          <w:sz w:val="24"/>
          <w:szCs w:val="24"/>
          <w:lang w:eastAsia="ru-RU"/>
        </w:rPr>
        <w:t>Выполнение комплексных заданий на межпредметной основе.</w:t>
      </w:r>
    </w:p>
    <w:p w:rsidR="00FA635A" w:rsidRPr="00806D02" w:rsidRDefault="00FA635A" w:rsidP="00FA635A">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В 201</w:t>
      </w:r>
      <w:r w:rsidR="003D0C9A">
        <w:rPr>
          <w:rFonts w:ascii="Times New Roman" w:hAnsi="Times New Roman"/>
          <w:sz w:val="24"/>
          <w:szCs w:val="24"/>
        </w:rPr>
        <w:t>8</w:t>
      </w:r>
      <w:r>
        <w:rPr>
          <w:rFonts w:ascii="Times New Roman" w:hAnsi="Times New Roman"/>
          <w:sz w:val="24"/>
          <w:szCs w:val="24"/>
        </w:rPr>
        <w:t>-201</w:t>
      </w:r>
      <w:r w:rsidR="003D0C9A">
        <w:rPr>
          <w:rFonts w:ascii="Times New Roman" w:hAnsi="Times New Roman"/>
          <w:sz w:val="24"/>
          <w:szCs w:val="24"/>
        </w:rPr>
        <w:t>9</w:t>
      </w:r>
      <w:r>
        <w:rPr>
          <w:rFonts w:ascii="Times New Roman" w:hAnsi="Times New Roman"/>
          <w:sz w:val="24"/>
          <w:szCs w:val="24"/>
        </w:rPr>
        <w:t xml:space="preserve"> учебном году в части УП, формируемого участниками образовательных отношений, началась реализация сквозного курса «Проектная деятельность»,  в течение учебного года учащиеся 2-4 классов решали проектные задачи, учащиеся 4 классов создавали и защищали групповые проекты в </w:t>
      </w:r>
      <w:r w:rsidR="003D0C9A">
        <w:rPr>
          <w:rFonts w:ascii="Times New Roman" w:hAnsi="Times New Roman"/>
          <w:sz w:val="24"/>
          <w:szCs w:val="24"/>
        </w:rPr>
        <w:t>марте</w:t>
      </w:r>
      <w:r>
        <w:rPr>
          <w:rFonts w:ascii="Times New Roman" w:hAnsi="Times New Roman"/>
          <w:sz w:val="24"/>
          <w:szCs w:val="24"/>
        </w:rPr>
        <w:t xml:space="preserve"> 201</w:t>
      </w:r>
      <w:r w:rsidR="003D0C9A">
        <w:rPr>
          <w:rFonts w:ascii="Times New Roman" w:hAnsi="Times New Roman"/>
          <w:sz w:val="24"/>
          <w:szCs w:val="24"/>
        </w:rPr>
        <w:t xml:space="preserve">9 </w:t>
      </w:r>
      <w:r>
        <w:rPr>
          <w:rFonts w:ascii="Times New Roman" w:hAnsi="Times New Roman"/>
          <w:sz w:val="24"/>
          <w:szCs w:val="24"/>
        </w:rPr>
        <w:t xml:space="preserve">года. </w:t>
      </w:r>
    </w:p>
    <w:p w:rsidR="00FA635A" w:rsidRPr="00806D02" w:rsidRDefault="00FA635A" w:rsidP="00FA635A">
      <w:pPr>
        <w:tabs>
          <w:tab w:val="left" w:pos="993"/>
          <w:tab w:val="left" w:pos="1134"/>
        </w:tabs>
        <w:spacing w:after="0" w:line="240" w:lineRule="auto"/>
        <w:jc w:val="both"/>
        <w:rPr>
          <w:rFonts w:ascii="Times New Roman" w:hAnsi="Times New Roman"/>
          <w:sz w:val="24"/>
          <w:szCs w:val="24"/>
        </w:rPr>
      </w:pPr>
      <w:r w:rsidRPr="00806D02">
        <w:rPr>
          <w:rFonts w:ascii="Times New Roman" w:hAnsi="Times New Roman"/>
          <w:sz w:val="24"/>
          <w:szCs w:val="24"/>
        </w:rPr>
        <w:t>Сформированность отдельных регулятивных и коммуникативных умений у четвероклассников такова:</w:t>
      </w:r>
    </w:p>
    <w:p w:rsidR="00FA635A" w:rsidRPr="00806D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806D02">
        <w:rPr>
          <w:rFonts w:ascii="Times New Roman" w:hAnsi="Times New Roman"/>
          <w:sz w:val="24"/>
          <w:szCs w:val="24"/>
        </w:rPr>
        <w:t>Активно участвуют в целеполагании</w:t>
      </w:r>
      <w:r>
        <w:rPr>
          <w:rFonts w:ascii="Times New Roman" w:hAnsi="Times New Roman"/>
          <w:sz w:val="24"/>
          <w:szCs w:val="24"/>
        </w:rPr>
        <w:t xml:space="preserve"> -</w:t>
      </w:r>
      <w:r w:rsidRPr="00806D02">
        <w:rPr>
          <w:rFonts w:ascii="Times New Roman" w:hAnsi="Times New Roman"/>
          <w:sz w:val="24"/>
          <w:szCs w:val="24"/>
        </w:rPr>
        <w:t xml:space="preserve"> 6,8%</w:t>
      </w:r>
    </w:p>
    <w:p w:rsidR="00FA635A" w:rsidRPr="00806D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806D02">
        <w:rPr>
          <w:rFonts w:ascii="Times New Roman" w:hAnsi="Times New Roman"/>
          <w:sz w:val="24"/>
          <w:szCs w:val="24"/>
        </w:rPr>
        <w:t xml:space="preserve">Активно участвуют в планировании  </w:t>
      </w:r>
      <w:r>
        <w:rPr>
          <w:rFonts w:ascii="Times New Roman" w:hAnsi="Times New Roman"/>
          <w:sz w:val="24"/>
          <w:szCs w:val="24"/>
        </w:rPr>
        <w:t xml:space="preserve">- </w:t>
      </w:r>
      <w:r w:rsidRPr="00806D02">
        <w:rPr>
          <w:rFonts w:ascii="Times New Roman" w:hAnsi="Times New Roman"/>
          <w:sz w:val="24"/>
          <w:szCs w:val="24"/>
        </w:rPr>
        <w:t>49%</w:t>
      </w:r>
    </w:p>
    <w:p w:rsidR="00FA635A" w:rsidRPr="00806D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806D02">
        <w:rPr>
          <w:rFonts w:ascii="Times New Roman" w:hAnsi="Times New Roman"/>
          <w:sz w:val="24"/>
          <w:szCs w:val="24"/>
        </w:rPr>
        <w:t xml:space="preserve">Активно участвуют в распределении функций </w:t>
      </w:r>
      <w:r>
        <w:rPr>
          <w:rFonts w:ascii="Times New Roman" w:hAnsi="Times New Roman"/>
          <w:sz w:val="24"/>
          <w:szCs w:val="24"/>
        </w:rPr>
        <w:t>-</w:t>
      </w:r>
      <w:r w:rsidRPr="00806D02">
        <w:rPr>
          <w:rFonts w:ascii="Times New Roman" w:hAnsi="Times New Roman"/>
          <w:sz w:val="24"/>
          <w:szCs w:val="24"/>
        </w:rPr>
        <w:t xml:space="preserve"> 53%</w:t>
      </w:r>
    </w:p>
    <w:p w:rsidR="00FA635A" w:rsidRPr="00806D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806D02">
        <w:rPr>
          <w:rFonts w:ascii="Times New Roman" w:hAnsi="Times New Roman"/>
          <w:sz w:val="24"/>
          <w:szCs w:val="24"/>
        </w:rPr>
        <w:t xml:space="preserve">Активно участвуют в контроле только </w:t>
      </w:r>
      <w:r>
        <w:rPr>
          <w:rFonts w:ascii="Times New Roman" w:hAnsi="Times New Roman"/>
          <w:sz w:val="24"/>
          <w:szCs w:val="24"/>
        </w:rPr>
        <w:t xml:space="preserve">- </w:t>
      </w:r>
      <w:r w:rsidRPr="00806D02">
        <w:rPr>
          <w:rFonts w:ascii="Times New Roman" w:hAnsi="Times New Roman"/>
          <w:sz w:val="24"/>
          <w:szCs w:val="24"/>
        </w:rPr>
        <w:t>12%</w:t>
      </w:r>
    </w:p>
    <w:p w:rsidR="00FA635A" w:rsidRPr="00806D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806D02">
        <w:rPr>
          <w:rFonts w:ascii="Times New Roman" w:hAnsi="Times New Roman"/>
          <w:sz w:val="24"/>
          <w:szCs w:val="24"/>
        </w:rPr>
        <w:t xml:space="preserve">Активно проявляют инициативу </w:t>
      </w:r>
      <w:r>
        <w:rPr>
          <w:rFonts w:ascii="Times New Roman" w:hAnsi="Times New Roman"/>
          <w:sz w:val="24"/>
          <w:szCs w:val="24"/>
        </w:rPr>
        <w:t xml:space="preserve">- </w:t>
      </w:r>
      <w:r w:rsidRPr="00806D02">
        <w:rPr>
          <w:rFonts w:ascii="Times New Roman" w:hAnsi="Times New Roman"/>
          <w:sz w:val="24"/>
          <w:szCs w:val="24"/>
        </w:rPr>
        <w:t>56%</w:t>
      </w:r>
    </w:p>
    <w:p w:rsidR="00FA635A" w:rsidRPr="00806D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806D02">
        <w:rPr>
          <w:rFonts w:ascii="Times New Roman" w:hAnsi="Times New Roman"/>
          <w:sz w:val="24"/>
          <w:szCs w:val="24"/>
        </w:rPr>
        <w:t xml:space="preserve">Активно участвуют в презентации </w:t>
      </w:r>
      <w:r>
        <w:rPr>
          <w:rFonts w:ascii="Times New Roman" w:hAnsi="Times New Roman"/>
          <w:sz w:val="24"/>
          <w:szCs w:val="24"/>
        </w:rPr>
        <w:t xml:space="preserve">- </w:t>
      </w:r>
      <w:r w:rsidRPr="00806D02">
        <w:rPr>
          <w:rFonts w:ascii="Times New Roman" w:hAnsi="Times New Roman"/>
          <w:sz w:val="24"/>
          <w:szCs w:val="24"/>
        </w:rPr>
        <w:t>53%</w:t>
      </w:r>
    </w:p>
    <w:p w:rsidR="00FA635A" w:rsidRPr="00806D02" w:rsidRDefault="00FA635A" w:rsidP="00E821C3">
      <w:pPr>
        <w:numPr>
          <w:ilvl w:val="0"/>
          <w:numId w:val="32"/>
        </w:numPr>
        <w:tabs>
          <w:tab w:val="left" w:pos="284"/>
          <w:tab w:val="left" w:pos="993"/>
          <w:tab w:val="left" w:pos="1134"/>
        </w:tabs>
        <w:spacing w:after="0" w:line="240" w:lineRule="auto"/>
        <w:ind w:left="0" w:firstLine="0"/>
        <w:jc w:val="both"/>
        <w:rPr>
          <w:rFonts w:ascii="Times New Roman" w:hAnsi="Times New Roman"/>
          <w:sz w:val="24"/>
          <w:szCs w:val="24"/>
        </w:rPr>
      </w:pPr>
      <w:r w:rsidRPr="00806D02">
        <w:rPr>
          <w:rFonts w:ascii="Times New Roman" w:hAnsi="Times New Roman"/>
          <w:sz w:val="24"/>
          <w:szCs w:val="24"/>
        </w:rPr>
        <w:t xml:space="preserve">Проявляют стремления к лидерству, умеют работать в команде на вторых ролях </w:t>
      </w:r>
      <w:r>
        <w:rPr>
          <w:rFonts w:ascii="Times New Roman" w:hAnsi="Times New Roman"/>
          <w:sz w:val="24"/>
          <w:szCs w:val="24"/>
        </w:rPr>
        <w:t xml:space="preserve">- </w:t>
      </w:r>
      <w:r w:rsidRPr="00806D02">
        <w:rPr>
          <w:rFonts w:ascii="Times New Roman" w:hAnsi="Times New Roman"/>
          <w:sz w:val="24"/>
          <w:szCs w:val="24"/>
        </w:rPr>
        <w:t>51%</w:t>
      </w:r>
    </w:p>
    <w:p w:rsidR="00FA635A" w:rsidRPr="003B6202" w:rsidRDefault="00FA635A" w:rsidP="00E821C3">
      <w:pPr>
        <w:numPr>
          <w:ilvl w:val="0"/>
          <w:numId w:val="32"/>
        </w:numPr>
        <w:tabs>
          <w:tab w:val="left" w:pos="284"/>
          <w:tab w:val="left" w:pos="993"/>
          <w:tab w:val="left" w:pos="1134"/>
        </w:tabs>
        <w:spacing w:after="0" w:line="240" w:lineRule="auto"/>
        <w:ind w:left="0" w:firstLine="0"/>
        <w:contextualSpacing/>
        <w:jc w:val="both"/>
        <w:rPr>
          <w:rFonts w:ascii="Times New Roman" w:hAnsi="Times New Roman"/>
          <w:sz w:val="24"/>
          <w:szCs w:val="24"/>
        </w:rPr>
      </w:pPr>
      <w:r w:rsidRPr="003B6202">
        <w:rPr>
          <w:rFonts w:ascii="Times New Roman" w:hAnsi="Times New Roman"/>
          <w:sz w:val="24"/>
          <w:szCs w:val="24"/>
        </w:rPr>
        <w:lastRenderedPageBreak/>
        <w:t>Внимательно выслушивают партнера, с уважением относятся к его позиции, стараются учесть ее, если считают верной - 31%.</w:t>
      </w:r>
    </w:p>
    <w:p w:rsidR="00FA635A" w:rsidRPr="00B8127A" w:rsidRDefault="00FA635A" w:rsidP="00FA635A">
      <w:pPr>
        <w:tabs>
          <w:tab w:val="left" w:pos="993"/>
          <w:tab w:val="left" w:pos="1134"/>
        </w:tabs>
        <w:spacing w:after="0" w:line="240" w:lineRule="auto"/>
        <w:jc w:val="both"/>
        <w:rPr>
          <w:rFonts w:ascii="Times New Roman" w:hAnsi="Times New Roman"/>
          <w:i/>
          <w:sz w:val="24"/>
          <w:szCs w:val="24"/>
        </w:rPr>
      </w:pPr>
      <w:r w:rsidRPr="00B8127A">
        <w:rPr>
          <w:rFonts w:ascii="Times New Roman" w:hAnsi="Times New Roman"/>
          <w:i/>
          <w:sz w:val="24"/>
          <w:szCs w:val="24"/>
        </w:rPr>
        <w:t>Мониторинг личностных универсальных учебных действий</w:t>
      </w:r>
    </w:p>
    <w:p w:rsidR="00FA635A" w:rsidRPr="00E41484" w:rsidRDefault="00FA635A" w:rsidP="00FA635A">
      <w:pPr>
        <w:tabs>
          <w:tab w:val="left" w:pos="993"/>
          <w:tab w:val="left" w:pos="1134"/>
        </w:tabs>
        <w:spacing w:after="0" w:line="240" w:lineRule="auto"/>
        <w:jc w:val="both"/>
        <w:rPr>
          <w:rFonts w:ascii="Times New Roman" w:hAnsi="Times New Roman"/>
          <w:i/>
          <w:sz w:val="24"/>
          <w:szCs w:val="24"/>
        </w:rPr>
      </w:pPr>
      <w:r w:rsidRPr="00E41484">
        <w:rPr>
          <w:rFonts w:ascii="Times New Roman" w:hAnsi="Times New Roman"/>
          <w:sz w:val="24"/>
          <w:szCs w:val="24"/>
        </w:rPr>
        <w:t>В первом классе у учащихся был</w:t>
      </w:r>
      <w:r>
        <w:rPr>
          <w:rFonts w:ascii="Times New Roman" w:hAnsi="Times New Roman"/>
          <w:sz w:val="24"/>
          <w:szCs w:val="24"/>
        </w:rPr>
        <w:t xml:space="preserve"> проведен мониторинг сформированности </w:t>
      </w:r>
      <w:r w:rsidRPr="00E41484">
        <w:rPr>
          <w:rFonts w:ascii="Times New Roman" w:hAnsi="Times New Roman"/>
          <w:sz w:val="24"/>
          <w:szCs w:val="24"/>
        </w:rPr>
        <w:t xml:space="preserve"> </w:t>
      </w:r>
      <w:r>
        <w:rPr>
          <w:rFonts w:ascii="Times New Roman" w:hAnsi="Times New Roman"/>
          <w:sz w:val="24"/>
          <w:szCs w:val="24"/>
        </w:rPr>
        <w:t>л</w:t>
      </w:r>
      <w:r w:rsidRPr="00E41484">
        <w:rPr>
          <w:rFonts w:ascii="Times New Roman" w:hAnsi="Times New Roman"/>
          <w:sz w:val="24"/>
          <w:szCs w:val="24"/>
        </w:rPr>
        <w:t>ичностны</w:t>
      </w:r>
      <w:r>
        <w:rPr>
          <w:rFonts w:ascii="Times New Roman" w:hAnsi="Times New Roman"/>
          <w:sz w:val="24"/>
          <w:szCs w:val="24"/>
        </w:rPr>
        <w:t>х</w:t>
      </w:r>
      <w:r w:rsidRPr="00E41484">
        <w:rPr>
          <w:rFonts w:ascii="Times New Roman" w:hAnsi="Times New Roman"/>
          <w:sz w:val="24"/>
          <w:szCs w:val="24"/>
        </w:rPr>
        <w:t xml:space="preserve"> УУД: </w:t>
      </w:r>
      <w:r w:rsidRPr="0062212A">
        <w:rPr>
          <w:rFonts w:ascii="Times New Roman" w:hAnsi="Times New Roman"/>
          <w:i/>
          <w:sz w:val="24"/>
          <w:szCs w:val="24"/>
        </w:rPr>
        <w:t>внутренняя позиция школьника</w:t>
      </w:r>
      <w:r>
        <w:rPr>
          <w:rFonts w:ascii="Times New Roman" w:hAnsi="Times New Roman"/>
          <w:i/>
          <w:sz w:val="24"/>
          <w:szCs w:val="24"/>
        </w:rPr>
        <w:t xml:space="preserve"> </w:t>
      </w:r>
      <w:r w:rsidRPr="00E41484">
        <w:rPr>
          <w:rFonts w:ascii="Times New Roman" w:hAnsi="Times New Roman"/>
          <w:i/>
          <w:sz w:val="24"/>
          <w:szCs w:val="24"/>
        </w:rPr>
        <w:t>(</w:t>
      </w:r>
      <w:r w:rsidRPr="0062212A">
        <w:rPr>
          <w:rFonts w:ascii="Times New Roman" w:hAnsi="Times New Roman"/>
          <w:sz w:val="24"/>
          <w:szCs w:val="24"/>
        </w:rPr>
        <w:t>положительное отношение к школе, чувство необходимости учения, адекватное содержательное представление о школе,  и т.д)</w:t>
      </w:r>
      <w:r w:rsidRPr="00E41484">
        <w:rPr>
          <w:rFonts w:ascii="Times New Roman" w:hAnsi="Times New Roman"/>
          <w:i/>
          <w:sz w:val="24"/>
          <w:szCs w:val="24"/>
        </w:rPr>
        <w:t xml:space="preserve">; </w:t>
      </w:r>
      <w:r w:rsidRPr="0062212A">
        <w:rPr>
          <w:rFonts w:ascii="Times New Roman" w:hAnsi="Times New Roman"/>
          <w:sz w:val="24"/>
          <w:szCs w:val="24"/>
        </w:rPr>
        <w:t>мотивация учебной деятельности</w:t>
      </w:r>
      <w:r>
        <w:rPr>
          <w:rFonts w:ascii="Times New Roman" w:hAnsi="Times New Roman"/>
          <w:i/>
          <w:sz w:val="24"/>
          <w:szCs w:val="24"/>
        </w:rPr>
        <w:t xml:space="preserve"> </w:t>
      </w:r>
      <w:r w:rsidRPr="0062212A">
        <w:rPr>
          <w:rFonts w:ascii="Times New Roman" w:hAnsi="Times New Roman"/>
          <w:sz w:val="24"/>
          <w:szCs w:val="24"/>
        </w:rPr>
        <w:t>(сформированность познавательных мотивов, интерес к новому,</w:t>
      </w:r>
      <w:r>
        <w:rPr>
          <w:rFonts w:ascii="Times New Roman" w:hAnsi="Times New Roman"/>
          <w:sz w:val="24"/>
          <w:szCs w:val="24"/>
        </w:rPr>
        <w:t xml:space="preserve"> </w:t>
      </w:r>
      <w:r w:rsidRPr="0062212A">
        <w:rPr>
          <w:rFonts w:ascii="Times New Roman" w:hAnsi="Times New Roman"/>
          <w:sz w:val="24"/>
          <w:szCs w:val="24"/>
        </w:rPr>
        <w:t>интерес к способу решения и общему способу действия, сформированность социальных мотивов и др).</w:t>
      </w:r>
    </w:p>
    <w:p w:rsidR="00FA635A" w:rsidRDefault="00FA635A" w:rsidP="00FA635A">
      <w:pPr>
        <w:tabs>
          <w:tab w:val="left" w:pos="993"/>
          <w:tab w:val="left" w:pos="1134"/>
        </w:tabs>
        <w:spacing w:after="0" w:line="240" w:lineRule="auto"/>
        <w:jc w:val="both"/>
        <w:rPr>
          <w:rFonts w:ascii="Times New Roman" w:hAnsi="Times New Roman"/>
          <w:sz w:val="24"/>
          <w:szCs w:val="24"/>
        </w:rPr>
      </w:pPr>
      <w:r w:rsidRPr="00E41484">
        <w:rPr>
          <w:rFonts w:ascii="Times New Roman" w:hAnsi="Times New Roman"/>
          <w:sz w:val="24"/>
          <w:szCs w:val="24"/>
        </w:rPr>
        <w:t xml:space="preserve">Для  диагностики </w:t>
      </w:r>
      <w:r>
        <w:rPr>
          <w:rFonts w:ascii="Times New Roman" w:hAnsi="Times New Roman"/>
          <w:sz w:val="24"/>
          <w:szCs w:val="24"/>
        </w:rPr>
        <w:t>л</w:t>
      </w:r>
      <w:r w:rsidRPr="00E41484">
        <w:rPr>
          <w:rFonts w:ascii="Times New Roman" w:hAnsi="Times New Roman"/>
          <w:sz w:val="24"/>
          <w:szCs w:val="24"/>
        </w:rPr>
        <w:t>ичностных УУД использовались модифицированн</w:t>
      </w:r>
      <w:r>
        <w:rPr>
          <w:rFonts w:ascii="Times New Roman" w:hAnsi="Times New Roman"/>
          <w:sz w:val="24"/>
          <w:szCs w:val="24"/>
        </w:rPr>
        <w:t>ого</w:t>
      </w:r>
      <w:r w:rsidRPr="00E41484">
        <w:rPr>
          <w:rFonts w:ascii="Times New Roman" w:hAnsi="Times New Roman"/>
          <w:sz w:val="24"/>
          <w:szCs w:val="24"/>
        </w:rPr>
        <w:t xml:space="preserve"> вариант</w:t>
      </w:r>
      <w:r>
        <w:rPr>
          <w:rFonts w:ascii="Times New Roman" w:hAnsi="Times New Roman"/>
          <w:sz w:val="24"/>
          <w:szCs w:val="24"/>
        </w:rPr>
        <w:t>а</w:t>
      </w:r>
      <w:r w:rsidRPr="00E41484">
        <w:rPr>
          <w:rFonts w:ascii="Times New Roman" w:hAnsi="Times New Roman"/>
          <w:sz w:val="24"/>
          <w:szCs w:val="24"/>
        </w:rPr>
        <w:t xml:space="preserve"> Т.А.Нежновой  </w:t>
      </w:r>
    </w:p>
    <w:p w:rsidR="00FA635A" w:rsidRPr="00B8127A" w:rsidRDefault="00FA635A" w:rsidP="00FA635A">
      <w:pPr>
        <w:tabs>
          <w:tab w:val="left" w:pos="993"/>
          <w:tab w:val="left" w:pos="1134"/>
        </w:tabs>
        <w:spacing w:after="0" w:line="240" w:lineRule="auto"/>
        <w:jc w:val="both"/>
        <w:rPr>
          <w:rFonts w:ascii="Times New Roman" w:hAnsi="Times New Roman"/>
          <w:i/>
          <w:sz w:val="24"/>
          <w:szCs w:val="24"/>
        </w:rPr>
      </w:pPr>
      <w:r w:rsidRPr="00B8127A">
        <w:rPr>
          <w:rFonts w:ascii="Times New Roman" w:hAnsi="Times New Roman"/>
          <w:i/>
          <w:sz w:val="24"/>
          <w:szCs w:val="24"/>
        </w:rPr>
        <w:t>Уровень сформированности личностных УУД первоклассников (начало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04"/>
        <w:gridCol w:w="1441"/>
        <w:gridCol w:w="1560"/>
        <w:gridCol w:w="1126"/>
        <w:gridCol w:w="1116"/>
        <w:gridCol w:w="1089"/>
      </w:tblGrid>
      <w:tr w:rsidR="00FA635A" w:rsidTr="0050298B">
        <w:tc>
          <w:tcPr>
            <w:tcW w:w="5650" w:type="dxa"/>
            <w:gridSpan w:val="4"/>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i/>
                <w:sz w:val="24"/>
                <w:szCs w:val="24"/>
              </w:rPr>
            </w:pPr>
            <w:r w:rsidRPr="002C4270">
              <w:rPr>
                <w:rFonts w:ascii="Times New Roman" w:hAnsi="Times New Roman"/>
                <w:i/>
                <w:sz w:val="24"/>
                <w:szCs w:val="24"/>
              </w:rPr>
              <w:t>Внутренняя позиция школьника</w:t>
            </w:r>
          </w:p>
        </w:tc>
        <w:tc>
          <w:tcPr>
            <w:tcW w:w="3331" w:type="dxa"/>
            <w:gridSpan w:val="3"/>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i/>
                <w:sz w:val="24"/>
                <w:szCs w:val="24"/>
              </w:rPr>
            </w:pPr>
            <w:r w:rsidRPr="002C4270">
              <w:rPr>
                <w:rFonts w:ascii="Times New Roman" w:hAnsi="Times New Roman"/>
                <w:i/>
                <w:sz w:val="24"/>
                <w:szCs w:val="24"/>
              </w:rPr>
              <w:t>Мотивация учебной деятельности</w:t>
            </w:r>
          </w:p>
        </w:tc>
      </w:tr>
      <w:tr w:rsidR="00FA635A" w:rsidTr="0050298B">
        <w:tc>
          <w:tcPr>
            <w:tcW w:w="1384" w:type="dxa"/>
            <w:tcBorders>
              <w:right w:val="single" w:sz="12" w:space="0" w:color="5F497A"/>
            </w:tcBorders>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Отрицательное отношение к школе%</w:t>
            </w:r>
          </w:p>
        </w:tc>
        <w:tc>
          <w:tcPr>
            <w:tcW w:w="1434" w:type="dxa"/>
            <w:tcBorders>
              <w:left w:val="single" w:sz="12" w:space="0" w:color="5F497A"/>
            </w:tcBorders>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Положительное отношение к школе %</w:t>
            </w:r>
          </w:p>
        </w:tc>
        <w:tc>
          <w:tcPr>
            <w:tcW w:w="1441"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Проявление особого интереса к новому%</w:t>
            </w:r>
          </w:p>
        </w:tc>
        <w:tc>
          <w:tcPr>
            <w:tcW w:w="1391"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Предпочтение</w:t>
            </w:r>
          </w:p>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классных занятий%</w:t>
            </w:r>
          </w:p>
        </w:tc>
        <w:tc>
          <w:tcPr>
            <w:tcW w:w="1126"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Высокий уровень</w:t>
            </w:r>
          </w:p>
        </w:tc>
        <w:tc>
          <w:tcPr>
            <w:tcW w:w="1116"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Средний уровень</w:t>
            </w:r>
          </w:p>
        </w:tc>
        <w:tc>
          <w:tcPr>
            <w:tcW w:w="1089"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rPr>
            </w:pPr>
            <w:r w:rsidRPr="002C4270">
              <w:rPr>
                <w:rFonts w:ascii="Times New Roman" w:hAnsi="Times New Roman"/>
              </w:rPr>
              <w:t>Низкий уровень</w:t>
            </w:r>
          </w:p>
        </w:tc>
      </w:tr>
      <w:tr w:rsidR="00FA635A" w:rsidTr="0050298B">
        <w:tc>
          <w:tcPr>
            <w:tcW w:w="1384" w:type="dxa"/>
            <w:tcBorders>
              <w:right w:val="single" w:sz="12" w:space="0" w:color="5F497A"/>
            </w:tcBorders>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0</w:t>
            </w:r>
          </w:p>
        </w:tc>
        <w:tc>
          <w:tcPr>
            <w:tcW w:w="1434" w:type="dxa"/>
            <w:tcBorders>
              <w:left w:val="single" w:sz="12" w:space="0" w:color="5F497A"/>
            </w:tcBorders>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85,5</w:t>
            </w:r>
          </w:p>
        </w:tc>
        <w:tc>
          <w:tcPr>
            <w:tcW w:w="1441"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88,3</w:t>
            </w:r>
          </w:p>
        </w:tc>
        <w:tc>
          <w:tcPr>
            <w:tcW w:w="1391"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81,2</w:t>
            </w:r>
          </w:p>
        </w:tc>
        <w:tc>
          <w:tcPr>
            <w:tcW w:w="1126"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34,3</w:t>
            </w:r>
          </w:p>
        </w:tc>
        <w:tc>
          <w:tcPr>
            <w:tcW w:w="1116"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53,8</w:t>
            </w:r>
          </w:p>
        </w:tc>
        <w:tc>
          <w:tcPr>
            <w:tcW w:w="1089" w:type="dxa"/>
            <w:shd w:val="clear" w:color="auto" w:fill="auto"/>
            <w:vAlign w:val="center"/>
          </w:tcPr>
          <w:p w:rsidR="00FA635A" w:rsidRPr="002C4270" w:rsidRDefault="00FA635A" w:rsidP="00FA635A">
            <w:pPr>
              <w:tabs>
                <w:tab w:val="left" w:pos="993"/>
                <w:tab w:val="left" w:pos="1134"/>
              </w:tabs>
              <w:spacing w:after="0" w:line="240" w:lineRule="auto"/>
              <w:ind w:firstLine="34"/>
              <w:jc w:val="both"/>
              <w:rPr>
                <w:rFonts w:ascii="Times New Roman" w:hAnsi="Times New Roman"/>
                <w:sz w:val="24"/>
                <w:szCs w:val="24"/>
              </w:rPr>
            </w:pPr>
            <w:r w:rsidRPr="002C4270">
              <w:rPr>
                <w:rFonts w:ascii="Times New Roman" w:hAnsi="Times New Roman"/>
                <w:sz w:val="24"/>
                <w:szCs w:val="24"/>
              </w:rPr>
              <w:t>11,9</w:t>
            </w:r>
          </w:p>
        </w:tc>
      </w:tr>
    </w:tbl>
    <w:p w:rsidR="00FA635A" w:rsidRPr="00E41484" w:rsidRDefault="00FA635A" w:rsidP="00FA635A">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41484">
        <w:rPr>
          <w:rFonts w:ascii="Times New Roman" w:hAnsi="Times New Roman"/>
          <w:sz w:val="24"/>
          <w:szCs w:val="24"/>
        </w:rPr>
        <w:t xml:space="preserve">Из </w:t>
      </w:r>
      <w:r>
        <w:rPr>
          <w:rFonts w:ascii="Times New Roman" w:hAnsi="Times New Roman"/>
          <w:sz w:val="24"/>
          <w:szCs w:val="24"/>
        </w:rPr>
        <w:t>т</w:t>
      </w:r>
      <w:r w:rsidRPr="00E41484">
        <w:rPr>
          <w:rFonts w:ascii="Times New Roman" w:hAnsi="Times New Roman"/>
          <w:sz w:val="24"/>
          <w:szCs w:val="24"/>
        </w:rPr>
        <w:t>аб</w:t>
      </w:r>
      <w:r>
        <w:rPr>
          <w:rFonts w:ascii="Times New Roman" w:hAnsi="Times New Roman"/>
          <w:sz w:val="24"/>
          <w:szCs w:val="24"/>
        </w:rPr>
        <w:t xml:space="preserve">лицы </w:t>
      </w:r>
      <w:r w:rsidRPr="00E41484">
        <w:rPr>
          <w:rFonts w:ascii="Times New Roman" w:hAnsi="Times New Roman"/>
          <w:sz w:val="24"/>
          <w:szCs w:val="24"/>
        </w:rPr>
        <w:t>видно, что в 201</w:t>
      </w:r>
      <w:r w:rsidR="003D0C9A">
        <w:rPr>
          <w:rFonts w:ascii="Times New Roman" w:hAnsi="Times New Roman"/>
          <w:sz w:val="24"/>
          <w:szCs w:val="24"/>
        </w:rPr>
        <w:t>8</w:t>
      </w:r>
      <w:r w:rsidRPr="00E41484">
        <w:rPr>
          <w:rFonts w:ascii="Times New Roman" w:hAnsi="Times New Roman"/>
          <w:sz w:val="24"/>
          <w:szCs w:val="24"/>
        </w:rPr>
        <w:t>/201</w:t>
      </w:r>
      <w:r w:rsidR="003D0C9A">
        <w:rPr>
          <w:rFonts w:ascii="Times New Roman" w:hAnsi="Times New Roman"/>
          <w:sz w:val="24"/>
          <w:szCs w:val="24"/>
        </w:rPr>
        <w:t>9</w:t>
      </w:r>
      <w:r w:rsidRPr="00E41484">
        <w:rPr>
          <w:rFonts w:ascii="Times New Roman" w:hAnsi="Times New Roman"/>
          <w:sz w:val="24"/>
          <w:szCs w:val="24"/>
        </w:rPr>
        <w:t xml:space="preserve"> уч.</w:t>
      </w:r>
      <w:r>
        <w:rPr>
          <w:rFonts w:ascii="Times New Roman" w:hAnsi="Times New Roman"/>
          <w:sz w:val="24"/>
          <w:szCs w:val="24"/>
        </w:rPr>
        <w:t xml:space="preserve"> </w:t>
      </w:r>
      <w:r w:rsidRPr="00E41484">
        <w:rPr>
          <w:rFonts w:ascii="Times New Roman" w:hAnsi="Times New Roman"/>
          <w:sz w:val="24"/>
          <w:szCs w:val="24"/>
        </w:rPr>
        <w:t xml:space="preserve">году поступили дети в основном с положительным отношением к школе, проявляющие большой интерес к новому, стремящихся в школу, положительно относящихся к учителю и одноклассникам. </w:t>
      </w:r>
    </w:p>
    <w:p w:rsidR="00FA635A" w:rsidRPr="00B8127A" w:rsidRDefault="00FA635A" w:rsidP="00FA635A">
      <w:pPr>
        <w:tabs>
          <w:tab w:val="left" w:pos="993"/>
          <w:tab w:val="left" w:pos="1134"/>
        </w:tabs>
        <w:spacing w:after="0" w:line="240" w:lineRule="auto"/>
        <w:jc w:val="both"/>
        <w:rPr>
          <w:rFonts w:ascii="Times New Roman" w:hAnsi="Times New Roman"/>
          <w:i/>
          <w:sz w:val="24"/>
          <w:szCs w:val="24"/>
        </w:rPr>
      </w:pPr>
      <w:r w:rsidRPr="00B8127A">
        <w:rPr>
          <w:rFonts w:ascii="Times New Roman" w:hAnsi="Times New Roman"/>
          <w:i/>
          <w:sz w:val="24"/>
          <w:szCs w:val="24"/>
        </w:rPr>
        <w:t>Уровень сформированности личностных УУД во  2-4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091"/>
        <w:gridCol w:w="851"/>
        <w:gridCol w:w="874"/>
        <w:gridCol w:w="827"/>
        <w:gridCol w:w="142"/>
        <w:gridCol w:w="708"/>
        <w:gridCol w:w="846"/>
        <w:gridCol w:w="627"/>
        <w:gridCol w:w="748"/>
        <w:gridCol w:w="722"/>
      </w:tblGrid>
      <w:tr w:rsidR="00FA635A" w:rsidTr="0050298B">
        <w:tc>
          <w:tcPr>
            <w:tcW w:w="1852" w:type="dxa"/>
            <w:tcBorders>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Личностные УУД</w:t>
            </w:r>
          </w:p>
        </w:tc>
        <w:tc>
          <w:tcPr>
            <w:tcW w:w="2816" w:type="dxa"/>
            <w:gridSpan w:val="3"/>
            <w:tcBorders>
              <w:left w:val="single" w:sz="12" w:space="0" w:color="auto"/>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 классы %</w:t>
            </w:r>
          </w:p>
        </w:tc>
        <w:tc>
          <w:tcPr>
            <w:tcW w:w="2523" w:type="dxa"/>
            <w:gridSpan w:val="4"/>
            <w:tcBorders>
              <w:left w:val="single" w:sz="12" w:space="0" w:color="auto"/>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3 класс %</w:t>
            </w:r>
          </w:p>
        </w:tc>
        <w:tc>
          <w:tcPr>
            <w:tcW w:w="2097" w:type="dxa"/>
            <w:gridSpan w:val="3"/>
            <w:tcBorders>
              <w:lef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4 классы %</w:t>
            </w:r>
          </w:p>
        </w:tc>
      </w:tr>
      <w:tr w:rsidR="00FA635A" w:rsidTr="0050298B">
        <w:tc>
          <w:tcPr>
            <w:tcW w:w="9288" w:type="dxa"/>
            <w:gridSpan w:val="11"/>
            <w:tcBorders>
              <w:bottom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Самоопределение</w:t>
            </w:r>
          </w:p>
        </w:tc>
      </w:tr>
      <w:tr w:rsidR="00FA635A" w:rsidTr="0050298B">
        <w:tc>
          <w:tcPr>
            <w:tcW w:w="1852" w:type="dxa"/>
            <w:tcBorders>
              <w:top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p>
        </w:tc>
        <w:tc>
          <w:tcPr>
            <w:tcW w:w="1091" w:type="dxa"/>
            <w:tcBorders>
              <w:top w:val="single" w:sz="1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ПВ</w:t>
            </w:r>
          </w:p>
        </w:tc>
        <w:tc>
          <w:tcPr>
            <w:tcW w:w="851" w:type="dxa"/>
            <w:tcBorders>
              <w:lef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Б</w:t>
            </w:r>
          </w:p>
        </w:tc>
        <w:tc>
          <w:tcPr>
            <w:tcW w:w="874"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ПН</w:t>
            </w:r>
          </w:p>
        </w:tc>
        <w:tc>
          <w:tcPr>
            <w:tcW w:w="827" w:type="dxa"/>
            <w:tcBorders>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ПВ</w:t>
            </w:r>
          </w:p>
        </w:tc>
        <w:tc>
          <w:tcPr>
            <w:tcW w:w="850" w:type="dxa"/>
            <w:gridSpan w:val="2"/>
            <w:tcBorders>
              <w:left w:val="single" w:sz="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Б</w:t>
            </w:r>
          </w:p>
        </w:tc>
        <w:tc>
          <w:tcPr>
            <w:tcW w:w="846" w:type="dxa"/>
            <w:tcBorders>
              <w:lef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ПН</w:t>
            </w:r>
          </w:p>
        </w:tc>
        <w:tc>
          <w:tcPr>
            <w:tcW w:w="627"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ПВ</w:t>
            </w:r>
          </w:p>
        </w:tc>
        <w:tc>
          <w:tcPr>
            <w:tcW w:w="748"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Б</w:t>
            </w:r>
          </w:p>
        </w:tc>
        <w:tc>
          <w:tcPr>
            <w:tcW w:w="722"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ПН</w:t>
            </w:r>
          </w:p>
        </w:tc>
      </w:tr>
      <w:tr w:rsidR="00FA635A" w:rsidTr="0050298B">
        <w:tc>
          <w:tcPr>
            <w:tcW w:w="1852" w:type="dxa"/>
            <w:tcBorders>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Внутренняя по-зиция школьника</w:t>
            </w:r>
          </w:p>
        </w:tc>
        <w:tc>
          <w:tcPr>
            <w:tcW w:w="1091" w:type="dxa"/>
            <w:tcBorders>
              <w:left w:val="single" w:sz="1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11</w:t>
            </w:r>
          </w:p>
        </w:tc>
        <w:tc>
          <w:tcPr>
            <w:tcW w:w="851" w:type="dxa"/>
            <w:tcBorders>
              <w:lef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76</w:t>
            </w:r>
          </w:p>
        </w:tc>
        <w:tc>
          <w:tcPr>
            <w:tcW w:w="874" w:type="dxa"/>
            <w:tcBorders>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13</w:t>
            </w:r>
          </w:p>
        </w:tc>
        <w:tc>
          <w:tcPr>
            <w:tcW w:w="827" w:type="dxa"/>
            <w:tcBorders>
              <w:left w:val="single" w:sz="1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7</w:t>
            </w:r>
          </w:p>
        </w:tc>
        <w:tc>
          <w:tcPr>
            <w:tcW w:w="850" w:type="dxa"/>
            <w:gridSpan w:val="2"/>
            <w:tcBorders>
              <w:left w:val="single" w:sz="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64</w:t>
            </w:r>
          </w:p>
        </w:tc>
        <w:tc>
          <w:tcPr>
            <w:tcW w:w="846" w:type="dxa"/>
            <w:tcBorders>
              <w:left w:val="single" w:sz="2" w:space="0" w:color="auto"/>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29</w:t>
            </w:r>
          </w:p>
        </w:tc>
        <w:tc>
          <w:tcPr>
            <w:tcW w:w="627" w:type="dxa"/>
            <w:tcBorders>
              <w:lef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29</w:t>
            </w:r>
          </w:p>
        </w:tc>
        <w:tc>
          <w:tcPr>
            <w:tcW w:w="748"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58</w:t>
            </w:r>
          </w:p>
        </w:tc>
        <w:tc>
          <w:tcPr>
            <w:tcW w:w="722"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13</w:t>
            </w:r>
          </w:p>
        </w:tc>
      </w:tr>
      <w:tr w:rsidR="00FA635A" w:rsidTr="0050298B">
        <w:tc>
          <w:tcPr>
            <w:tcW w:w="1852"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Самооценка</w:t>
            </w:r>
          </w:p>
        </w:tc>
        <w:tc>
          <w:tcPr>
            <w:tcW w:w="1091" w:type="dxa"/>
            <w:tcBorders>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23</w:t>
            </w:r>
          </w:p>
        </w:tc>
        <w:tc>
          <w:tcPr>
            <w:tcW w:w="851" w:type="dxa"/>
            <w:tcBorders>
              <w:lef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53</w:t>
            </w:r>
          </w:p>
        </w:tc>
        <w:tc>
          <w:tcPr>
            <w:tcW w:w="874"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24</w:t>
            </w:r>
          </w:p>
        </w:tc>
        <w:tc>
          <w:tcPr>
            <w:tcW w:w="827" w:type="dxa"/>
            <w:tcBorders>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12</w:t>
            </w:r>
          </w:p>
        </w:tc>
        <w:tc>
          <w:tcPr>
            <w:tcW w:w="850" w:type="dxa"/>
            <w:gridSpan w:val="2"/>
            <w:tcBorders>
              <w:left w:val="single" w:sz="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52</w:t>
            </w:r>
          </w:p>
        </w:tc>
        <w:tc>
          <w:tcPr>
            <w:tcW w:w="846" w:type="dxa"/>
            <w:tcBorders>
              <w:lef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36</w:t>
            </w:r>
          </w:p>
        </w:tc>
        <w:tc>
          <w:tcPr>
            <w:tcW w:w="627"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34</w:t>
            </w:r>
          </w:p>
        </w:tc>
        <w:tc>
          <w:tcPr>
            <w:tcW w:w="748"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39</w:t>
            </w:r>
          </w:p>
        </w:tc>
        <w:tc>
          <w:tcPr>
            <w:tcW w:w="722"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27</w:t>
            </w:r>
          </w:p>
        </w:tc>
      </w:tr>
      <w:tr w:rsidR="00FA635A" w:rsidTr="0050298B">
        <w:tc>
          <w:tcPr>
            <w:tcW w:w="9288" w:type="dxa"/>
            <w:gridSpan w:val="11"/>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Смыслообразование</w:t>
            </w:r>
          </w:p>
        </w:tc>
      </w:tr>
      <w:tr w:rsidR="00FA635A" w:rsidTr="0050298B">
        <w:tc>
          <w:tcPr>
            <w:tcW w:w="1852" w:type="dxa"/>
            <w:tcBorders>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Мотивация уч. деятельности</w:t>
            </w:r>
          </w:p>
        </w:tc>
        <w:tc>
          <w:tcPr>
            <w:tcW w:w="1091" w:type="dxa"/>
            <w:tcBorders>
              <w:left w:val="single" w:sz="1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37</w:t>
            </w:r>
          </w:p>
        </w:tc>
        <w:tc>
          <w:tcPr>
            <w:tcW w:w="851" w:type="dxa"/>
            <w:tcBorders>
              <w:lef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61</w:t>
            </w:r>
          </w:p>
        </w:tc>
        <w:tc>
          <w:tcPr>
            <w:tcW w:w="874" w:type="dxa"/>
            <w:tcBorders>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w:t>
            </w:r>
          </w:p>
        </w:tc>
        <w:tc>
          <w:tcPr>
            <w:tcW w:w="969" w:type="dxa"/>
            <w:gridSpan w:val="2"/>
            <w:tcBorders>
              <w:left w:val="single" w:sz="1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22</w:t>
            </w:r>
          </w:p>
        </w:tc>
        <w:tc>
          <w:tcPr>
            <w:tcW w:w="708" w:type="dxa"/>
            <w:tcBorders>
              <w:left w:val="single" w:sz="2" w:space="0" w:color="auto"/>
              <w:right w:val="single" w:sz="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49</w:t>
            </w:r>
          </w:p>
        </w:tc>
        <w:tc>
          <w:tcPr>
            <w:tcW w:w="846" w:type="dxa"/>
            <w:tcBorders>
              <w:left w:val="single" w:sz="2" w:space="0" w:color="auto"/>
              <w:righ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29</w:t>
            </w:r>
          </w:p>
        </w:tc>
        <w:tc>
          <w:tcPr>
            <w:tcW w:w="627" w:type="dxa"/>
            <w:tcBorders>
              <w:left w:val="single" w:sz="12" w:space="0" w:color="auto"/>
            </w:tcBorders>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31</w:t>
            </w:r>
          </w:p>
        </w:tc>
        <w:tc>
          <w:tcPr>
            <w:tcW w:w="748"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62</w:t>
            </w:r>
          </w:p>
        </w:tc>
        <w:tc>
          <w:tcPr>
            <w:tcW w:w="722" w:type="dxa"/>
            <w:shd w:val="clear" w:color="auto" w:fill="auto"/>
            <w:vAlign w:val="center"/>
          </w:tcPr>
          <w:p w:rsidR="00FA635A" w:rsidRPr="002C4270" w:rsidRDefault="00FA635A" w:rsidP="00FA635A">
            <w:pPr>
              <w:tabs>
                <w:tab w:val="left" w:pos="993"/>
                <w:tab w:val="left" w:pos="1134"/>
              </w:tabs>
              <w:spacing w:after="0" w:line="240" w:lineRule="auto"/>
              <w:jc w:val="both"/>
              <w:rPr>
                <w:rFonts w:ascii="Times New Roman" w:hAnsi="Times New Roman"/>
                <w:sz w:val="24"/>
                <w:szCs w:val="24"/>
              </w:rPr>
            </w:pPr>
            <w:r w:rsidRPr="002C4270">
              <w:rPr>
                <w:rFonts w:ascii="Times New Roman" w:hAnsi="Times New Roman"/>
                <w:sz w:val="24"/>
                <w:szCs w:val="24"/>
              </w:rPr>
              <w:t>7</w:t>
            </w:r>
          </w:p>
        </w:tc>
      </w:tr>
    </w:tbl>
    <w:p w:rsidR="00FA635A" w:rsidRPr="00E41484" w:rsidRDefault="00FA635A" w:rsidP="00FA635A">
      <w:pPr>
        <w:tabs>
          <w:tab w:val="left" w:pos="993"/>
          <w:tab w:val="left" w:pos="1134"/>
        </w:tabs>
        <w:spacing w:after="0" w:line="240" w:lineRule="auto"/>
        <w:jc w:val="both"/>
        <w:rPr>
          <w:rFonts w:ascii="Times New Roman" w:hAnsi="Times New Roman"/>
          <w:sz w:val="24"/>
          <w:szCs w:val="24"/>
        </w:rPr>
      </w:pPr>
      <w:r w:rsidRPr="00E41484">
        <w:rPr>
          <w:rFonts w:ascii="Times New Roman" w:hAnsi="Times New Roman"/>
          <w:sz w:val="24"/>
          <w:szCs w:val="24"/>
        </w:rPr>
        <w:t xml:space="preserve">Анализ данных мониторинга показывает, что позиция школьника довольно высокая во </w:t>
      </w:r>
      <w:r>
        <w:rPr>
          <w:rFonts w:ascii="Times New Roman" w:hAnsi="Times New Roman"/>
          <w:sz w:val="24"/>
          <w:szCs w:val="24"/>
        </w:rPr>
        <w:t>2</w:t>
      </w:r>
      <w:r w:rsidRPr="00E41484">
        <w:rPr>
          <w:rFonts w:ascii="Times New Roman" w:hAnsi="Times New Roman"/>
          <w:sz w:val="24"/>
          <w:szCs w:val="24"/>
        </w:rPr>
        <w:t xml:space="preserve"> классе, видимо на это влияет безотметочное обучение в 1  полугодии 2 класса</w:t>
      </w:r>
      <w:r>
        <w:rPr>
          <w:rFonts w:ascii="Times New Roman" w:hAnsi="Times New Roman"/>
          <w:sz w:val="24"/>
          <w:szCs w:val="24"/>
        </w:rPr>
        <w:t>, в</w:t>
      </w:r>
      <w:r w:rsidRPr="00E41484">
        <w:rPr>
          <w:rFonts w:ascii="Times New Roman" w:hAnsi="Times New Roman"/>
          <w:sz w:val="24"/>
          <w:szCs w:val="24"/>
        </w:rPr>
        <w:t xml:space="preserve"> 3 классе заметно снижается, а в 4 снова возрастает</w:t>
      </w:r>
      <w:r>
        <w:rPr>
          <w:rFonts w:ascii="Times New Roman" w:hAnsi="Times New Roman"/>
          <w:sz w:val="24"/>
          <w:szCs w:val="24"/>
        </w:rPr>
        <w:t>, возможно,</w:t>
      </w:r>
      <w:r w:rsidRPr="00E41484">
        <w:rPr>
          <w:rFonts w:ascii="Times New Roman" w:hAnsi="Times New Roman"/>
          <w:sz w:val="24"/>
          <w:szCs w:val="24"/>
        </w:rPr>
        <w:t xml:space="preserve"> это связано со «статусом» выпускника начальной школы.</w:t>
      </w:r>
    </w:p>
    <w:p w:rsidR="00FA635A" w:rsidRPr="0062212A" w:rsidRDefault="00FA635A" w:rsidP="00FA635A">
      <w:pPr>
        <w:spacing w:after="0" w:line="240" w:lineRule="auto"/>
        <w:jc w:val="both"/>
        <w:rPr>
          <w:rFonts w:ascii="Times New Roman" w:hAnsi="Times New Roman"/>
          <w:b/>
          <w:i/>
          <w:sz w:val="10"/>
          <w:szCs w:val="10"/>
        </w:rPr>
      </w:pPr>
    </w:p>
    <w:p w:rsidR="00FA635A" w:rsidRDefault="00FA635A" w:rsidP="00FA635A">
      <w:pPr>
        <w:spacing w:after="0" w:line="240" w:lineRule="auto"/>
        <w:jc w:val="both"/>
        <w:rPr>
          <w:rFonts w:ascii="Times New Roman" w:hAnsi="Times New Roman"/>
          <w:b/>
          <w:i/>
          <w:sz w:val="24"/>
          <w:szCs w:val="24"/>
        </w:rPr>
      </w:pPr>
      <w:r>
        <w:rPr>
          <w:rFonts w:ascii="Times New Roman" w:hAnsi="Times New Roman"/>
          <w:b/>
          <w:i/>
          <w:sz w:val="24"/>
          <w:szCs w:val="24"/>
        </w:rPr>
        <w:t>Образовательные результаты на уровне основного и среднего  общего образования</w:t>
      </w:r>
    </w:p>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 xml:space="preserve">Учебный план и практическая часть выполнены на 100%. Несмотря на отсутствие учителей по болезни, из-за прохождения курсовой подготовки и аттестационной сессии в рамках аттестации педагогов, не пропущено ни одного урока, своевременно осуществлена замена отсутствующих педагогов (1447 часов). Содержательное прохождение программ обеспечено в полном объеме. В рабочие программы педагогов вносились коррективы в соответствии с результатами промежуточной аттестации, регионального мониторинга учебной успешности учащихся.  </w:t>
      </w:r>
    </w:p>
    <w:p w:rsidR="00FA635A" w:rsidRPr="0062212A" w:rsidRDefault="00FA635A" w:rsidP="00FA635A">
      <w:pPr>
        <w:spacing w:after="0" w:line="240" w:lineRule="auto"/>
        <w:jc w:val="both"/>
        <w:rPr>
          <w:rFonts w:ascii="Times New Roman" w:hAnsi="Times New Roman"/>
          <w:i/>
          <w:sz w:val="24"/>
          <w:szCs w:val="24"/>
        </w:rPr>
      </w:pPr>
      <w:r w:rsidRPr="0062212A">
        <w:rPr>
          <w:rFonts w:ascii="Times New Roman" w:hAnsi="Times New Roman"/>
          <w:i/>
          <w:sz w:val="24"/>
          <w:szCs w:val="24"/>
        </w:rPr>
        <w:t>Результаты учебной деятельности на конец учебного года</w:t>
      </w:r>
      <w:r>
        <w:rPr>
          <w:rFonts w:ascii="Times New Roman" w:hAnsi="Times New Roman"/>
          <w:i/>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84"/>
        <w:gridCol w:w="748"/>
        <w:gridCol w:w="1221"/>
        <w:gridCol w:w="822"/>
        <w:gridCol w:w="823"/>
        <w:gridCol w:w="822"/>
        <w:gridCol w:w="816"/>
        <w:gridCol w:w="1063"/>
        <w:gridCol w:w="1044"/>
      </w:tblGrid>
      <w:tr w:rsidR="00FA635A" w:rsidRPr="006A6022" w:rsidTr="0050298B">
        <w:trPr>
          <w:cantSplit/>
          <w:trHeight w:val="1401"/>
        </w:trPr>
        <w:tc>
          <w:tcPr>
            <w:tcW w:w="1428"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Классы</w:t>
            </w:r>
          </w:p>
        </w:tc>
        <w:tc>
          <w:tcPr>
            <w:tcW w:w="784"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Количество учащихся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Аттестованы</w:t>
            </w:r>
          </w:p>
        </w:tc>
        <w:tc>
          <w:tcPr>
            <w:tcW w:w="1221"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Не аттестованы</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Учатся на «5»</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Учатся на «4- 5»</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Учатся с одной «3»</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Не успевают</w:t>
            </w:r>
          </w:p>
        </w:tc>
        <w:tc>
          <w:tcPr>
            <w:tcW w:w="1063"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 xml:space="preserve">Коэффициент успеваемости </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FA635A" w:rsidRPr="006A6022" w:rsidRDefault="00FA635A" w:rsidP="00FA635A">
            <w:pPr>
              <w:spacing w:after="0" w:line="240" w:lineRule="auto"/>
              <w:jc w:val="both"/>
              <w:rPr>
                <w:rFonts w:ascii="Times New Roman" w:hAnsi="Times New Roman"/>
                <w:sz w:val="20"/>
                <w:szCs w:val="20"/>
              </w:rPr>
            </w:pPr>
            <w:r w:rsidRPr="006A6022">
              <w:rPr>
                <w:rFonts w:ascii="Times New Roman" w:hAnsi="Times New Roman"/>
                <w:sz w:val="20"/>
                <w:szCs w:val="20"/>
              </w:rPr>
              <w:t>Коэффициент качества</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5</w:t>
            </w:r>
          </w:p>
        </w:tc>
        <w:tc>
          <w:tcPr>
            <w:tcW w:w="78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174</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174</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17</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99</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15</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w:t>
            </w:r>
            <w:r>
              <w:rPr>
                <w:rFonts w:ascii="Times New Roman" w:hAnsi="Times New Roman"/>
                <w:sz w:val="24"/>
                <w:szCs w:val="24"/>
              </w:rPr>
              <w:t>67</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6</w:t>
            </w:r>
          </w:p>
        </w:tc>
        <w:tc>
          <w:tcPr>
            <w:tcW w:w="7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190</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190</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112</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15</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w:t>
            </w:r>
            <w:r>
              <w:rPr>
                <w:rFonts w:ascii="Times New Roman" w:hAnsi="Times New Roman"/>
                <w:sz w:val="24"/>
                <w:szCs w:val="24"/>
              </w:rPr>
              <w:t>64</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7</w:t>
            </w:r>
          </w:p>
        </w:tc>
        <w:tc>
          <w:tcPr>
            <w:tcW w:w="7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222</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222</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12</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96</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17</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w:t>
            </w:r>
            <w:r>
              <w:rPr>
                <w:rFonts w:ascii="Times New Roman" w:hAnsi="Times New Roman"/>
                <w:sz w:val="24"/>
                <w:szCs w:val="24"/>
              </w:rPr>
              <w:t>49</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lastRenderedPageBreak/>
              <w:t>8</w:t>
            </w:r>
          </w:p>
        </w:tc>
        <w:tc>
          <w:tcPr>
            <w:tcW w:w="7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195</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195</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93</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11</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w:t>
            </w:r>
            <w:r>
              <w:rPr>
                <w:rFonts w:ascii="Times New Roman" w:hAnsi="Times New Roman"/>
                <w:sz w:val="24"/>
                <w:szCs w:val="24"/>
              </w:rPr>
              <w:t>52</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9</w:t>
            </w:r>
          </w:p>
        </w:tc>
        <w:tc>
          <w:tcPr>
            <w:tcW w:w="78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r>
              <w:rPr>
                <w:rFonts w:ascii="Times New Roman" w:hAnsi="Times New Roman"/>
                <w:sz w:val="24"/>
                <w:szCs w:val="24"/>
              </w:rPr>
              <w:t>62</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r>
              <w:rPr>
                <w:rFonts w:ascii="Times New Roman" w:hAnsi="Times New Roman"/>
                <w:sz w:val="24"/>
                <w:szCs w:val="24"/>
              </w:rPr>
              <w:t>62</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12</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73</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8</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w:t>
            </w:r>
            <w:r>
              <w:rPr>
                <w:rFonts w:ascii="Times New Roman" w:hAnsi="Times New Roman"/>
                <w:sz w:val="24"/>
                <w:szCs w:val="24"/>
              </w:rPr>
              <w:t>52</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5-9</w:t>
            </w:r>
          </w:p>
        </w:tc>
        <w:tc>
          <w:tcPr>
            <w:tcW w:w="78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9</w:t>
            </w:r>
            <w:r>
              <w:rPr>
                <w:rFonts w:ascii="Times New Roman" w:hAnsi="Times New Roman"/>
                <w:b/>
                <w:sz w:val="24"/>
                <w:szCs w:val="24"/>
              </w:rPr>
              <w:t>43</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9</w:t>
            </w:r>
            <w:r>
              <w:rPr>
                <w:rFonts w:ascii="Times New Roman" w:hAnsi="Times New Roman"/>
                <w:b/>
                <w:sz w:val="24"/>
                <w:szCs w:val="24"/>
              </w:rPr>
              <w:t>43</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59</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473</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66</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0,5</w:t>
            </w:r>
            <w:r>
              <w:rPr>
                <w:rFonts w:ascii="Times New Roman" w:hAnsi="Times New Roman"/>
                <w:b/>
                <w:sz w:val="24"/>
                <w:szCs w:val="24"/>
              </w:rPr>
              <w:t>7</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10</w:t>
            </w:r>
          </w:p>
        </w:tc>
        <w:tc>
          <w:tcPr>
            <w:tcW w:w="7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92</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92</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35</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4</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0,49</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11</w:t>
            </w:r>
          </w:p>
        </w:tc>
        <w:tc>
          <w:tcPr>
            <w:tcW w:w="7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85</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85</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11</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50</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0,</w:t>
            </w:r>
            <w:r>
              <w:rPr>
                <w:rFonts w:ascii="Times New Roman" w:hAnsi="Times New Roman"/>
                <w:sz w:val="24"/>
                <w:szCs w:val="24"/>
              </w:rPr>
              <w:t>72</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10-11</w:t>
            </w:r>
          </w:p>
        </w:tc>
        <w:tc>
          <w:tcPr>
            <w:tcW w:w="78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1</w:t>
            </w:r>
            <w:r w:rsidRPr="00DA051E">
              <w:rPr>
                <w:rFonts w:ascii="Times New Roman" w:hAnsi="Times New Roman"/>
                <w:sz w:val="24"/>
                <w:szCs w:val="24"/>
              </w:rPr>
              <w:t>77</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1</w:t>
            </w:r>
            <w:r w:rsidRPr="00DA051E">
              <w:rPr>
                <w:rFonts w:ascii="Times New Roman" w:hAnsi="Times New Roman"/>
                <w:sz w:val="24"/>
                <w:szCs w:val="24"/>
              </w:rPr>
              <w:t>77</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21</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85</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0,</w:t>
            </w:r>
            <w:r>
              <w:rPr>
                <w:rFonts w:ascii="Times New Roman" w:hAnsi="Times New Roman"/>
                <w:b/>
                <w:sz w:val="24"/>
                <w:szCs w:val="24"/>
              </w:rPr>
              <w:t>61</w:t>
            </w:r>
          </w:p>
        </w:tc>
      </w:tr>
      <w:tr w:rsidR="00FA635A" w:rsidRPr="006A6022" w:rsidTr="0050298B">
        <w:tc>
          <w:tcPr>
            <w:tcW w:w="14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5-11 классы</w:t>
            </w:r>
          </w:p>
        </w:tc>
        <w:tc>
          <w:tcPr>
            <w:tcW w:w="78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1</w:t>
            </w:r>
            <w:r>
              <w:rPr>
                <w:rFonts w:ascii="Times New Roman" w:hAnsi="Times New Roman"/>
                <w:b/>
                <w:sz w:val="24"/>
                <w:szCs w:val="24"/>
              </w:rPr>
              <w:t>120</w:t>
            </w:r>
          </w:p>
        </w:tc>
        <w:tc>
          <w:tcPr>
            <w:tcW w:w="74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1120</w:t>
            </w:r>
          </w:p>
        </w:tc>
        <w:tc>
          <w:tcPr>
            <w:tcW w:w="122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80</w:t>
            </w:r>
          </w:p>
        </w:tc>
        <w:tc>
          <w:tcPr>
            <w:tcW w:w="823"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528</w:t>
            </w:r>
          </w:p>
        </w:tc>
        <w:tc>
          <w:tcPr>
            <w:tcW w:w="822"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
                <w:sz w:val="24"/>
                <w:szCs w:val="24"/>
              </w:rPr>
            </w:pPr>
            <w:r>
              <w:rPr>
                <w:rFonts w:ascii="Times New Roman" w:hAnsi="Times New Roman"/>
                <w:b/>
                <w:sz w:val="24"/>
                <w:szCs w:val="24"/>
              </w:rPr>
              <w:t>72</w:t>
            </w:r>
          </w:p>
        </w:tc>
        <w:tc>
          <w:tcPr>
            <w:tcW w:w="816"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1</w:t>
            </w:r>
          </w:p>
        </w:tc>
        <w:tc>
          <w:tcPr>
            <w:tcW w:w="1044"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
                <w:sz w:val="24"/>
                <w:szCs w:val="24"/>
              </w:rPr>
            </w:pPr>
            <w:r w:rsidRPr="006A6022">
              <w:rPr>
                <w:rFonts w:ascii="Times New Roman" w:hAnsi="Times New Roman"/>
                <w:b/>
                <w:sz w:val="24"/>
                <w:szCs w:val="24"/>
              </w:rPr>
              <w:t>0,</w:t>
            </w:r>
            <w:r>
              <w:rPr>
                <w:rFonts w:ascii="Times New Roman" w:hAnsi="Times New Roman"/>
                <w:b/>
                <w:sz w:val="24"/>
                <w:szCs w:val="24"/>
              </w:rPr>
              <w:t>59</w:t>
            </w:r>
          </w:p>
        </w:tc>
      </w:tr>
    </w:tbl>
    <w:p w:rsidR="00FA635A" w:rsidRPr="006A6022" w:rsidRDefault="00FA635A" w:rsidP="00FA635A">
      <w:pPr>
        <w:pStyle w:val="ab"/>
        <w:jc w:val="both"/>
        <w:rPr>
          <w:rFonts w:ascii="Times New Roman" w:hAnsi="Times New Roman"/>
          <w:sz w:val="24"/>
          <w:szCs w:val="24"/>
        </w:rPr>
      </w:pPr>
      <w:r w:rsidRPr="006A6022">
        <w:rPr>
          <w:rFonts w:ascii="Times New Roman" w:hAnsi="Times New Roman"/>
          <w:sz w:val="24"/>
          <w:szCs w:val="24"/>
        </w:rPr>
        <w:t xml:space="preserve">           В 201</w:t>
      </w:r>
      <w:r w:rsidR="003D0C9A">
        <w:rPr>
          <w:rFonts w:ascii="Times New Roman" w:hAnsi="Times New Roman"/>
          <w:sz w:val="24"/>
          <w:szCs w:val="24"/>
        </w:rPr>
        <w:t>8</w:t>
      </w:r>
      <w:r w:rsidRPr="006A6022">
        <w:rPr>
          <w:rFonts w:ascii="Times New Roman" w:hAnsi="Times New Roman"/>
          <w:sz w:val="24"/>
          <w:szCs w:val="24"/>
        </w:rPr>
        <w:t xml:space="preserve"> - 201</w:t>
      </w:r>
      <w:r w:rsidR="003D0C9A">
        <w:rPr>
          <w:rFonts w:ascii="Times New Roman" w:hAnsi="Times New Roman"/>
          <w:sz w:val="24"/>
          <w:szCs w:val="24"/>
        </w:rPr>
        <w:t>9</w:t>
      </w:r>
      <w:r w:rsidRPr="006A6022">
        <w:rPr>
          <w:rFonts w:ascii="Times New Roman" w:hAnsi="Times New Roman"/>
          <w:sz w:val="24"/>
          <w:szCs w:val="24"/>
        </w:rPr>
        <w:t xml:space="preserve"> учебном году </w:t>
      </w:r>
      <w:r>
        <w:rPr>
          <w:rFonts w:ascii="Times New Roman" w:hAnsi="Times New Roman"/>
          <w:sz w:val="24"/>
          <w:szCs w:val="24"/>
        </w:rPr>
        <w:t>повысилось качество образования по школе на 8%, снизилось число учащихся с одной «3» на 3%.</w:t>
      </w:r>
    </w:p>
    <w:p w:rsidR="00FA635A" w:rsidRPr="006A6022" w:rsidRDefault="00FA635A" w:rsidP="00FA635A">
      <w:pPr>
        <w:pStyle w:val="ab"/>
        <w:jc w:val="both"/>
        <w:rPr>
          <w:rFonts w:ascii="Times New Roman" w:hAnsi="Times New Roman"/>
          <w:sz w:val="24"/>
          <w:szCs w:val="24"/>
        </w:rPr>
      </w:pPr>
      <w:r w:rsidRPr="006A6022">
        <w:rPr>
          <w:rFonts w:ascii="Times New Roman" w:hAnsi="Times New Roman"/>
          <w:sz w:val="24"/>
          <w:szCs w:val="24"/>
        </w:rPr>
        <w:t xml:space="preserve">              Неуспевающих по итогам учебного года нет, так как  была проведена эффективная работа с учащимися, испытывающих затруднения в обучении</w:t>
      </w:r>
      <w:r>
        <w:rPr>
          <w:rFonts w:ascii="Times New Roman" w:hAnsi="Times New Roman"/>
          <w:sz w:val="24"/>
          <w:szCs w:val="24"/>
        </w:rPr>
        <w:t xml:space="preserve">. </w:t>
      </w:r>
      <w:r w:rsidRPr="006A6022">
        <w:rPr>
          <w:rFonts w:ascii="Times New Roman" w:hAnsi="Times New Roman"/>
          <w:sz w:val="24"/>
          <w:szCs w:val="24"/>
        </w:rPr>
        <w:t xml:space="preserve">  С родителями неуспевающих по итогам четвертей проводились беседы, информация о пробелах в знаниях учащихся своевременно доводилась до родителей под роспись, вручались пробельные листы, проводились консультации педагогов.</w:t>
      </w:r>
      <w:r>
        <w:rPr>
          <w:rFonts w:ascii="Times New Roman" w:hAnsi="Times New Roman"/>
          <w:sz w:val="24"/>
          <w:szCs w:val="24"/>
        </w:rPr>
        <w:t xml:space="preserve"> </w:t>
      </w:r>
      <w:r w:rsidRPr="006A6022">
        <w:rPr>
          <w:rFonts w:ascii="Times New Roman" w:hAnsi="Times New Roman"/>
          <w:sz w:val="24"/>
          <w:szCs w:val="24"/>
        </w:rPr>
        <w:t>Для проведения коррекционной работы составлялись программы учебной реабилитации учащихся, испытывающих затруднения в обучении.</w:t>
      </w:r>
    </w:p>
    <w:p w:rsidR="00FA635A" w:rsidRPr="0062212A" w:rsidRDefault="00FA635A" w:rsidP="00FA635A">
      <w:pPr>
        <w:pStyle w:val="ab"/>
        <w:jc w:val="both"/>
        <w:rPr>
          <w:rFonts w:ascii="Times New Roman" w:hAnsi="Times New Roman"/>
          <w:i/>
          <w:sz w:val="24"/>
          <w:szCs w:val="24"/>
        </w:rPr>
      </w:pPr>
      <w:r w:rsidRPr="0062212A">
        <w:rPr>
          <w:rFonts w:ascii="Times New Roman" w:hAnsi="Times New Roman"/>
          <w:i/>
          <w:sz w:val="24"/>
          <w:szCs w:val="24"/>
        </w:rPr>
        <w:t>Предметные результаты:</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701"/>
        <w:gridCol w:w="1843"/>
      </w:tblGrid>
      <w:tr w:rsidR="00FA635A" w:rsidRPr="006A6022" w:rsidTr="0050298B">
        <w:trPr>
          <w:trHeight w:val="227"/>
        </w:trPr>
        <w:tc>
          <w:tcPr>
            <w:tcW w:w="3828"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ind w:firstLine="34"/>
              <w:jc w:val="both"/>
              <w:rPr>
                <w:rFonts w:ascii="Times New Roman" w:hAnsi="Times New Roman"/>
                <w:sz w:val="24"/>
                <w:szCs w:val="24"/>
              </w:rPr>
            </w:pPr>
            <w:r w:rsidRPr="006A6022">
              <w:rPr>
                <w:rFonts w:ascii="Times New Roman" w:hAnsi="Times New Roman"/>
                <w:sz w:val="24"/>
                <w:szCs w:val="24"/>
              </w:rPr>
              <w:t>Предмет</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ind w:firstLine="34"/>
              <w:jc w:val="both"/>
              <w:rPr>
                <w:rFonts w:ascii="Times New Roman" w:hAnsi="Times New Roman"/>
                <w:sz w:val="24"/>
                <w:szCs w:val="24"/>
              </w:rPr>
            </w:pPr>
            <w:r>
              <w:rPr>
                <w:rFonts w:ascii="Times New Roman" w:hAnsi="Times New Roman"/>
                <w:sz w:val="24"/>
                <w:szCs w:val="24"/>
              </w:rPr>
              <w:t>Успеваемость</w:t>
            </w:r>
          </w:p>
        </w:tc>
        <w:tc>
          <w:tcPr>
            <w:tcW w:w="1701"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ind w:firstLine="34"/>
              <w:jc w:val="both"/>
              <w:rPr>
                <w:rFonts w:ascii="Times New Roman" w:hAnsi="Times New Roman"/>
                <w:sz w:val="24"/>
                <w:szCs w:val="24"/>
              </w:rPr>
            </w:pPr>
            <w:r>
              <w:rPr>
                <w:rFonts w:ascii="Times New Roman" w:hAnsi="Times New Roman"/>
                <w:sz w:val="24"/>
                <w:szCs w:val="24"/>
              </w:rPr>
              <w:t>Качество</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ind w:firstLine="34"/>
              <w:jc w:val="both"/>
              <w:rPr>
                <w:rFonts w:ascii="Times New Roman" w:hAnsi="Times New Roman"/>
                <w:sz w:val="24"/>
                <w:szCs w:val="24"/>
              </w:rPr>
            </w:pPr>
            <w:r w:rsidRPr="006A6022">
              <w:rPr>
                <w:rFonts w:ascii="Times New Roman" w:hAnsi="Times New Roman"/>
                <w:sz w:val="24"/>
                <w:szCs w:val="24"/>
              </w:rPr>
              <w:t>Средний бал</w:t>
            </w:r>
          </w:p>
        </w:tc>
      </w:tr>
      <w:tr w:rsidR="00FA635A" w:rsidRPr="006A6022" w:rsidTr="0050298B">
        <w:trPr>
          <w:trHeight w:val="24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69%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3,84</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87%</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4,18</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МХК</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98%</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4,87</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72%</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3,9</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71%</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3,95</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82%</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3,99</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 xml:space="preserve">География </w:t>
            </w:r>
            <w:r>
              <w:rPr>
                <w:rFonts w:ascii="Times New Roman" w:hAnsi="Times New Roman"/>
                <w:sz w:val="24"/>
                <w:szCs w:val="24"/>
              </w:rPr>
              <w:t>ИО</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75%</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3,89</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Право</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81%</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История Земли Иркутской</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93%</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4,3</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Экономика</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81%</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4,2</w:t>
            </w:r>
          </w:p>
        </w:tc>
      </w:tr>
      <w:tr w:rsidR="00FA635A" w:rsidRPr="006A6022" w:rsidTr="0050298B">
        <w:trPr>
          <w:trHeight w:val="27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81%</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4,2</w:t>
            </w:r>
          </w:p>
        </w:tc>
      </w:tr>
      <w:tr w:rsidR="00FA635A" w:rsidRPr="006A6022" w:rsidTr="0050298B">
        <w:trPr>
          <w:trHeight w:val="24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67%</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3,82</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Алгебра</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62%</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3,8</w:t>
            </w:r>
          </w:p>
        </w:tc>
      </w:tr>
      <w:tr w:rsidR="00FA635A" w:rsidRPr="006A6022" w:rsidTr="0050298B">
        <w:trPr>
          <w:trHeight w:val="24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Геометрия</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61%</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3,75</w:t>
            </w:r>
          </w:p>
        </w:tc>
      </w:tr>
      <w:tr w:rsidR="00FA635A" w:rsidRPr="006A6022" w:rsidTr="0050298B">
        <w:trPr>
          <w:trHeight w:val="245"/>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94%</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4,4</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88%</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4,1</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87%</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bCs/>
                <w:sz w:val="24"/>
                <w:szCs w:val="24"/>
              </w:rPr>
            </w:pPr>
            <w:r w:rsidRPr="006A6022">
              <w:rPr>
                <w:rFonts w:ascii="Times New Roman" w:hAnsi="Times New Roman"/>
                <w:bCs/>
                <w:sz w:val="24"/>
                <w:szCs w:val="24"/>
              </w:rPr>
              <w:t>4</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4,1</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76%</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99%</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4,8</w:t>
            </w:r>
          </w:p>
        </w:tc>
      </w:tr>
      <w:tr w:rsidR="00FA635A" w:rsidRPr="006A6022" w:rsidTr="0050298B">
        <w:trPr>
          <w:trHeight w:val="260"/>
        </w:trPr>
        <w:tc>
          <w:tcPr>
            <w:tcW w:w="3828"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99%</w:t>
            </w:r>
          </w:p>
        </w:tc>
        <w:tc>
          <w:tcPr>
            <w:tcW w:w="1843" w:type="dxa"/>
            <w:tcBorders>
              <w:top w:val="single" w:sz="4" w:space="0" w:color="auto"/>
              <w:left w:val="single" w:sz="4" w:space="0" w:color="auto"/>
              <w:bottom w:val="single" w:sz="4" w:space="0" w:color="auto"/>
              <w:right w:val="single" w:sz="4" w:space="0" w:color="auto"/>
            </w:tcBorders>
            <w:hideMark/>
          </w:tcPr>
          <w:p w:rsidR="00FA635A" w:rsidRPr="006A6022" w:rsidRDefault="00FA635A" w:rsidP="00FA635A">
            <w:pPr>
              <w:spacing w:after="0" w:line="240" w:lineRule="auto"/>
              <w:jc w:val="both"/>
              <w:rPr>
                <w:rFonts w:ascii="Times New Roman" w:hAnsi="Times New Roman"/>
                <w:sz w:val="24"/>
                <w:szCs w:val="24"/>
              </w:rPr>
            </w:pPr>
            <w:r w:rsidRPr="006A6022">
              <w:rPr>
                <w:rFonts w:ascii="Times New Roman" w:hAnsi="Times New Roman"/>
                <w:sz w:val="24"/>
                <w:szCs w:val="24"/>
              </w:rPr>
              <w:t>4,73</w:t>
            </w:r>
          </w:p>
        </w:tc>
      </w:tr>
    </w:tbl>
    <w:p w:rsidR="00FA635A" w:rsidRDefault="00FA635A" w:rsidP="00FA635A">
      <w:pPr>
        <w:spacing w:after="0" w:line="240" w:lineRule="auto"/>
        <w:ind w:firstLine="720"/>
        <w:jc w:val="both"/>
        <w:rPr>
          <w:rFonts w:ascii="Times New Roman" w:hAnsi="Times New Roman"/>
          <w:sz w:val="24"/>
          <w:szCs w:val="24"/>
        </w:rPr>
      </w:pPr>
      <w:r w:rsidRPr="006A6022">
        <w:rPr>
          <w:rFonts w:ascii="Times New Roman" w:hAnsi="Times New Roman"/>
          <w:sz w:val="24"/>
          <w:szCs w:val="24"/>
        </w:rPr>
        <w:t xml:space="preserve"> При общих высоких качественных показателях по предметам наблюдается существенное расхождение с качеством обученности учащихся по классам.  Выявлены классы с отрицательной динамикой результатов, причины снижения, продуман комплекс мероприятий по сохранению качества. Отмечено значительное расхождение уровня обученности учащихся по физике в 9-х классах у разных педагогов, несоответствие результатов работы по математике в рамках аттестационной сессии и текущей и промежуточной аттестации в 8-х классах;  спланирован контроль преподавания физики и математики, спланирована работа по созданию групп педагогической помощи.</w:t>
      </w:r>
    </w:p>
    <w:p w:rsidR="0026484C" w:rsidRDefault="0026484C" w:rsidP="00FA635A">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FA635A" w:rsidRPr="00662B08">
        <w:rPr>
          <w:rFonts w:ascii="Times New Roman" w:eastAsia="Times New Roman" w:hAnsi="Times New Roman"/>
          <w:sz w:val="24"/>
          <w:szCs w:val="24"/>
          <w:lang w:eastAsia="ru-RU"/>
        </w:rPr>
        <w:t>К государственной итоговой аттестации допущены все учащиеся 9 классов.</w:t>
      </w:r>
      <w:r w:rsidR="00FA635A">
        <w:rPr>
          <w:rFonts w:ascii="Times New Roman" w:eastAsia="Times New Roman" w:hAnsi="Times New Roman"/>
          <w:sz w:val="24"/>
          <w:szCs w:val="24"/>
          <w:lang w:eastAsia="ru-RU"/>
        </w:rPr>
        <w:t xml:space="preserve"> По итогам ОГЭ по основным предметам (русский язык, математика) 99,2 %  учащиеся преодолели порог, качество обученности составило соответственно 84 % и 87 %. </w:t>
      </w:r>
      <w:r w:rsidR="00FA635A">
        <w:rPr>
          <w:rFonts w:ascii="Times New Roman" w:hAnsi="Times New Roman"/>
          <w:sz w:val="24"/>
          <w:szCs w:val="24"/>
        </w:rPr>
        <w:t xml:space="preserve">На уровне основного общего образования 5 учеников не перешли порог по математике (по модулю «геометрия»),  1 ученица – </w:t>
      </w:r>
      <w:r w:rsidR="00FA635A">
        <w:rPr>
          <w:rFonts w:ascii="Times New Roman" w:hAnsi="Times New Roman"/>
          <w:sz w:val="24"/>
          <w:szCs w:val="24"/>
        </w:rPr>
        <w:lastRenderedPageBreak/>
        <w:t xml:space="preserve">по физике, </w:t>
      </w:r>
      <w:r>
        <w:rPr>
          <w:rFonts w:ascii="Times New Roman" w:hAnsi="Times New Roman"/>
          <w:sz w:val="24"/>
          <w:szCs w:val="24"/>
        </w:rPr>
        <w:t>2</w:t>
      </w:r>
      <w:r w:rsidR="00FA635A">
        <w:rPr>
          <w:rFonts w:ascii="Times New Roman" w:hAnsi="Times New Roman"/>
          <w:sz w:val="24"/>
          <w:szCs w:val="24"/>
        </w:rPr>
        <w:t xml:space="preserve"> ученик</w:t>
      </w:r>
      <w:r>
        <w:rPr>
          <w:rFonts w:ascii="Times New Roman" w:hAnsi="Times New Roman"/>
          <w:sz w:val="24"/>
          <w:szCs w:val="24"/>
        </w:rPr>
        <w:t>а</w:t>
      </w:r>
      <w:r w:rsidR="00FA635A">
        <w:rPr>
          <w:rFonts w:ascii="Times New Roman" w:hAnsi="Times New Roman"/>
          <w:sz w:val="24"/>
          <w:szCs w:val="24"/>
        </w:rPr>
        <w:t xml:space="preserve"> – по информатике. С учащимися была организована интенсивная индивидуальная подготовка, </w:t>
      </w:r>
      <w:r>
        <w:rPr>
          <w:rFonts w:ascii="Times New Roman" w:hAnsi="Times New Roman"/>
          <w:sz w:val="24"/>
          <w:szCs w:val="24"/>
        </w:rPr>
        <w:t>все учащиеся преодолели порог, получили аттестат об образовании.</w:t>
      </w:r>
    </w:p>
    <w:p w:rsidR="00FA635A" w:rsidRDefault="0026484C" w:rsidP="00FA635A">
      <w:pPr>
        <w:spacing w:after="0" w:line="240" w:lineRule="auto"/>
        <w:jc w:val="both"/>
        <w:rPr>
          <w:rFonts w:ascii="Times New Roman" w:hAnsi="Times New Roman"/>
          <w:sz w:val="24"/>
          <w:szCs w:val="24"/>
        </w:rPr>
      </w:pPr>
      <w:r>
        <w:rPr>
          <w:rFonts w:ascii="Times New Roman" w:hAnsi="Times New Roman"/>
          <w:sz w:val="24"/>
          <w:szCs w:val="24"/>
        </w:rPr>
        <w:t>В</w:t>
      </w:r>
      <w:r w:rsidR="00FA635A">
        <w:rPr>
          <w:rFonts w:ascii="Times New Roman" w:hAnsi="Times New Roman"/>
          <w:sz w:val="24"/>
          <w:szCs w:val="24"/>
        </w:rPr>
        <w:t>се учащиеся уровня среднего общего образования преодолели порог по основным предметам и получ</w:t>
      </w:r>
      <w:r>
        <w:rPr>
          <w:rFonts w:ascii="Times New Roman" w:hAnsi="Times New Roman"/>
          <w:sz w:val="24"/>
          <w:szCs w:val="24"/>
        </w:rPr>
        <w:t>или</w:t>
      </w:r>
      <w:r w:rsidR="00FA635A">
        <w:rPr>
          <w:rFonts w:ascii="Times New Roman" w:hAnsi="Times New Roman"/>
          <w:sz w:val="24"/>
          <w:szCs w:val="24"/>
        </w:rPr>
        <w:t xml:space="preserve"> аттестаты об образовании. </w:t>
      </w:r>
    </w:p>
    <w:p w:rsidR="00FA635A" w:rsidRDefault="00FA635A" w:rsidP="00FA635A">
      <w:pPr>
        <w:spacing w:after="0" w:line="240" w:lineRule="auto"/>
        <w:ind w:firstLine="720"/>
        <w:jc w:val="both"/>
        <w:rPr>
          <w:rFonts w:ascii="Times New Roman" w:hAnsi="Times New Roman"/>
          <w:sz w:val="24"/>
          <w:szCs w:val="24"/>
        </w:rPr>
      </w:pPr>
    </w:p>
    <w:p w:rsidR="00FA635A" w:rsidRDefault="00FA635A" w:rsidP="00FA635A">
      <w:pPr>
        <w:spacing w:after="0" w:line="240" w:lineRule="auto"/>
        <w:jc w:val="both"/>
        <w:rPr>
          <w:rFonts w:ascii="Times New Roman" w:hAnsi="Times New Roman"/>
          <w:b/>
          <w:i/>
          <w:sz w:val="24"/>
          <w:szCs w:val="24"/>
        </w:rPr>
      </w:pPr>
      <w:r>
        <w:rPr>
          <w:rFonts w:ascii="Times New Roman" w:hAnsi="Times New Roman"/>
          <w:b/>
          <w:i/>
          <w:sz w:val="24"/>
          <w:szCs w:val="24"/>
        </w:rPr>
        <w:t xml:space="preserve">Результативность программ углубленного изучения предметов </w:t>
      </w:r>
    </w:p>
    <w:p w:rsidR="00FA635A" w:rsidRPr="004D1F46" w:rsidRDefault="00FA635A" w:rsidP="00FA635A">
      <w:pPr>
        <w:pStyle w:val="ab"/>
        <w:jc w:val="both"/>
        <w:rPr>
          <w:rFonts w:ascii="Times New Roman" w:hAnsi="Times New Roman"/>
          <w:sz w:val="24"/>
          <w:szCs w:val="24"/>
        </w:rPr>
      </w:pPr>
      <w:r>
        <w:rPr>
          <w:rFonts w:ascii="Times New Roman" w:hAnsi="Times New Roman"/>
          <w:sz w:val="24"/>
          <w:szCs w:val="24"/>
        </w:rPr>
        <w:t xml:space="preserve">         </w:t>
      </w:r>
      <w:r w:rsidRPr="004D1F46">
        <w:rPr>
          <w:rFonts w:ascii="Times New Roman" w:hAnsi="Times New Roman"/>
          <w:sz w:val="24"/>
          <w:szCs w:val="24"/>
        </w:rPr>
        <w:t xml:space="preserve">Лингвистическое образование в ЦО </w:t>
      </w:r>
      <w:r>
        <w:rPr>
          <w:rFonts w:ascii="Times New Roman" w:hAnsi="Times New Roman"/>
          <w:sz w:val="24"/>
          <w:szCs w:val="24"/>
        </w:rPr>
        <w:t>традиционно</w:t>
      </w:r>
      <w:r w:rsidRPr="004D1F46">
        <w:rPr>
          <w:rFonts w:ascii="Times New Roman" w:hAnsi="Times New Roman"/>
          <w:sz w:val="24"/>
          <w:szCs w:val="24"/>
        </w:rPr>
        <w:t xml:space="preserve"> предусматривает углубленное изучение предмета, обновление содержания за счёт  изучения второго ИЯ, ознакомление с лингвистическим и социокультурным многообразием стран изучаемых языков, позволяет формировать коммуникативные способности к межличностному  и межкультурному диалогу.</w:t>
      </w:r>
      <w:r>
        <w:rPr>
          <w:rFonts w:ascii="Times New Roman" w:hAnsi="Times New Roman"/>
          <w:sz w:val="24"/>
          <w:szCs w:val="24"/>
        </w:rPr>
        <w:t xml:space="preserve"> Лингвистические классы открываются ежегодно на каждой параллели. Н</w:t>
      </w:r>
      <w:r w:rsidRPr="004D1F46">
        <w:rPr>
          <w:rFonts w:ascii="Times New Roman" w:hAnsi="Times New Roman"/>
          <w:sz w:val="24"/>
          <w:szCs w:val="24"/>
        </w:rPr>
        <w:t>аличие учебных программ на все виды учебных занятий</w:t>
      </w:r>
      <w:r>
        <w:rPr>
          <w:rFonts w:ascii="Times New Roman" w:hAnsi="Times New Roman"/>
          <w:sz w:val="24"/>
          <w:szCs w:val="24"/>
        </w:rPr>
        <w:t xml:space="preserve">, в том числе и по вторым иностранным языкам, </w:t>
      </w:r>
      <w:r w:rsidRPr="004D1F46">
        <w:rPr>
          <w:rFonts w:ascii="Times New Roman" w:hAnsi="Times New Roman"/>
          <w:sz w:val="24"/>
          <w:szCs w:val="24"/>
        </w:rPr>
        <w:t xml:space="preserve"> способствует выполнению федерального и регионального стандарта требований к программному обеспечению, реализуя принцип непрерывного языкового школьного образования в области изучения иностранных языков, что соответствует современным потребностям личности и общества. Традиционно высокие результаты дают лингвистические классы (на 5- 8% выше, чем в общеобразовательных классах):</w:t>
      </w:r>
    </w:p>
    <w:tbl>
      <w:tblPr>
        <w:tblpPr w:leftFromText="180" w:rightFromText="180" w:vertAnchor="text" w:horzAnchor="margin" w:tblpXSpec="center" w:tblpY="13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7"/>
        <w:gridCol w:w="1420"/>
        <w:gridCol w:w="1418"/>
        <w:gridCol w:w="1419"/>
        <w:gridCol w:w="1418"/>
        <w:gridCol w:w="1418"/>
      </w:tblGrid>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Парал</w:t>
            </w:r>
            <w:r>
              <w:rPr>
                <w:rFonts w:ascii="Times New Roman" w:hAnsi="Times New Roman"/>
                <w:sz w:val="24"/>
                <w:szCs w:val="24"/>
              </w:rPr>
              <w:t>-</w:t>
            </w:r>
            <w:r w:rsidRPr="004D1F46">
              <w:rPr>
                <w:rFonts w:ascii="Times New Roman" w:hAnsi="Times New Roman"/>
                <w:sz w:val="24"/>
                <w:szCs w:val="24"/>
              </w:rPr>
              <w:t>лель</w:t>
            </w:r>
          </w:p>
        </w:tc>
        <w:tc>
          <w:tcPr>
            <w:tcW w:w="1417"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 xml:space="preserve">КК </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1-ая четверть</w:t>
            </w:r>
          </w:p>
        </w:tc>
        <w:tc>
          <w:tcPr>
            <w:tcW w:w="1420"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2-ая четверть</w:t>
            </w:r>
          </w:p>
        </w:tc>
        <w:tc>
          <w:tcPr>
            <w:tcW w:w="1418"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3-ая четверть</w:t>
            </w:r>
          </w:p>
        </w:tc>
        <w:tc>
          <w:tcPr>
            <w:tcW w:w="1419"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4-ая четверть</w:t>
            </w:r>
          </w:p>
        </w:tc>
        <w:tc>
          <w:tcPr>
            <w:tcW w:w="1418"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Год</w:t>
            </w:r>
          </w:p>
        </w:tc>
        <w:tc>
          <w:tcPr>
            <w:tcW w:w="1418"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w:t>
            </w:r>
            <w:r w:rsidR="0026484C">
              <w:rPr>
                <w:rFonts w:ascii="Times New Roman" w:hAnsi="Times New Roman"/>
                <w:i/>
                <w:sz w:val="20"/>
                <w:szCs w:val="20"/>
              </w:rPr>
              <w:t xml:space="preserve"> </w:t>
            </w:r>
            <w:r w:rsidRPr="0035439C">
              <w:rPr>
                <w:rFonts w:ascii="Times New Roman" w:hAnsi="Times New Roman"/>
                <w:i/>
                <w:sz w:val="20"/>
                <w:szCs w:val="20"/>
              </w:rPr>
              <w:t>качества</w:t>
            </w:r>
          </w:p>
          <w:p w:rsidR="00FA635A" w:rsidRPr="0035439C" w:rsidRDefault="0026484C" w:rsidP="0026484C">
            <w:pPr>
              <w:spacing w:after="0" w:line="240" w:lineRule="auto"/>
              <w:jc w:val="both"/>
              <w:rPr>
                <w:rFonts w:ascii="Times New Roman" w:hAnsi="Times New Roman"/>
                <w:i/>
                <w:sz w:val="20"/>
                <w:szCs w:val="20"/>
                <w:lang w:eastAsia="zh-CN"/>
              </w:rPr>
            </w:pPr>
            <w:r>
              <w:rPr>
                <w:rFonts w:ascii="Times New Roman" w:hAnsi="Times New Roman"/>
                <w:i/>
                <w:sz w:val="20"/>
                <w:szCs w:val="20"/>
              </w:rPr>
              <w:t xml:space="preserve">в </w:t>
            </w:r>
            <w:r w:rsidR="00FA635A" w:rsidRPr="0035439C">
              <w:rPr>
                <w:rFonts w:ascii="Times New Roman" w:hAnsi="Times New Roman"/>
                <w:i/>
                <w:sz w:val="20"/>
                <w:szCs w:val="20"/>
              </w:rPr>
              <w:t xml:space="preserve"> </w:t>
            </w:r>
            <w:r>
              <w:rPr>
                <w:rFonts w:ascii="Times New Roman" w:hAnsi="Times New Roman"/>
                <w:i/>
                <w:sz w:val="20"/>
                <w:szCs w:val="20"/>
              </w:rPr>
              <w:t xml:space="preserve">2017-2018 уч. </w:t>
            </w:r>
            <w:r w:rsidR="00FA635A" w:rsidRPr="0035439C">
              <w:rPr>
                <w:rFonts w:ascii="Times New Roman" w:hAnsi="Times New Roman"/>
                <w:i/>
                <w:sz w:val="20"/>
                <w:szCs w:val="20"/>
              </w:rPr>
              <w:t>году</w:t>
            </w: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5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0,88</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0,92</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0,92</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0,92</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0,92</w:t>
            </w:r>
          </w:p>
        </w:tc>
        <w:tc>
          <w:tcPr>
            <w:tcW w:w="1418" w:type="dxa"/>
            <w:tcBorders>
              <w:top w:val="single" w:sz="4" w:space="0" w:color="auto"/>
              <w:left w:val="single" w:sz="4" w:space="0" w:color="auto"/>
              <w:bottom w:val="single" w:sz="4" w:space="0" w:color="auto"/>
              <w:right w:val="single" w:sz="4" w:space="0" w:color="auto"/>
            </w:tcBorders>
          </w:tcPr>
          <w:p w:rsidR="00FA635A" w:rsidRPr="004D1F46" w:rsidRDefault="00FA635A" w:rsidP="00FA635A">
            <w:pPr>
              <w:spacing w:after="0" w:line="240" w:lineRule="auto"/>
              <w:jc w:val="both"/>
              <w:rPr>
                <w:rFonts w:ascii="Times New Roman" w:hAnsi="Times New Roman"/>
                <w:sz w:val="24"/>
                <w:szCs w:val="24"/>
                <w:lang w:eastAsia="zh-CN"/>
              </w:rPr>
            </w:pP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6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0,93</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0,90</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0,97(5Л)</w:t>
            </w: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7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0,90</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0,94</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0,94</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0,97(6Л)</w:t>
            </w: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8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0,88</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0,92</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1 (7Л)</w:t>
            </w: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9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0,85</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0,96(8Л)</w:t>
            </w: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10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0,96</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0,93</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0,74</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0,93</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0,93</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0,93(9Л)</w:t>
            </w:r>
          </w:p>
        </w:tc>
      </w:tr>
      <w:tr w:rsidR="00FA635A" w:rsidRPr="004D1F46" w:rsidTr="0050298B">
        <w:tc>
          <w:tcPr>
            <w:tcW w:w="1242"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11 Л</w:t>
            </w:r>
          </w:p>
        </w:tc>
        <w:tc>
          <w:tcPr>
            <w:tcW w:w="1417"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0,87</w:t>
            </w:r>
          </w:p>
        </w:tc>
        <w:tc>
          <w:tcPr>
            <w:tcW w:w="1420"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0,90</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0,90</w:t>
            </w:r>
          </w:p>
        </w:tc>
        <w:tc>
          <w:tcPr>
            <w:tcW w:w="1419"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0,90</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0,90</w:t>
            </w:r>
          </w:p>
        </w:tc>
        <w:tc>
          <w:tcPr>
            <w:tcW w:w="1418" w:type="dxa"/>
            <w:tcBorders>
              <w:top w:val="single" w:sz="4" w:space="0" w:color="auto"/>
              <w:left w:val="single" w:sz="4" w:space="0" w:color="auto"/>
              <w:bottom w:val="single" w:sz="4" w:space="0" w:color="auto"/>
              <w:right w:val="single" w:sz="4" w:space="0" w:color="auto"/>
            </w:tcBorders>
            <w:hideMark/>
          </w:tcPr>
          <w:p w:rsidR="00FA635A" w:rsidRPr="004D1F46" w:rsidRDefault="00FA635A" w:rsidP="00FA635A">
            <w:pPr>
              <w:spacing w:after="0" w:line="240" w:lineRule="auto"/>
              <w:jc w:val="both"/>
              <w:rPr>
                <w:rFonts w:ascii="Times New Roman" w:hAnsi="Times New Roman"/>
                <w:sz w:val="24"/>
                <w:szCs w:val="24"/>
                <w:lang w:eastAsia="zh-CN"/>
              </w:rPr>
            </w:pPr>
            <w:r w:rsidRPr="004D1F46">
              <w:rPr>
                <w:rFonts w:ascii="Times New Roman" w:hAnsi="Times New Roman"/>
                <w:sz w:val="24"/>
                <w:szCs w:val="24"/>
              </w:rPr>
              <w:t>0,87(10Л)</w:t>
            </w:r>
          </w:p>
        </w:tc>
      </w:tr>
    </w:tbl>
    <w:p w:rsidR="00FA635A" w:rsidRPr="004D1F46" w:rsidRDefault="00FA635A" w:rsidP="00FA635A">
      <w:pPr>
        <w:pStyle w:val="ab"/>
        <w:ind w:left="284"/>
        <w:jc w:val="both"/>
        <w:rPr>
          <w:rFonts w:ascii="Times New Roman" w:hAnsi="Times New Roman"/>
          <w:sz w:val="24"/>
          <w:szCs w:val="24"/>
        </w:rPr>
      </w:pPr>
      <w:r>
        <w:rPr>
          <w:rFonts w:ascii="Times New Roman" w:hAnsi="Times New Roman"/>
          <w:sz w:val="24"/>
          <w:szCs w:val="24"/>
        </w:rPr>
        <w:t>Значительны р</w:t>
      </w:r>
      <w:r w:rsidRPr="004D1F46">
        <w:rPr>
          <w:rFonts w:ascii="Times New Roman" w:hAnsi="Times New Roman"/>
          <w:sz w:val="24"/>
          <w:szCs w:val="24"/>
        </w:rPr>
        <w:t>езультаты участия учащихся лингвистических классов в олимпиадах</w:t>
      </w:r>
    </w:p>
    <w:p w:rsidR="00FA635A" w:rsidRDefault="00FA635A" w:rsidP="00FA635A">
      <w:pPr>
        <w:pStyle w:val="ab"/>
        <w:ind w:left="284"/>
        <w:jc w:val="both"/>
        <w:rPr>
          <w:rFonts w:ascii="Times New Roman" w:hAnsi="Times New Roman"/>
          <w:sz w:val="24"/>
          <w:szCs w:val="24"/>
        </w:rPr>
      </w:pPr>
      <w:r w:rsidRPr="004D1F46">
        <w:rPr>
          <w:rFonts w:ascii="Times New Roman" w:hAnsi="Times New Roman"/>
          <w:sz w:val="24"/>
          <w:szCs w:val="24"/>
        </w:rPr>
        <w:t>и конкурсах по иностранному языку</w:t>
      </w:r>
      <w:r>
        <w:rPr>
          <w:rFonts w:ascii="Times New Roman" w:hAnsi="Times New Roman"/>
          <w:sz w:val="24"/>
          <w:szCs w:val="24"/>
        </w:rPr>
        <w:t xml:space="preserve">: </w:t>
      </w:r>
    </w:p>
    <w:p w:rsidR="00FA635A" w:rsidRPr="00A2765F" w:rsidRDefault="00FA635A" w:rsidP="00FA635A">
      <w:pPr>
        <w:pStyle w:val="ab"/>
        <w:jc w:val="both"/>
        <w:rPr>
          <w:rFonts w:ascii="Times New Roman" w:hAnsi="Times New Roman"/>
          <w:sz w:val="24"/>
          <w:szCs w:val="24"/>
        </w:rPr>
      </w:pPr>
      <w:r w:rsidRPr="00A2765F">
        <w:rPr>
          <w:rFonts w:ascii="Times New Roman" w:hAnsi="Times New Roman"/>
          <w:sz w:val="24"/>
          <w:szCs w:val="24"/>
        </w:rPr>
        <w:t xml:space="preserve">         На муниципальном  этапе  Всероссийской олимпиады школьников по английскому языку 7 человек стали победителями и призерами, по китайскому языку – 11 человек, по немецкому языку – 1, по французскому языку -2.  2 учащихся стали призерами городского конкурса переводчиков (английский и китайский языки)</w:t>
      </w:r>
    </w:p>
    <w:p w:rsidR="00FA635A" w:rsidRPr="00A2765F" w:rsidRDefault="00FA635A" w:rsidP="00FA635A">
      <w:pPr>
        <w:pStyle w:val="ab"/>
        <w:jc w:val="both"/>
        <w:rPr>
          <w:rFonts w:ascii="Times New Roman" w:hAnsi="Times New Roman"/>
          <w:sz w:val="24"/>
          <w:szCs w:val="24"/>
          <w:lang w:eastAsia="zh-CN"/>
        </w:rPr>
      </w:pPr>
      <w:r w:rsidRPr="00A2765F">
        <w:rPr>
          <w:rFonts w:ascii="Times New Roman" w:hAnsi="Times New Roman"/>
          <w:sz w:val="24"/>
          <w:szCs w:val="24"/>
        </w:rPr>
        <w:t xml:space="preserve">          На региональном   этапе  Всероссийской олимпиады школьников по китайскому языку – 1 призер.</w:t>
      </w:r>
    </w:p>
    <w:p w:rsidR="00FA635A" w:rsidRPr="00A2765F" w:rsidRDefault="00FA635A" w:rsidP="00FA635A">
      <w:pPr>
        <w:pStyle w:val="ab"/>
        <w:jc w:val="both"/>
        <w:rPr>
          <w:rFonts w:ascii="Times New Roman" w:hAnsi="Times New Roman"/>
          <w:sz w:val="24"/>
          <w:szCs w:val="24"/>
        </w:rPr>
      </w:pPr>
      <w:r w:rsidRPr="00A2765F">
        <w:rPr>
          <w:rFonts w:ascii="Times New Roman" w:hAnsi="Times New Roman"/>
          <w:sz w:val="24"/>
          <w:szCs w:val="24"/>
        </w:rPr>
        <w:t xml:space="preserve">Олимпиада по зарубежному страноведению и иностранным языкам в БГУЭП – 2 победителя. На всероссийском уровне на Межрегиональной олимпиаде школьников  «Евразийская лингвистическая олимпиада» 8 учащихся стали победителями и призерами. </w:t>
      </w:r>
    </w:p>
    <w:p w:rsidR="00FA635A" w:rsidRPr="00A2765F" w:rsidRDefault="00FA635A" w:rsidP="00FA635A">
      <w:pPr>
        <w:pStyle w:val="ab"/>
        <w:jc w:val="both"/>
        <w:rPr>
          <w:rFonts w:ascii="Times New Roman" w:hAnsi="Times New Roman"/>
          <w:sz w:val="24"/>
          <w:szCs w:val="24"/>
        </w:rPr>
      </w:pPr>
      <w:r w:rsidRPr="00A2765F">
        <w:rPr>
          <w:rFonts w:ascii="Times New Roman" w:hAnsi="Times New Roman"/>
          <w:sz w:val="24"/>
          <w:szCs w:val="24"/>
        </w:rPr>
        <w:t xml:space="preserve">       В дистанционных международных и всероссийских олимпиадах, конкурсах и проектах приняли участие 213 учащихся лингвистических классов, 53 стали победителями и призерами.</w:t>
      </w:r>
    </w:p>
    <w:p w:rsidR="00FA635A" w:rsidRDefault="00FA635A" w:rsidP="00FA635A">
      <w:pPr>
        <w:pStyle w:val="1"/>
        <w:ind w:left="0"/>
        <w:jc w:val="both"/>
        <w:rPr>
          <w:b w:val="0"/>
          <w:szCs w:val="24"/>
        </w:rPr>
      </w:pPr>
      <w:r w:rsidRPr="00A2765F">
        <w:rPr>
          <w:rFonts w:eastAsia="SimSun"/>
          <w:b w:val="0"/>
          <w:szCs w:val="24"/>
        </w:rPr>
        <w:t xml:space="preserve">     Учащиеся 9Л, 10Л  классов  приняли участие в федеральном эксперименте по апробации ЕГЭ и ОГЭ по китайскому языку. </w:t>
      </w:r>
      <w:r w:rsidRPr="00A2765F">
        <w:rPr>
          <w:b w:val="0"/>
          <w:szCs w:val="24"/>
        </w:rPr>
        <w:t xml:space="preserve">  В рамках государственной итоговой аттестации 73% учащихся 9Л выбрали для сдачи английский язык, средний бал составил 4.7.</w:t>
      </w:r>
    </w:p>
    <w:p w:rsidR="00FA635A" w:rsidRPr="00D96167" w:rsidRDefault="00FA635A" w:rsidP="00FA635A">
      <w:pPr>
        <w:spacing w:after="0" w:line="240" w:lineRule="auto"/>
        <w:jc w:val="both"/>
        <w:rPr>
          <w:rFonts w:ascii="Times New Roman" w:hAnsi="Times New Roman"/>
          <w:b/>
          <w:sz w:val="24"/>
          <w:szCs w:val="24"/>
        </w:rPr>
      </w:pPr>
      <w:r>
        <w:rPr>
          <w:rFonts w:ascii="Times New Roman" w:hAnsi="Times New Roman"/>
          <w:sz w:val="24"/>
          <w:szCs w:val="24"/>
          <w:lang w:eastAsia="zh-CN"/>
        </w:rPr>
        <w:t>Решение об открытии классов углубленного изучения математики принимаются ежегодно с учетом  кадрового потенциала на текущий учебный год, поэтому эти классы открыты не на всех параллелях, несмотря на то, что классы этой направленности востребованы учащимися и их родителями.</w:t>
      </w:r>
    </w:p>
    <w:tbl>
      <w:tblPr>
        <w:tblpPr w:leftFromText="180" w:rightFromText="180" w:vertAnchor="text" w:horzAnchor="margin" w:tblpXSpec="center" w:tblpY="13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17"/>
        <w:gridCol w:w="1420"/>
        <w:gridCol w:w="1418"/>
        <w:gridCol w:w="1419"/>
        <w:gridCol w:w="1418"/>
        <w:gridCol w:w="1418"/>
      </w:tblGrid>
      <w:tr w:rsidR="00FA635A" w:rsidRPr="00D96167" w:rsidTr="0050298B">
        <w:tc>
          <w:tcPr>
            <w:tcW w:w="1525"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Параллель</w:t>
            </w:r>
          </w:p>
        </w:tc>
        <w:tc>
          <w:tcPr>
            <w:tcW w:w="1417"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1-ая четверть</w:t>
            </w:r>
          </w:p>
        </w:tc>
        <w:tc>
          <w:tcPr>
            <w:tcW w:w="1420"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2-ая четверть</w:t>
            </w:r>
          </w:p>
        </w:tc>
        <w:tc>
          <w:tcPr>
            <w:tcW w:w="1418"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3-ая четверть</w:t>
            </w:r>
          </w:p>
        </w:tc>
        <w:tc>
          <w:tcPr>
            <w:tcW w:w="1419"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4-ая четверть</w:t>
            </w:r>
          </w:p>
        </w:tc>
        <w:tc>
          <w:tcPr>
            <w:tcW w:w="1418"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КК</w:t>
            </w:r>
          </w:p>
          <w:p w:rsidR="00FA635A" w:rsidRPr="0035439C" w:rsidRDefault="00FA635A" w:rsidP="00FA635A">
            <w:pPr>
              <w:spacing w:after="0" w:line="240" w:lineRule="auto"/>
              <w:jc w:val="both"/>
              <w:rPr>
                <w:rFonts w:ascii="Times New Roman" w:hAnsi="Times New Roman"/>
                <w:i/>
                <w:sz w:val="20"/>
                <w:szCs w:val="20"/>
                <w:lang w:eastAsia="zh-CN"/>
              </w:rPr>
            </w:pPr>
            <w:r w:rsidRPr="0035439C">
              <w:rPr>
                <w:rFonts w:ascii="Times New Roman" w:hAnsi="Times New Roman"/>
                <w:i/>
                <w:sz w:val="20"/>
                <w:szCs w:val="20"/>
              </w:rPr>
              <w:t>Год</w:t>
            </w:r>
          </w:p>
        </w:tc>
        <w:tc>
          <w:tcPr>
            <w:tcW w:w="1418" w:type="dxa"/>
            <w:tcBorders>
              <w:top w:val="single" w:sz="4" w:space="0" w:color="auto"/>
              <w:left w:val="single" w:sz="4" w:space="0" w:color="auto"/>
              <w:bottom w:val="single" w:sz="4" w:space="0" w:color="auto"/>
              <w:right w:val="single" w:sz="4" w:space="0" w:color="auto"/>
            </w:tcBorders>
            <w:hideMark/>
          </w:tcPr>
          <w:p w:rsidR="00FA635A" w:rsidRPr="0035439C" w:rsidRDefault="00FA635A" w:rsidP="00FA635A">
            <w:pPr>
              <w:spacing w:after="0" w:line="240" w:lineRule="auto"/>
              <w:jc w:val="both"/>
              <w:rPr>
                <w:rFonts w:ascii="Times New Roman" w:eastAsia="SimSun" w:hAnsi="Times New Roman"/>
                <w:i/>
                <w:sz w:val="20"/>
                <w:szCs w:val="20"/>
                <w:lang w:eastAsia="zh-CN"/>
              </w:rPr>
            </w:pPr>
            <w:r w:rsidRPr="0035439C">
              <w:rPr>
                <w:rFonts w:ascii="Times New Roman" w:hAnsi="Times New Roman"/>
                <w:i/>
                <w:sz w:val="20"/>
                <w:szCs w:val="20"/>
              </w:rPr>
              <w:t>К.</w:t>
            </w:r>
            <w:r w:rsidR="0026484C">
              <w:rPr>
                <w:rFonts w:ascii="Times New Roman" w:hAnsi="Times New Roman"/>
                <w:i/>
                <w:sz w:val="20"/>
                <w:szCs w:val="20"/>
              </w:rPr>
              <w:t xml:space="preserve"> </w:t>
            </w:r>
            <w:r w:rsidRPr="0035439C">
              <w:rPr>
                <w:rFonts w:ascii="Times New Roman" w:hAnsi="Times New Roman"/>
                <w:i/>
                <w:sz w:val="20"/>
                <w:szCs w:val="20"/>
              </w:rPr>
              <w:t>качества</w:t>
            </w:r>
          </w:p>
          <w:p w:rsidR="00FA635A" w:rsidRPr="0035439C" w:rsidRDefault="0026484C" w:rsidP="0026484C">
            <w:pPr>
              <w:spacing w:after="0" w:line="240" w:lineRule="auto"/>
              <w:jc w:val="both"/>
              <w:rPr>
                <w:rFonts w:ascii="Times New Roman" w:hAnsi="Times New Roman"/>
                <w:i/>
                <w:sz w:val="20"/>
                <w:szCs w:val="20"/>
                <w:lang w:eastAsia="zh-CN"/>
              </w:rPr>
            </w:pPr>
            <w:r>
              <w:rPr>
                <w:rFonts w:ascii="Times New Roman" w:hAnsi="Times New Roman"/>
                <w:i/>
                <w:sz w:val="20"/>
                <w:szCs w:val="20"/>
              </w:rPr>
              <w:t>в учебн.2017-2018</w:t>
            </w:r>
            <w:r w:rsidR="00FA635A" w:rsidRPr="0035439C">
              <w:rPr>
                <w:rFonts w:ascii="Times New Roman" w:hAnsi="Times New Roman"/>
                <w:i/>
                <w:sz w:val="20"/>
                <w:szCs w:val="20"/>
              </w:rPr>
              <w:t xml:space="preserve"> </w:t>
            </w:r>
            <w:r>
              <w:rPr>
                <w:rFonts w:ascii="Times New Roman" w:hAnsi="Times New Roman"/>
                <w:i/>
                <w:sz w:val="20"/>
                <w:szCs w:val="20"/>
              </w:rPr>
              <w:t>году</w:t>
            </w:r>
          </w:p>
        </w:tc>
      </w:tr>
      <w:tr w:rsidR="00FA635A" w:rsidRPr="00D96167" w:rsidTr="0050298B">
        <w:tc>
          <w:tcPr>
            <w:tcW w:w="1525"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5  М</w:t>
            </w:r>
          </w:p>
        </w:tc>
        <w:tc>
          <w:tcPr>
            <w:tcW w:w="1417"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0,92</w:t>
            </w:r>
          </w:p>
        </w:tc>
        <w:tc>
          <w:tcPr>
            <w:tcW w:w="1420"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0,92</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A635A" w:rsidRPr="00D96167" w:rsidRDefault="00FA635A" w:rsidP="00FA635A">
            <w:pPr>
              <w:spacing w:after="0" w:line="240" w:lineRule="auto"/>
              <w:jc w:val="both"/>
              <w:rPr>
                <w:rFonts w:ascii="Times New Roman" w:hAnsi="Times New Roman"/>
                <w:sz w:val="24"/>
                <w:szCs w:val="24"/>
                <w:lang w:eastAsia="zh-CN"/>
              </w:rPr>
            </w:pPr>
          </w:p>
        </w:tc>
      </w:tr>
      <w:tr w:rsidR="00FA635A" w:rsidRPr="00D96167" w:rsidTr="0050298B">
        <w:tc>
          <w:tcPr>
            <w:tcW w:w="1525"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6  М</w:t>
            </w:r>
          </w:p>
        </w:tc>
        <w:tc>
          <w:tcPr>
            <w:tcW w:w="1417"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0,97</w:t>
            </w:r>
          </w:p>
        </w:tc>
        <w:tc>
          <w:tcPr>
            <w:tcW w:w="1420"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0,97</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0,93</w:t>
            </w:r>
          </w:p>
        </w:tc>
        <w:tc>
          <w:tcPr>
            <w:tcW w:w="1419"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0,90</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0,97</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0,97(5М)</w:t>
            </w:r>
          </w:p>
        </w:tc>
      </w:tr>
      <w:tr w:rsidR="00FA635A" w:rsidRPr="00D96167" w:rsidTr="0050298B">
        <w:tc>
          <w:tcPr>
            <w:tcW w:w="1525"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8  М</w:t>
            </w:r>
          </w:p>
        </w:tc>
        <w:tc>
          <w:tcPr>
            <w:tcW w:w="1417"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0,8</w:t>
            </w:r>
          </w:p>
        </w:tc>
        <w:tc>
          <w:tcPr>
            <w:tcW w:w="1420"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0,96</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0,96</w:t>
            </w:r>
          </w:p>
        </w:tc>
        <w:tc>
          <w:tcPr>
            <w:tcW w:w="1419"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0,88</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0,88</w:t>
            </w:r>
          </w:p>
        </w:tc>
        <w:tc>
          <w:tcPr>
            <w:tcW w:w="1418" w:type="dxa"/>
            <w:tcBorders>
              <w:top w:val="single" w:sz="4" w:space="0" w:color="auto"/>
              <w:left w:val="single" w:sz="4" w:space="0" w:color="auto"/>
              <w:bottom w:val="single" w:sz="4" w:space="0" w:color="auto"/>
              <w:right w:val="single" w:sz="4" w:space="0" w:color="auto"/>
            </w:tcBorders>
            <w:hideMark/>
          </w:tcPr>
          <w:p w:rsidR="00FA635A" w:rsidRPr="00D96167" w:rsidRDefault="00FA635A" w:rsidP="00FA635A">
            <w:pPr>
              <w:spacing w:after="0" w:line="240" w:lineRule="auto"/>
              <w:jc w:val="both"/>
              <w:rPr>
                <w:rFonts w:ascii="Times New Roman" w:hAnsi="Times New Roman"/>
                <w:sz w:val="24"/>
                <w:szCs w:val="24"/>
                <w:lang w:eastAsia="zh-CN"/>
              </w:rPr>
            </w:pPr>
            <w:r w:rsidRPr="00D96167">
              <w:rPr>
                <w:rFonts w:ascii="Times New Roman" w:hAnsi="Times New Roman"/>
                <w:sz w:val="24"/>
                <w:szCs w:val="24"/>
              </w:rPr>
              <w:t>0,90 (7М)</w:t>
            </w:r>
          </w:p>
        </w:tc>
      </w:tr>
    </w:tbl>
    <w:p w:rsidR="00FA635A" w:rsidRPr="00D96167" w:rsidRDefault="00FA635A" w:rsidP="00FA635A">
      <w:pPr>
        <w:pStyle w:val="ab"/>
        <w:jc w:val="both"/>
        <w:rPr>
          <w:rFonts w:ascii="Times New Roman" w:hAnsi="Times New Roman"/>
          <w:b/>
          <w:sz w:val="24"/>
          <w:szCs w:val="24"/>
        </w:rPr>
      </w:pPr>
      <w:r>
        <w:rPr>
          <w:rFonts w:ascii="Times New Roman" w:hAnsi="Times New Roman"/>
          <w:sz w:val="24"/>
          <w:szCs w:val="24"/>
        </w:rPr>
        <w:lastRenderedPageBreak/>
        <w:t xml:space="preserve">          </w:t>
      </w:r>
      <w:r w:rsidRPr="00D96167">
        <w:rPr>
          <w:rFonts w:ascii="Times New Roman" w:hAnsi="Times New Roman"/>
          <w:sz w:val="24"/>
          <w:szCs w:val="24"/>
        </w:rPr>
        <w:t>В дистанционных международных и всероссийских олимпиадах, конкурсах и проектах по математике и информатике  приняли участие 49 учащихся, 22 стали победителями и призерами.</w:t>
      </w:r>
    </w:p>
    <w:p w:rsidR="00FA635A" w:rsidRDefault="00FA635A" w:rsidP="00FA635A">
      <w:pPr>
        <w:spacing w:after="0" w:line="240" w:lineRule="auto"/>
        <w:jc w:val="both"/>
        <w:rPr>
          <w:rFonts w:ascii="Times New Roman" w:hAnsi="Times New Roman"/>
          <w:b/>
          <w:i/>
          <w:sz w:val="24"/>
          <w:szCs w:val="24"/>
        </w:rPr>
      </w:pPr>
      <w:r>
        <w:rPr>
          <w:rFonts w:ascii="Times New Roman" w:hAnsi="Times New Roman"/>
          <w:b/>
          <w:i/>
          <w:sz w:val="24"/>
          <w:szCs w:val="24"/>
        </w:rPr>
        <w:t>Результативность программ профильного обучения</w:t>
      </w:r>
    </w:p>
    <w:p w:rsidR="00FA635A" w:rsidRDefault="00FA635A" w:rsidP="00FA635A">
      <w:pPr>
        <w:pStyle w:val="ab"/>
        <w:jc w:val="both"/>
        <w:rPr>
          <w:rFonts w:ascii="Times New Roman" w:hAnsi="Times New Roman"/>
          <w:sz w:val="24"/>
          <w:szCs w:val="24"/>
        </w:rPr>
      </w:pPr>
      <w:r>
        <w:rPr>
          <w:rFonts w:ascii="Times New Roman" w:hAnsi="Times New Roman"/>
          <w:sz w:val="24"/>
          <w:szCs w:val="24"/>
        </w:rPr>
        <w:t>Результативность программ профильного обучения мы оцениваем по качеству обученности по профильным предметам (по итогам года), выбору профильных предметов в рамках ЕГЭ. Результативность сдачи экзаменов по профильным предметам в рамках внешней аттестации оценить невозможно в связи с отсутствием утвержденных результатов.</w:t>
      </w:r>
    </w:p>
    <w:p w:rsidR="00FA635A" w:rsidRDefault="00FA635A" w:rsidP="00FA635A">
      <w:pPr>
        <w:pStyle w:val="ab"/>
        <w:jc w:val="both"/>
        <w:rPr>
          <w:rFonts w:ascii="Times New Roman" w:hAnsi="Times New Roman"/>
          <w:sz w:val="24"/>
          <w:szCs w:val="24"/>
        </w:rPr>
      </w:pPr>
      <w:r>
        <w:rPr>
          <w:rFonts w:ascii="Times New Roman" w:hAnsi="Times New Roman"/>
          <w:sz w:val="24"/>
          <w:szCs w:val="24"/>
        </w:rPr>
        <w:t xml:space="preserve">     Эффективность профильных классов можно оценить по качеству обученности по профильным предметам.  Необходимо отметить, что социально гуманитарный класс 11а (история, обществознание- профильный уровень) сформирован из выпускников 9 классов, имеющих уровень освоения образовательных программ ниже, чем в других классах. Однако, обучаясь в профильном классе, они достигли достаточно высокого качества по профильным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888"/>
        <w:gridCol w:w="1308"/>
        <w:gridCol w:w="1401"/>
        <w:gridCol w:w="1292"/>
        <w:gridCol w:w="1629"/>
        <w:gridCol w:w="1473"/>
      </w:tblGrid>
      <w:tr w:rsidR="00FA635A" w:rsidTr="0050298B">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классы</w:t>
            </w:r>
          </w:p>
        </w:tc>
        <w:tc>
          <w:tcPr>
            <w:tcW w:w="1888"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обществознание</w:t>
            </w:r>
          </w:p>
        </w:tc>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история</w:t>
            </w:r>
          </w:p>
        </w:tc>
        <w:tc>
          <w:tcPr>
            <w:tcW w:w="1401"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математика</w:t>
            </w:r>
          </w:p>
        </w:tc>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физика</w:t>
            </w:r>
          </w:p>
        </w:tc>
        <w:tc>
          <w:tcPr>
            <w:tcW w:w="1629"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Информатика и ИКТ</w:t>
            </w:r>
          </w:p>
        </w:tc>
        <w:tc>
          <w:tcPr>
            <w:tcW w:w="1473"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Английский язык</w:t>
            </w:r>
          </w:p>
        </w:tc>
      </w:tr>
      <w:tr w:rsidR="00FA635A" w:rsidTr="0050298B">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11А</w:t>
            </w:r>
          </w:p>
        </w:tc>
        <w:tc>
          <w:tcPr>
            <w:tcW w:w="1888" w:type="dxa"/>
            <w:shd w:val="clear" w:color="auto" w:fill="auto"/>
          </w:tcPr>
          <w:p w:rsidR="00FA635A" w:rsidRPr="002C4270" w:rsidRDefault="00FA635A" w:rsidP="00FA635A">
            <w:pPr>
              <w:spacing w:after="0" w:line="240" w:lineRule="auto"/>
              <w:jc w:val="both"/>
              <w:rPr>
                <w:rFonts w:ascii="Times New Roman" w:hAnsi="Times New Roman"/>
                <w:b/>
                <w:sz w:val="24"/>
                <w:szCs w:val="24"/>
              </w:rPr>
            </w:pPr>
            <w:r w:rsidRPr="002C4270">
              <w:rPr>
                <w:rFonts w:ascii="Times New Roman" w:hAnsi="Times New Roman"/>
                <w:b/>
                <w:sz w:val="24"/>
                <w:szCs w:val="24"/>
              </w:rPr>
              <w:t>0,81</w:t>
            </w:r>
          </w:p>
        </w:tc>
        <w:tc>
          <w:tcPr>
            <w:tcW w:w="1367" w:type="dxa"/>
            <w:shd w:val="clear" w:color="auto" w:fill="auto"/>
          </w:tcPr>
          <w:p w:rsidR="00FA635A" w:rsidRPr="002C4270" w:rsidRDefault="00FA635A" w:rsidP="00FA635A">
            <w:pPr>
              <w:spacing w:after="0" w:line="240" w:lineRule="auto"/>
              <w:jc w:val="both"/>
              <w:rPr>
                <w:rFonts w:ascii="Times New Roman" w:hAnsi="Times New Roman"/>
                <w:b/>
                <w:sz w:val="24"/>
                <w:szCs w:val="24"/>
              </w:rPr>
            </w:pPr>
            <w:r w:rsidRPr="002C4270">
              <w:rPr>
                <w:rFonts w:ascii="Times New Roman" w:hAnsi="Times New Roman"/>
                <w:b/>
                <w:sz w:val="24"/>
                <w:szCs w:val="24"/>
              </w:rPr>
              <w:t>0,81</w:t>
            </w:r>
          </w:p>
        </w:tc>
        <w:tc>
          <w:tcPr>
            <w:tcW w:w="1401"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0,50</w:t>
            </w:r>
          </w:p>
        </w:tc>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0,54</w:t>
            </w:r>
          </w:p>
        </w:tc>
        <w:tc>
          <w:tcPr>
            <w:tcW w:w="1629"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0,96</w:t>
            </w:r>
          </w:p>
        </w:tc>
        <w:tc>
          <w:tcPr>
            <w:tcW w:w="1473"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0,75</w:t>
            </w:r>
          </w:p>
        </w:tc>
      </w:tr>
      <w:tr w:rsidR="00FA635A" w:rsidTr="0050298B">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11Б</w:t>
            </w:r>
          </w:p>
        </w:tc>
        <w:tc>
          <w:tcPr>
            <w:tcW w:w="1888"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0,94</w:t>
            </w:r>
          </w:p>
        </w:tc>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0,94</w:t>
            </w:r>
          </w:p>
        </w:tc>
        <w:tc>
          <w:tcPr>
            <w:tcW w:w="1401" w:type="dxa"/>
            <w:shd w:val="clear" w:color="auto" w:fill="auto"/>
          </w:tcPr>
          <w:p w:rsidR="00FA635A" w:rsidRPr="002C4270" w:rsidRDefault="00FA635A" w:rsidP="00FA635A">
            <w:pPr>
              <w:spacing w:after="0" w:line="240" w:lineRule="auto"/>
              <w:jc w:val="both"/>
              <w:rPr>
                <w:rFonts w:ascii="Times New Roman" w:hAnsi="Times New Roman"/>
                <w:b/>
                <w:sz w:val="24"/>
                <w:szCs w:val="24"/>
              </w:rPr>
            </w:pPr>
            <w:r w:rsidRPr="002C4270">
              <w:rPr>
                <w:rFonts w:ascii="Times New Roman" w:hAnsi="Times New Roman"/>
                <w:b/>
                <w:sz w:val="24"/>
                <w:szCs w:val="24"/>
              </w:rPr>
              <w:t>0,94</w:t>
            </w:r>
          </w:p>
        </w:tc>
        <w:tc>
          <w:tcPr>
            <w:tcW w:w="1367" w:type="dxa"/>
            <w:shd w:val="clear" w:color="auto" w:fill="auto"/>
          </w:tcPr>
          <w:p w:rsidR="00FA635A" w:rsidRPr="002C4270" w:rsidRDefault="00FA635A" w:rsidP="00FA635A">
            <w:pPr>
              <w:spacing w:after="0" w:line="240" w:lineRule="auto"/>
              <w:jc w:val="both"/>
              <w:rPr>
                <w:rFonts w:ascii="Times New Roman" w:hAnsi="Times New Roman"/>
                <w:b/>
                <w:sz w:val="24"/>
                <w:szCs w:val="24"/>
              </w:rPr>
            </w:pPr>
            <w:r w:rsidRPr="002C4270">
              <w:rPr>
                <w:rFonts w:ascii="Times New Roman" w:hAnsi="Times New Roman"/>
                <w:b/>
                <w:sz w:val="24"/>
                <w:szCs w:val="24"/>
              </w:rPr>
              <w:t>1</w:t>
            </w:r>
          </w:p>
        </w:tc>
        <w:tc>
          <w:tcPr>
            <w:tcW w:w="1629" w:type="dxa"/>
            <w:shd w:val="clear" w:color="auto" w:fill="auto"/>
          </w:tcPr>
          <w:p w:rsidR="00FA635A" w:rsidRPr="002C4270" w:rsidRDefault="00FA635A" w:rsidP="00FA635A">
            <w:pPr>
              <w:spacing w:after="0" w:line="240" w:lineRule="auto"/>
              <w:jc w:val="both"/>
              <w:rPr>
                <w:rFonts w:ascii="Times New Roman" w:hAnsi="Times New Roman"/>
                <w:b/>
                <w:sz w:val="24"/>
                <w:szCs w:val="24"/>
              </w:rPr>
            </w:pPr>
            <w:r w:rsidRPr="002C4270">
              <w:rPr>
                <w:rFonts w:ascii="Times New Roman" w:hAnsi="Times New Roman"/>
                <w:b/>
                <w:sz w:val="24"/>
                <w:szCs w:val="24"/>
              </w:rPr>
              <w:t>1</w:t>
            </w:r>
          </w:p>
        </w:tc>
        <w:tc>
          <w:tcPr>
            <w:tcW w:w="1473"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1</w:t>
            </w:r>
          </w:p>
        </w:tc>
      </w:tr>
      <w:tr w:rsidR="00FA635A" w:rsidTr="0050298B">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11Л</w:t>
            </w:r>
          </w:p>
        </w:tc>
        <w:tc>
          <w:tcPr>
            <w:tcW w:w="1888"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0,50</w:t>
            </w:r>
          </w:p>
        </w:tc>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0,70</w:t>
            </w:r>
          </w:p>
        </w:tc>
        <w:tc>
          <w:tcPr>
            <w:tcW w:w="1401"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0,60</w:t>
            </w:r>
          </w:p>
        </w:tc>
        <w:tc>
          <w:tcPr>
            <w:tcW w:w="1367"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0,70</w:t>
            </w:r>
          </w:p>
        </w:tc>
        <w:tc>
          <w:tcPr>
            <w:tcW w:w="1629" w:type="dxa"/>
            <w:shd w:val="clear" w:color="auto" w:fill="auto"/>
          </w:tcPr>
          <w:p w:rsidR="00FA635A" w:rsidRPr="002C4270" w:rsidRDefault="00FA635A" w:rsidP="00FA635A">
            <w:pPr>
              <w:spacing w:after="0" w:line="240" w:lineRule="auto"/>
              <w:jc w:val="both"/>
              <w:rPr>
                <w:rFonts w:ascii="Times New Roman" w:hAnsi="Times New Roman"/>
                <w:sz w:val="24"/>
                <w:szCs w:val="24"/>
              </w:rPr>
            </w:pPr>
            <w:r w:rsidRPr="002C4270">
              <w:rPr>
                <w:rFonts w:ascii="Times New Roman" w:hAnsi="Times New Roman"/>
                <w:sz w:val="24"/>
                <w:szCs w:val="24"/>
              </w:rPr>
              <w:t>1</w:t>
            </w:r>
          </w:p>
        </w:tc>
        <w:tc>
          <w:tcPr>
            <w:tcW w:w="1473" w:type="dxa"/>
            <w:shd w:val="clear" w:color="auto" w:fill="auto"/>
          </w:tcPr>
          <w:p w:rsidR="00FA635A" w:rsidRPr="00086EF6" w:rsidRDefault="00FA635A" w:rsidP="00FA635A">
            <w:pPr>
              <w:spacing w:after="0" w:line="240" w:lineRule="auto"/>
              <w:jc w:val="both"/>
              <w:rPr>
                <w:rFonts w:ascii="Times New Roman" w:hAnsi="Times New Roman"/>
                <w:b/>
                <w:sz w:val="24"/>
                <w:szCs w:val="24"/>
              </w:rPr>
            </w:pPr>
            <w:r w:rsidRPr="00086EF6">
              <w:rPr>
                <w:rFonts w:ascii="Times New Roman" w:hAnsi="Times New Roman"/>
                <w:b/>
                <w:sz w:val="24"/>
                <w:szCs w:val="24"/>
              </w:rPr>
              <w:t>1</w:t>
            </w:r>
          </w:p>
        </w:tc>
      </w:tr>
    </w:tbl>
    <w:p w:rsidR="00FA635A" w:rsidRDefault="00FA635A" w:rsidP="00FA635A">
      <w:pPr>
        <w:pStyle w:val="ab"/>
        <w:jc w:val="both"/>
        <w:rPr>
          <w:rFonts w:ascii="Times New Roman" w:hAnsi="Times New Roman"/>
          <w:sz w:val="24"/>
          <w:szCs w:val="24"/>
        </w:rPr>
      </w:pPr>
      <w:r>
        <w:rPr>
          <w:rFonts w:ascii="Times New Roman" w:hAnsi="Times New Roman"/>
          <w:sz w:val="24"/>
          <w:szCs w:val="24"/>
        </w:rPr>
        <w:t xml:space="preserve">        Для сдачи ЕГЭ в 11а социально гуманитарном классе обществознание выбрали 79% учащихся, в классах, где обществознание не является профильным предметом среднее значение выбора составило 40%. В 11б классе, где физика и информатика изучалась на профильном уровне для сдачи ЕГЭ выбрали физику 39% (11б)), информатику – 30%. В классах, где эти предметы изучались на базовом уровне, среднее значение выбора физики – 12%, информатики – 7%. 27%   учащихся 11Л класса выбрали для сдачи английский язык, среднее значение по другим классам – 7%.</w:t>
      </w:r>
    </w:p>
    <w:p w:rsidR="0050298B" w:rsidRDefault="0050298B" w:rsidP="0050298B">
      <w:pPr>
        <w:spacing w:after="0" w:line="240" w:lineRule="auto"/>
        <w:jc w:val="both"/>
        <w:rPr>
          <w:rFonts w:ascii="Times New Roman" w:hAnsi="Times New Roman"/>
          <w:b/>
          <w:i/>
          <w:sz w:val="24"/>
          <w:szCs w:val="24"/>
        </w:rPr>
      </w:pPr>
      <w:r w:rsidRPr="0050298B">
        <w:rPr>
          <w:rFonts w:ascii="Times New Roman" w:hAnsi="Times New Roman" w:cs="Times New Roman"/>
          <w:sz w:val="24"/>
          <w:szCs w:val="24"/>
        </w:rPr>
        <w:t xml:space="preserve"> </w:t>
      </w:r>
      <w:r>
        <w:rPr>
          <w:rFonts w:ascii="Times New Roman" w:hAnsi="Times New Roman"/>
          <w:b/>
          <w:i/>
          <w:sz w:val="24"/>
          <w:szCs w:val="24"/>
        </w:rPr>
        <w:t>Результативность государственной итоговой аттестации</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w:t>
      </w:r>
      <w:r w:rsidRPr="0050298B">
        <w:rPr>
          <w:rFonts w:ascii="Times New Roman" w:hAnsi="Times New Roman" w:cs="Times New Roman"/>
          <w:i/>
          <w:sz w:val="24"/>
          <w:szCs w:val="24"/>
        </w:rPr>
        <w:t>Государственная (итоговая) аттестация выпускников</w:t>
      </w:r>
      <w:r w:rsidRPr="0050298B">
        <w:rPr>
          <w:rFonts w:ascii="Times New Roman" w:hAnsi="Times New Roman" w:cs="Times New Roman"/>
          <w:sz w:val="24"/>
          <w:szCs w:val="24"/>
        </w:rPr>
        <w:t xml:space="preserve"> МАОУ ЦО №47 проведена в установленные сроки и в соответствии с нормативно-правовыми документами федерального, регионального, муниципального и школьного уровней образования.</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В школе сложилась определенная система работы по информированию участников образовательных отношений об организации и проведении государственной (итоговой) аттестации. Согласно Плану подготовки  и проведения государственной (итоговой) аттестации выпускников 9,11 классов в 201</w:t>
      </w:r>
      <w:r w:rsidR="0026484C">
        <w:rPr>
          <w:rFonts w:ascii="Times New Roman" w:hAnsi="Times New Roman" w:cs="Times New Roman"/>
          <w:sz w:val="24"/>
          <w:szCs w:val="24"/>
        </w:rPr>
        <w:t>8</w:t>
      </w:r>
      <w:r w:rsidRPr="0050298B">
        <w:rPr>
          <w:rFonts w:ascii="Times New Roman" w:hAnsi="Times New Roman" w:cs="Times New Roman"/>
          <w:sz w:val="24"/>
          <w:szCs w:val="24"/>
        </w:rPr>
        <w:t>-201</w:t>
      </w:r>
      <w:r w:rsidR="0026484C">
        <w:rPr>
          <w:rFonts w:ascii="Times New Roman" w:hAnsi="Times New Roman" w:cs="Times New Roman"/>
          <w:sz w:val="24"/>
          <w:szCs w:val="24"/>
        </w:rPr>
        <w:t>9</w:t>
      </w:r>
      <w:r w:rsidRPr="0050298B">
        <w:rPr>
          <w:rFonts w:ascii="Times New Roman" w:hAnsi="Times New Roman" w:cs="Times New Roman"/>
          <w:sz w:val="24"/>
          <w:szCs w:val="24"/>
        </w:rPr>
        <w:t xml:space="preserve"> учебном году были подготовлены необходимые распорядительные документы, которые скомплектованы по 4 уровням:</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Федерального, регионального, муниципального и школьного уровней.</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Проведены необходимые организационные мероприятия:</w:t>
      </w:r>
    </w:p>
    <w:p w:rsidR="0050298B" w:rsidRPr="0050298B" w:rsidRDefault="0050298B" w:rsidP="00E821C3">
      <w:pPr>
        <w:pStyle w:val="a3"/>
        <w:numPr>
          <w:ilvl w:val="0"/>
          <w:numId w:val="37"/>
        </w:numPr>
        <w:tabs>
          <w:tab w:val="left" w:pos="142"/>
        </w:tabs>
        <w:spacing w:after="0" w:line="240" w:lineRule="auto"/>
        <w:ind w:left="284" w:hanging="284"/>
        <w:jc w:val="both"/>
        <w:rPr>
          <w:rFonts w:ascii="Times New Roman" w:hAnsi="Times New Roman" w:cs="Times New Roman"/>
          <w:sz w:val="24"/>
          <w:szCs w:val="24"/>
        </w:rPr>
      </w:pPr>
      <w:r w:rsidRPr="0050298B">
        <w:rPr>
          <w:rFonts w:ascii="Times New Roman" w:hAnsi="Times New Roman" w:cs="Times New Roman"/>
          <w:sz w:val="24"/>
          <w:szCs w:val="24"/>
        </w:rPr>
        <w:t>Педагогический коллектив, обучающиеся и их родители (законные представители) были ознакомлены с «Положением о государственной (итоговой) аттестации выпускников 9,11 классов общеобразовательных учреждений Российской Федерации» (Приказ МО РФ №1400 от 26.12.13г. «Об утверждении Порядка проведения государственной итоговой аттестации по образовательным программам среднего общего образования, приказ МО РФ №1394 от 25.12.2013 «Об утверждении порядка проведения государственной итоговой аттестации по образовательным программам основного общего образования»), Положением о золотой медали «За высокие достижения в обучении».</w:t>
      </w:r>
    </w:p>
    <w:p w:rsidR="0050298B" w:rsidRPr="0050298B" w:rsidRDefault="0050298B" w:rsidP="00E821C3">
      <w:pPr>
        <w:pStyle w:val="a3"/>
        <w:numPr>
          <w:ilvl w:val="0"/>
          <w:numId w:val="37"/>
        </w:numPr>
        <w:tabs>
          <w:tab w:val="left" w:pos="142"/>
        </w:tabs>
        <w:spacing w:after="0" w:line="240" w:lineRule="auto"/>
        <w:ind w:left="284" w:hanging="284"/>
        <w:jc w:val="both"/>
        <w:rPr>
          <w:rFonts w:ascii="Times New Roman" w:hAnsi="Times New Roman" w:cs="Times New Roman"/>
          <w:sz w:val="24"/>
          <w:szCs w:val="24"/>
        </w:rPr>
      </w:pPr>
      <w:r w:rsidRPr="0050298B">
        <w:rPr>
          <w:rFonts w:ascii="Times New Roman" w:hAnsi="Times New Roman" w:cs="Times New Roman"/>
          <w:sz w:val="24"/>
          <w:szCs w:val="24"/>
        </w:rPr>
        <w:t>Подготовлены информационные  стенды:</w:t>
      </w:r>
    </w:p>
    <w:p w:rsidR="0050298B" w:rsidRPr="0050298B" w:rsidRDefault="0050298B" w:rsidP="0050298B">
      <w:pPr>
        <w:tabs>
          <w:tab w:val="left" w:pos="142"/>
        </w:tabs>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98B">
        <w:rPr>
          <w:rFonts w:ascii="Times New Roman" w:hAnsi="Times New Roman" w:cs="Times New Roman"/>
          <w:sz w:val="24"/>
          <w:szCs w:val="24"/>
        </w:rPr>
        <w:t>«Для тебя, Выпускник!» - в холле  школы;</w:t>
      </w:r>
    </w:p>
    <w:p w:rsidR="0050298B" w:rsidRPr="0050298B" w:rsidRDefault="0050298B" w:rsidP="0050298B">
      <w:pPr>
        <w:tabs>
          <w:tab w:val="left" w:pos="142"/>
        </w:tabs>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98B">
        <w:rPr>
          <w:rFonts w:ascii="Times New Roman" w:hAnsi="Times New Roman" w:cs="Times New Roman"/>
          <w:sz w:val="24"/>
          <w:szCs w:val="24"/>
        </w:rPr>
        <w:t>«Готовимся к экзаменам» - в учебных кабинетах.</w:t>
      </w:r>
    </w:p>
    <w:p w:rsidR="0050298B" w:rsidRPr="0050298B" w:rsidRDefault="0050298B" w:rsidP="00E821C3">
      <w:pPr>
        <w:pStyle w:val="a3"/>
        <w:numPr>
          <w:ilvl w:val="0"/>
          <w:numId w:val="38"/>
        </w:numPr>
        <w:tabs>
          <w:tab w:val="left" w:pos="142"/>
        </w:tabs>
        <w:spacing w:after="0" w:line="240" w:lineRule="auto"/>
        <w:ind w:left="142" w:hanging="142"/>
        <w:jc w:val="both"/>
        <w:rPr>
          <w:rFonts w:ascii="Times New Roman" w:hAnsi="Times New Roman" w:cs="Times New Roman"/>
          <w:sz w:val="24"/>
          <w:szCs w:val="24"/>
        </w:rPr>
      </w:pPr>
      <w:r w:rsidRPr="0050298B">
        <w:rPr>
          <w:rFonts w:ascii="Times New Roman" w:hAnsi="Times New Roman" w:cs="Times New Roman"/>
          <w:sz w:val="24"/>
          <w:szCs w:val="24"/>
        </w:rPr>
        <w:t>Заранее была сформирована электронная база данных о выпускниках 9,11 классов, куда вносятся сведения из паспорта и фиксируются выбранные предметы по технологии ЕГЭ и ОГЭ  за курс основной и средней школы.</w:t>
      </w:r>
    </w:p>
    <w:p w:rsidR="0050298B" w:rsidRPr="0050298B" w:rsidRDefault="0050298B" w:rsidP="00E821C3">
      <w:pPr>
        <w:pStyle w:val="a3"/>
        <w:numPr>
          <w:ilvl w:val="0"/>
          <w:numId w:val="38"/>
        </w:numPr>
        <w:tabs>
          <w:tab w:val="left" w:pos="142"/>
        </w:tabs>
        <w:spacing w:after="0" w:line="240" w:lineRule="auto"/>
        <w:ind w:left="142" w:hanging="142"/>
        <w:jc w:val="both"/>
        <w:rPr>
          <w:rFonts w:ascii="Times New Roman" w:hAnsi="Times New Roman" w:cs="Times New Roman"/>
          <w:sz w:val="24"/>
          <w:szCs w:val="24"/>
        </w:rPr>
      </w:pPr>
      <w:r w:rsidRPr="0050298B">
        <w:rPr>
          <w:rFonts w:ascii="Times New Roman" w:hAnsi="Times New Roman" w:cs="Times New Roman"/>
          <w:sz w:val="24"/>
          <w:szCs w:val="24"/>
        </w:rPr>
        <w:t xml:space="preserve">В учебную часть классными руководителями  в установленные сроки сданы папки на каждый класс по подготовке к итоговой аттестации. В папках  содержатся сведения об обучающихся, их родителях, выборе экзаменов, протоколы ознакомления с документами по подготовке к итоговой аттестации, ксерокопии паспортов, список претендентов на медаль, список </w:t>
      </w:r>
      <w:r w:rsidRPr="0050298B">
        <w:rPr>
          <w:rFonts w:ascii="Times New Roman" w:hAnsi="Times New Roman" w:cs="Times New Roman"/>
          <w:sz w:val="24"/>
          <w:szCs w:val="24"/>
        </w:rPr>
        <w:lastRenderedPageBreak/>
        <w:t>выпускников, имеющих отклонения в здоровье и нуждающихся в проведении итоговой аттестации в обстановке, исключающей влияние негативных факторов на состояние их здоровья, заявления выпускников на выбор экзаменов.</w:t>
      </w:r>
    </w:p>
    <w:p w:rsidR="0050298B" w:rsidRPr="0050298B" w:rsidRDefault="0050298B" w:rsidP="00E821C3">
      <w:pPr>
        <w:pStyle w:val="a3"/>
        <w:numPr>
          <w:ilvl w:val="0"/>
          <w:numId w:val="38"/>
        </w:numPr>
        <w:tabs>
          <w:tab w:val="left" w:pos="142"/>
        </w:tabs>
        <w:spacing w:after="0" w:line="240" w:lineRule="auto"/>
        <w:ind w:left="142" w:hanging="142"/>
        <w:jc w:val="both"/>
        <w:rPr>
          <w:rFonts w:ascii="Times New Roman" w:hAnsi="Times New Roman" w:cs="Times New Roman"/>
          <w:sz w:val="24"/>
          <w:szCs w:val="24"/>
        </w:rPr>
      </w:pPr>
      <w:r w:rsidRPr="0050298B">
        <w:rPr>
          <w:rFonts w:ascii="Times New Roman" w:hAnsi="Times New Roman" w:cs="Times New Roman"/>
          <w:sz w:val="24"/>
          <w:szCs w:val="24"/>
        </w:rPr>
        <w:t>Проведены репетиционные экзамены в формате ЕГЭ и ОГЭ.</w:t>
      </w:r>
    </w:p>
    <w:p w:rsidR="0050298B" w:rsidRPr="0050298B" w:rsidRDefault="0050298B" w:rsidP="00E821C3">
      <w:pPr>
        <w:pStyle w:val="a3"/>
        <w:numPr>
          <w:ilvl w:val="0"/>
          <w:numId w:val="38"/>
        </w:numPr>
        <w:tabs>
          <w:tab w:val="left" w:pos="142"/>
        </w:tabs>
        <w:spacing w:after="0" w:line="240" w:lineRule="auto"/>
        <w:ind w:left="142" w:hanging="142"/>
        <w:jc w:val="both"/>
        <w:rPr>
          <w:rFonts w:ascii="Times New Roman" w:hAnsi="Times New Roman" w:cs="Times New Roman"/>
          <w:sz w:val="24"/>
          <w:szCs w:val="24"/>
        </w:rPr>
      </w:pPr>
      <w:r w:rsidRPr="0050298B">
        <w:rPr>
          <w:rFonts w:ascii="Times New Roman" w:hAnsi="Times New Roman" w:cs="Times New Roman"/>
          <w:sz w:val="24"/>
          <w:szCs w:val="24"/>
        </w:rPr>
        <w:t>Проведен инструктаж с учителями-предметниками и организаторами в аудиториях о проведении экзаменов в формате ЕГЭ и ОГЭ, что позволило избежать ошибок при  последующей работе во время экзаменов.</w:t>
      </w:r>
    </w:p>
    <w:p w:rsidR="0050298B" w:rsidRPr="0050298B" w:rsidRDefault="0050298B" w:rsidP="00E821C3">
      <w:pPr>
        <w:pStyle w:val="a3"/>
        <w:numPr>
          <w:ilvl w:val="0"/>
          <w:numId w:val="38"/>
        </w:numPr>
        <w:tabs>
          <w:tab w:val="left" w:pos="284"/>
        </w:tabs>
        <w:spacing w:after="0" w:line="240" w:lineRule="auto"/>
        <w:ind w:left="142" w:hanging="142"/>
        <w:rPr>
          <w:rFonts w:ascii="Times New Roman" w:hAnsi="Times New Roman" w:cs="Times New Roman"/>
          <w:sz w:val="24"/>
          <w:szCs w:val="24"/>
        </w:rPr>
      </w:pPr>
      <w:r w:rsidRPr="0050298B">
        <w:rPr>
          <w:rFonts w:ascii="Times New Roman" w:hAnsi="Times New Roman" w:cs="Times New Roman"/>
          <w:sz w:val="24"/>
          <w:szCs w:val="24"/>
        </w:rPr>
        <w:t>Проведены  тематические родительские собрания, индивидуальные консультации с обучающимися , нуждающимися в дополнительных занятиях, консультации с обучающимися по выбранным учебным предметам</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Расписание консультаций  своевременно доведены до сведения обучающихся и их родителей (расположены на стендах и на сайте школы).  </w:t>
      </w:r>
    </w:p>
    <w:p w:rsidR="0050298B" w:rsidRPr="0050298B" w:rsidRDefault="0050298B" w:rsidP="00502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0298B">
        <w:rPr>
          <w:rFonts w:ascii="Times New Roman" w:hAnsi="Times New Roman" w:cs="Times New Roman"/>
          <w:sz w:val="24"/>
          <w:szCs w:val="24"/>
        </w:rPr>
        <w:t xml:space="preserve">Выпускники основной школы проходили итоговую аттестацию в формате ОГЭ: по русскому языку -162 человека, аналогично по математике-162 человека.  </w:t>
      </w:r>
    </w:p>
    <w:p w:rsidR="0050298B" w:rsidRPr="0050298B" w:rsidRDefault="0050298B" w:rsidP="0050298B">
      <w:pPr>
        <w:pStyle w:val="a6"/>
        <w:spacing w:before="0" w:beforeAutospacing="0" w:after="0" w:afterAutospacing="0"/>
        <w:rPr>
          <w:rFonts w:ascii="Times New Roman" w:hAnsi="Times New Roman"/>
          <w:b/>
          <w:bCs/>
        </w:rPr>
      </w:pPr>
      <w:r w:rsidRPr="0050298B">
        <w:rPr>
          <w:rFonts w:ascii="Times New Roman" w:hAnsi="Times New Roman"/>
          <w:b/>
          <w:bCs/>
        </w:rPr>
        <w:t>Анализ завершения основного общего образования</w:t>
      </w:r>
    </w:p>
    <w:tbl>
      <w:tblPr>
        <w:tblW w:w="96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822"/>
        <w:gridCol w:w="836"/>
        <w:gridCol w:w="822"/>
        <w:gridCol w:w="836"/>
        <w:gridCol w:w="822"/>
        <w:gridCol w:w="836"/>
      </w:tblGrid>
      <w:tr w:rsidR="0026484C" w:rsidRPr="0050298B" w:rsidTr="0026484C">
        <w:trPr>
          <w:trHeight w:val="300"/>
        </w:trPr>
        <w:tc>
          <w:tcPr>
            <w:tcW w:w="4688" w:type="dxa"/>
            <w:vMerge w:val="restart"/>
            <w:shd w:val="clear" w:color="auto" w:fill="auto"/>
            <w:vAlign w:val="center"/>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Параметры статистики</w:t>
            </w:r>
          </w:p>
        </w:tc>
        <w:tc>
          <w:tcPr>
            <w:tcW w:w="1658" w:type="dxa"/>
            <w:gridSpan w:val="2"/>
            <w:shd w:val="clear" w:color="auto" w:fill="auto"/>
            <w:vAlign w:val="center"/>
          </w:tcPr>
          <w:p w:rsidR="0026484C" w:rsidRPr="0050298B" w:rsidRDefault="0026484C" w:rsidP="008E2425">
            <w:pPr>
              <w:spacing w:after="0" w:line="240" w:lineRule="auto"/>
              <w:jc w:val="center"/>
              <w:rPr>
                <w:rFonts w:ascii="Times New Roman" w:hAnsi="Times New Roman" w:cs="Times New Roman"/>
                <w:color w:val="000000"/>
                <w:sz w:val="24"/>
                <w:szCs w:val="24"/>
              </w:rPr>
            </w:pPr>
            <w:r w:rsidRPr="0050298B">
              <w:rPr>
                <w:rFonts w:ascii="Times New Roman" w:hAnsi="Times New Roman" w:cs="Times New Roman"/>
                <w:color w:val="000000"/>
                <w:sz w:val="24"/>
                <w:szCs w:val="24"/>
              </w:rPr>
              <w:t>2016-2017</w:t>
            </w:r>
          </w:p>
        </w:tc>
        <w:tc>
          <w:tcPr>
            <w:tcW w:w="1658" w:type="dxa"/>
            <w:gridSpan w:val="2"/>
            <w:shd w:val="clear" w:color="auto" w:fill="auto"/>
            <w:vAlign w:val="center"/>
          </w:tcPr>
          <w:p w:rsidR="0026484C" w:rsidRPr="0050298B" w:rsidRDefault="0026484C" w:rsidP="0026484C">
            <w:pPr>
              <w:spacing w:after="0" w:line="240" w:lineRule="auto"/>
              <w:jc w:val="center"/>
              <w:rPr>
                <w:rFonts w:ascii="Times New Roman" w:hAnsi="Times New Roman" w:cs="Times New Roman"/>
                <w:color w:val="000000"/>
                <w:sz w:val="24"/>
                <w:szCs w:val="24"/>
              </w:rPr>
            </w:pPr>
            <w:r w:rsidRPr="0050298B">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50298B">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1658" w:type="dxa"/>
            <w:gridSpan w:val="2"/>
            <w:shd w:val="clear" w:color="auto" w:fill="auto"/>
            <w:vAlign w:val="center"/>
          </w:tcPr>
          <w:p w:rsidR="0026484C" w:rsidRPr="0050298B" w:rsidRDefault="0026484C" w:rsidP="0026484C">
            <w:pPr>
              <w:spacing w:after="0" w:line="240" w:lineRule="auto"/>
              <w:jc w:val="center"/>
              <w:rPr>
                <w:rFonts w:ascii="Times New Roman" w:hAnsi="Times New Roman" w:cs="Times New Roman"/>
                <w:color w:val="000000"/>
                <w:sz w:val="24"/>
                <w:szCs w:val="24"/>
              </w:rPr>
            </w:pPr>
            <w:r w:rsidRPr="0050298B">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50298B">
              <w:rPr>
                <w:rFonts w:ascii="Times New Roman" w:hAnsi="Times New Roman" w:cs="Times New Roman"/>
                <w:color w:val="000000"/>
                <w:sz w:val="24"/>
                <w:szCs w:val="24"/>
              </w:rPr>
              <w:t>-201</w:t>
            </w:r>
            <w:r>
              <w:rPr>
                <w:rFonts w:ascii="Times New Roman" w:hAnsi="Times New Roman" w:cs="Times New Roman"/>
                <w:color w:val="000000"/>
                <w:sz w:val="24"/>
                <w:szCs w:val="24"/>
              </w:rPr>
              <w:t>9</w:t>
            </w:r>
          </w:p>
        </w:tc>
      </w:tr>
      <w:tr w:rsidR="0026484C" w:rsidRPr="0050298B" w:rsidTr="0026484C">
        <w:trPr>
          <w:trHeight w:val="300"/>
        </w:trPr>
        <w:tc>
          <w:tcPr>
            <w:tcW w:w="4688" w:type="dxa"/>
            <w:vMerge/>
            <w:shd w:val="clear" w:color="auto" w:fill="auto"/>
            <w:vAlign w:val="center"/>
          </w:tcPr>
          <w:p w:rsidR="0026484C" w:rsidRPr="0050298B" w:rsidRDefault="0026484C" w:rsidP="0050298B">
            <w:pPr>
              <w:spacing w:after="0" w:line="240" w:lineRule="auto"/>
              <w:rPr>
                <w:rFonts w:ascii="Times New Roman" w:hAnsi="Times New Roman" w:cs="Times New Roman"/>
                <w:sz w:val="24"/>
                <w:szCs w:val="24"/>
              </w:rPr>
            </w:pPr>
          </w:p>
        </w:tc>
        <w:tc>
          <w:tcPr>
            <w:tcW w:w="822" w:type="dxa"/>
            <w:shd w:val="clear" w:color="auto" w:fill="auto"/>
            <w:vAlign w:val="bottom"/>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колич</w:t>
            </w:r>
          </w:p>
        </w:tc>
        <w:tc>
          <w:tcPr>
            <w:tcW w:w="836" w:type="dxa"/>
            <w:shd w:val="clear" w:color="auto" w:fill="auto"/>
            <w:vAlign w:val="bottom"/>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w:t>
            </w:r>
          </w:p>
        </w:tc>
        <w:tc>
          <w:tcPr>
            <w:tcW w:w="822" w:type="dxa"/>
            <w:shd w:val="clear" w:color="auto" w:fill="auto"/>
            <w:vAlign w:val="bottom"/>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колич</w:t>
            </w:r>
          </w:p>
        </w:tc>
        <w:tc>
          <w:tcPr>
            <w:tcW w:w="836" w:type="dxa"/>
            <w:shd w:val="clear" w:color="auto" w:fill="auto"/>
            <w:vAlign w:val="bottom"/>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w:t>
            </w:r>
          </w:p>
        </w:tc>
        <w:tc>
          <w:tcPr>
            <w:tcW w:w="822" w:type="dxa"/>
            <w:shd w:val="clear" w:color="auto" w:fill="auto"/>
            <w:vAlign w:val="bottom"/>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колич</w:t>
            </w:r>
          </w:p>
        </w:tc>
        <w:tc>
          <w:tcPr>
            <w:tcW w:w="836" w:type="dxa"/>
            <w:shd w:val="clear" w:color="auto" w:fill="auto"/>
            <w:vAlign w:val="bottom"/>
          </w:tcPr>
          <w:p w:rsidR="0026484C" w:rsidRPr="0050298B" w:rsidRDefault="0026484C"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w:t>
            </w:r>
          </w:p>
        </w:tc>
      </w:tr>
      <w:tr w:rsidR="0026484C" w:rsidRPr="0050298B" w:rsidTr="0026484C">
        <w:trPr>
          <w:trHeight w:val="344"/>
        </w:trPr>
        <w:tc>
          <w:tcPr>
            <w:tcW w:w="4688" w:type="dxa"/>
            <w:shd w:val="clear" w:color="auto" w:fill="auto"/>
          </w:tcPr>
          <w:p w:rsidR="0026484C" w:rsidRPr="0050298B" w:rsidRDefault="0026484C" w:rsidP="002648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Ч</w:t>
            </w:r>
            <w:r w:rsidRPr="0050298B">
              <w:rPr>
                <w:rFonts w:ascii="Times New Roman" w:hAnsi="Times New Roman" w:cs="Times New Roman"/>
                <w:b/>
                <w:bCs/>
                <w:sz w:val="24"/>
                <w:szCs w:val="24"/>
              </w:rPr>
              <w:t xml:space="preserve">исл. </w:t>
            </w:r>
            <w:r>
              <w:rPr>
                <w:rFonts w:ascii="Times New Roman" w:hAnsi="Times New Roman" w:cs="Times New Roman"/>
                <w:b/>
                <w:bCs/>
                <w:sz w:val="24"/>
                <w:szCs w:val="24"/>
              </w:rPr>
              <w:t>в</w:t>
            </w:r>
            <w:r w:rsidRPr="0050298B">
              <w:rPr>
                <w:rFonts w:ascii="Times New Roman" w:hAnsi="Times New Roman" w:cs="Times New Roman"/>
                <w:b/>
                <w:bCs/>
                <w:sz w:val="24"/>
                <w:szCs w:val="24"/>
              </w:rPr>
              <w:t>ып</w:t>
            </w:r>
            <w:r>
              <w:rPr>
                <w:rFonts w:ascii="Times New Roman" w:hAnsi="Times New Roman" w:cs="Times New Roman"/>
                <w:b/>
                <w:bCs/>
                <w:sz w:val="24"/>
                <w:szCs w:val="24"/>
              </w:rPr>
              <w:t>ускников ООО</w:t>
            </w:r>
            <w:r w:rsidRPr="0050298B">
              <w:rPr>
                <w:rFonts w:ascii="Times New Roman" w:hAnsi="Times New Roman" w:cs="Times New Roman"/>
                <w:b/>
                <w:bCs/>
                <w:sz w:val="24"/>
                <w:szCs w:val="24"/>
              </w:rPr>
              <w:t xml:space="preserve"> на конец года </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131</w:t>
            </w:r>
          </w:p>
        </w:tc>
        <w:tc>
          <w:tcPr>
            <w:tcW w:w="836" w:type="dxa"/>
            <w:shd w:val="thinReverseDiagStripe" w:color="auto" w:fill="FFFFFF"/>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 </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141</w:t>
            </w:r>
          </w:p>
        </w:tc>
        <w:tc>
          <w:tcPr>
            <w:tcW w:w="836" w:type="dxa"/>
            <w:shd w:val="thinReverseDiagStripe" w:color="auto" w:fill="FFFFFF"/>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 </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162</w:t>
            </w:r>
          </w:p>
        </w:tc>
        <w:tc>
          <w:tcPr>
            <w:tcW w:w="836" w:type="dxa"/>
            <w:shd w:val="thinReverseDiagStripe" w:color="auto" w:fill="FFFFFF"/>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 </w:t>
            </w:r>
          </w:p>
        </w:tc>
      </w:tr>
      <w:tr w:rsidR="0026484C" w:rsidRPr="0050298B" w:rsidTr="0026484C">
        <w:trPr>
          <w:trHeight w:val="419"/>
        </w:trPr>
        <w:tc>
          <w:tcPr>
            <w:tcW w:w="4688" w:type="dxa"/>
            <w:shd w:val="clear" w:color="auto" w:fill="auto"/>
          </w:tcPr>
          <w:p w:rsidR="0026484C" w:rsidRPr="0050298B" w:rsidRDefault="0026484C" w:rsidP="0050298B">
            <w:pPr>
              <w:spacing w:after="0" w:line="240" w:lineRule="auto"/>
              <w:rPr>
                <w:rFonts w:ascii="Times New Roman" w:hAnsi="Times New Roman" w:cs="Times New Roman"/>
                <w:b/>
                <w:bCs/>
                <w:i/>
                <w:iCs/>
                <w:sz w:val="24"/>
                <w:szCs w:val="24"/>
              </w:rPr>
            </w:pPr>
            <w:r w:rsidRPr="0050298B">
              <w:rPr>
                <w:rFonts w:ascii="Times New Roman" w:hAnsi="Times New Roman" w:cs="Times New Roman"/>
                <w:b/>
                <w:bCs/>
                <w:i/>
                <w:iCs/>
                <w:sz w:val="24"/>
                <w:szCs w:val="24"/>
              </w:rPr>
              <w:t>Общее число окончивших основную школу  и получивших аттестат</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131</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100%</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141</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100%</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161</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99,4%</w:t>
            </w:r>
          </w:p>
        </w:tc>
      </w:tr>
      <w:tr w:rsidR="0026484C" w:rsidRPr="0050298B" w:rsidTr="0026484C">
        <w:trPr>
          <w:trHeight w:val="300"/>
        </w:trPr>
        <w:tc>
          <w:tcPr>
            <w:tcW w:w="4688"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 xml:space="preserve">из них получили аттестат </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122</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93%</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133</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94%</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148</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91,9%</w:t>
            </w:r>
          </w:p>
        </w:tc>
      </w:tr>
      <w:tr w:rsidR="0026484C" w:rsidRPr="0050298B" w:rsidTr="0026484C">
        <w:trPr>
          <w:trHeight w:val="300"/>
        </w:trPr>
        <w:tc>
          <w:tcPr>
            <w:tcW w:w="4688"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 xml:space="preserve">  получили аттестат с отличием </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9</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7%</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8</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6%</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13</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8,1%</w:t>
            </w:r>
          </w:p>
        </w:tc>
      </w:tr>
      <w:tr w:rsidR="0026484C" w:rsidRPr="0050298B" w:rsidTr="0026484C">
        <w:trPr>
          <w:trHeight w:val="600"/>
        </w:trPr>
        <w:tc>
          <w:tcPr>
            <w:tcW w:w="4688"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 xml:space="preserve">общее число уч-ся 9-х классов, своевременно завершивших 9-ый класс </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131</w:t>
            </w:r>
          </w:p>
        </w:tc>
        <w:tc>
          <w:tcPr>
            <w:tcW w:w="836"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100%</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141</w:t>
            </w:r>
          </w:p>
        </w:tc>
        <w:tc>
          <w:tcPr>
            <w:tcW w:w="836" w:type="dxa"/>
            <w:shd w:val="clear" w:color="auto" w:fill="auto"/>
          </w:tcPr>
          <w:p w:rsidR="0026484C" w:rsidRPr="0050298B" w:rsidRDefault="0026484C" w:rsidP="00A95593">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99,4%</w:t>
            </w:r>
          </w:p>
        </w:tc>
        <w:tc>
          <w:tcPr>
            <w:tcW w:w="822" w:type="dxa"/>
            <w:shd w:val="clear" w:color="auto" w:fill="auto"/>
          </w:tcPr>
          <w:p w:rsidR="0026484C" w:rsidRPr="0050298B" w:rsidRDefault="0026484C"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161</w:t>
            </w:r>
          </w:p>
        </w:tc>
        <w:tc>
          <w:tcPr>
            <w:tcW w:w="836" w:type="dxa"/>
            <w:shd w:val="clear" w:color="auto" w:fill="auto"/>
          </w:tcPr>
          <w:p w:rsidR="0026484C" w:rsidRPr="0050298B" w:rsidRDefault="0026484C" w:rsidP="00A55C24">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100%</w:t>
            </w:r>
          </w:p>
        </w:tc>
      </w:tr>
    </w:tbl>
    <w:p w:rsidR="0050298B" w:rsidRPr="0050298B" w:rsidRDefault="0050298B" w:rsidP="0050298B">
      <w:pPr>
        <w:pStyle w:val="a6"/>
        <w:spacing w:before="0" w:beforeAutospacing="0" w:after="0" w:afterAutospacing="0"/>
        <w:jc w:val="center"/>
        <w:rPr>
          <w:rFonts w:ascii="Times New Roman" w:hAnsi="Times New Roman"/>
          <w:b/>
          <w:bCs/>
        </w:rPr>
      </w:pPr>
    </w:p>
    <w:p w:rsidR="0050298B" w:rsidRPr="0050298B" w:rsidRDefault="0050298B" w:rsidP="0050298B">
      <w:pPr>
        <w:pStyle w:val="a6"/>
        <w:spacing w:before="0" w:beforeAutospacing="0" w:after="0" w:afterAutospacing="0"/>
        <w:rPr>
          <w:rFonts w:ascii="Times New Roman" w:hAnsi="Times New Roman"/>
          <w:b/>
          <w:bCs/>
        </w:rPr>
      </w:pPr>
      <w:r w:rsidRPr="0050298B">
        <w:rPr>
          <w:rFonts w:ascii="Times New Roman" w:hAnsi="Times New Roman"/>
          <w:b/>
          <w:bCs/>
        </w:rPr>
        <w:t>Не сдал экзамены по математике, информатике и географии Кириллов Кирилл, обучающийся 9г класса.</w:t>
      </w:r>
    </w:p>
    <w:p w:rsidR="0050298B" w:rsidRPr="0050298B" w:rsidRDefault="0050298B" w:rsidP="0050298B">
      <w:pPr>
        <w:spacing w:after="0" w:line="240" w:lineRule="auto"/>
        <w:rPr>
          <w:rFonts w:ascii="Times New Roman" w:hAnsi="Times New Roman" w:cs="Times New Roman"/>
          <w:sz w:val="24"/>
          <w:szCs w:val="24"/>
        </w:rPr>
      </w:pPr>
      <w:r w:rsidRPr="0050298B">
        <w:rPr>
          <w:rFonts w:ascii="Times New Roman" w:hAnsi="Times New Roman" w:cs="Times New Roman"/>
          <w:b/>
          <w:bCs/>
          <w:noProof/>
          <w:sz w:val="24"/>
          <w:szCs w:val="24"/>
          <w:lang w:eastAsia="ru-RU"/>
        </w:rPr>
        <w:drawing>
          <wp:inline distT="0" distB="0" distL="0" distR="0" wp14:anchorId="4FDC8D56" wp14:editId="5B26F03C">
            <wp:extent cx="4507230" cy="1518920"/>
            <wp:effectExtent l="0" t="0" r="0" b="0"/>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298B" w:rsidRPr="0050298B" w:rsidRDefault="0050298B" w:rsidP="0050298B">
      <w:pPr>
        <w:spacing w:after="0" w:line="240" w:lineRule="auto"/>
        <w:rPr>
          <w:rFonts w:ascii="Times New Roman" w:hAnsi="Times New Roman" w:cs="Times New Roman"/>
          <w:sz w:val="24"/>
          <w:szCs w:val="24"/>
        </w:rPr>
      </w:pPr>
      <w:r w:rsidRPr="0050298B">
        <w:rPr>
          <w:rFonts w:ascii="Times New Roman" w:hAnsi="Times New Roman" w:cs="Times New Roman"/>
          <w:sz w:val="24"/>
          <w:szCs w:val="24"/>
        </w:rPr>
        <w:t>Результаты экзаменов за курс основной школы в динамике за 3 года.</w:t>
      </w:r>
    </w:p>
    <w:tbl>
      <w:tblPr>
        <w:tblW w:w="9743" w:type="dxa"/>
        <w:tblInd w:w="93" w:type="dxa"/>
        <w:tblLook w:val="04A0" w:firstRow="1" w:lastRow="0" w:firstColumn="1" w:lastColumn="0" w:noHBand="0" w:noVBand="1"/>
      </w:tblPr>
      <w:tblGrid>
        <w:gridCol w:w="760"/>
        <w:gridCol w:w="5460"/>
        <w:gridCol w:w="32"/>
        <w:gridCol w:w="851"/>
        <w:gridCol w:w="992"/>
        <w:gridCol w:w="851"/>
        <w:gridCol w:w="797"/>
      </w:tblGrid>
      <w:tr w:rsidR="0026484C" w:rsidRPr="0050298B" w:rsidTr="0026484C">
        <w:trPr>
          <w:trHeight w:val="2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84C" w:rsidRPr="00D4793E" w:rsidRDefault="0026484C" w:rsidP="0050298B">
            <w:pPr>
              <w:spacing w:after="0" w:line="240" w:lineRule="auto"/>
              <w:rPr>
                <w:rFonts w:ascii="Times New Roman" w:hAnsi="Times New Roman" w:cs="Times New Roman"/>
                <w:bCs/>
                <w:color w:val="000000"/>
                <w:sz w:val="24"/>
                <w:szCs w:val="24"/>
              </w:rPr>
            </w:pPr>
          </w:p>
        </w:tc>
        <w:tc>
          <w:tcPr>
            <w:tcW w:w="5460" w:type="dxa"/>
            <w:tcBorders>
              <w:top w:val="single" w:sz="4" w:space="0" w:color="auto"/>
              <w:left w:val="nil"/>
              <w:bottom w:val="single" w:sz="4" w:space="0" w:color="auto"/>
              <w:right w:val="single" w:sz="4" w:space="0" w:color="auto"/>
            </w:tcBorders>
            <w:shd w:val="clear" w:color="auto" w:fill="auto"/>
            <w:noWrap/>
            <w:vAlign w:val="center"/>
          </w:tcPr>
          <w:p w:rsidR="0026484C" w:rsidRPr="00D4793E" w:rsidRDefault="0026484C" w:rsidP="0050298B">
            <w:pPr>
              <w:spacing w:after="0" w:line="240" w:lineRule="auto"/>
              <w:rPr>
                <w:rFonts w:ascii="Times New Roman" w:hAnsi="Times New Roman" w:cs="Times New Roman"/>
                <w:color w:val="000000"/>
                <w:sz w:val="24"/>
                <w:szCs w:val="24"/>
              </w:rPr>
            </w:pPr>
          </w:p>
        </w:tc>
        <w:tc>
          <w:tcPr>
            <w:tcW w:w="883" w:type="dxa"/>
            <w:gridSpan w:val="2"/>
            <w:tcBorders>
              <w:top w:val="single" w:sz="4" w:space="0" w:color="auto"/>
              <w:left w:val="nil"/>
              <w:bottom w:val="single" w:sz="4" w:space="0" w:color="auto"/>
              <w:right w:val="single" w:sz="4" w:space="0" w:color="auto"/>
            </w:tcBorders>
            <w:shd w:val="clear" w:color="auto" w:fill="auto"/>
            <w:noWrap/>
            <w:vAlign w:val="center"/>
          </w:tcPr>
          <w:p w:rsidR="0026484C" w:rsidRPr="00D4793E" w:rsidRDefault="0026484C" w:rsidP="00A55C24">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2016-2017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6484C" w:rsidRPr="00D4793E" w:rsidRDefault="0026484C" w:rsidP="00A55C24">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2017-2018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84C" w:rsidRPr="00D4793E" w:rsidRDefault="0026484C" w:rsidP="00A55C24">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2018-2019</w:t>
            </w:r>
          </w:p>
        </w:tc>
        <w:tc>
          <w:tcPr>
            <w:tcW w:w="797" w:type="dxa"/>
            <w:tcBorders>
              <w:top w:val="single" w:sz="4" w:space="0" w:color="auto"/>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город</w:t>
            </w: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Параметры статистики</w:t>
            </w:r>
          </w:p>
        </w:tc>
        <w:tc>
          <w:tcPr>
            <w:tcW w:w="883" w:type="dxa"/>
            <w:gridSpan w:val="2"/>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чел.</w:t>
            </w:r>
          </w:p>
        </w:tc>
        <w:tc>
          <w:tcPr>
            <w:tcW w:w="992"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чел.</w:t>
            </w:r>
          </w:p>
        </w:tc>
        <w:tc>
          <w:tcPr>
            <w:tcW w:w="851"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чел.</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8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0298B" w:rsidRPr="00D4793E" w:rsidRDefault="0050298B"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Результаты  государственной итоговой аттестации (ГИА-9) выпускников 9-х классов </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vAlign w:val="center"/>
          </w:tcPr>
          <w:p w:rsidR="0050298B" w:rsidRPr="00D4793E" w:rsidRDefault="0050298B"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допущено к ГИА-9</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131</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141</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162</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465"/>
        </w:trPr>
        <w:tc>
          <w:tcPr>
            <w:tcW w:w="760" w:type="dxa"/>
            <w:tcBorders>
              <w:top w:val="nil"/>
              <w:left w:val="single" w:sz="4" w:space="0" w:color="auto"/>
              <w:bottom w:val="single" w:sz="4" w:space="0" w:color="auto"/>
              <w:right w:val="single" w:sz="4" w:space="0" w:color="auto"/>
            </w:tcBorders>
            <w:shd w:val="clear" w:color="auto" w:fill="auto"/>
            <w:vAlign w:val="center"/>
          </w:tcPr>
          <w:p w:rsidR="0050298B" w:rsidRPr="00D4793E" w:rsidRDefault="0050298B"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Количество выпускников, сдававших учебный предмет "Русский язык "в ОГЭ</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131</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141</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162</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53</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79</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70</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58</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39</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59</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23</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53</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4,4</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3,94</w:t>
            </w: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99,55</w:t>
            </w: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84</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84</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80</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lastRenderedPageBreak/>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rPr>
                <w:rFonts w:ascii="Times New Roman" w:hAnsi="Times New Roman" w:cs="Times New Roman"/>
                <w:bCs/>
                <w:i/>
                <w:iCs/>
                <w:color w:val="000000"/>
                <w:sz w:val="24"/>
                <w:szCs w:val="24"/>
              </w:rPr>
            </w:pPr>
            <w:r w:rsidRPr="00D4793E">
              <w:rPr>
                <w:rFonts w:ascii="Times New Roman" w:hAnsi="Times New Roman" w:cs="Times New Roman"/>
                <w:bCs/>
                <w:i/>
                <w:iCs/>
                <w:color w:val="000000"/>
                <w:sz w:val="24"/>
                <w:szCs w:val="24"/>
              </w:rPr>
              <w:t xml:space="preserve"> Количество выпускников, сдававших учебный предмет "Математика"в формате ОГЭ , из них получивших:</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131</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141</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162</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24</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31</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44</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46</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91</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90</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61</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19</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23</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5</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bCs/>
                <w:color w:val="000000"/>
                <w:sz w:val="24"/>
                <w:szCs w:val="24"/>
              </w:rPr>
            </w:pPr>
          </w:p>
        </w:tc>
      </w:tr>
      <w:tr w:rsidR="0050298B"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50298B" w:rsidRPr="00D4793E" w:rsidRDefault="0050298B"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883" w:type="dxa"/>
            <w:gridSpan w:val="2"/>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w:t>
            </w:r>
          </w:p>
        </w:tc>
        <w:tc>
          <w:tcPr>
            <w:tcW w:w="992" w:type="dxa"/>
            <w:tcBorders>
              <w:top w:val="nil"/>
              <w:left w:val="nil"/>
              <w:bottom w:val="single" w:sz="4" w:space="0" w:color="auto"/>
              <w:right w:val="single" w:sz="4" w:space="0" w:color="auto"/>
            </w:tcBorders>
            <w:shd w:val="clear" w:color="auto" w:fill="auto"/>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4,1</w:t>
            </w:r>
          </w:p>
        </w:tc>
        <w:tc>
          <w:tcPr>
            <w:tcW w:w="851" w:type="dxa"/>
            <w:tcBorders>
              <w:top w:val="nil"/>
              <w:left w:val="nil"/>
              <w:bottom w:val="single" w:sz="4" w:space="0" w:color="auto"/>
              <w:right w:val="single" w:sz="4" w:space="0" w:color="auto"/>
            </w:tcBorders>
            <w:shd w:val="clear" w:color="auto" w:fill="auto"/>
            <w:noWrap/>
            <w:vAlign w:val="bottom"/>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4,1</w:t>
            </w:r>
          </w:p>
        </w:tc>
        <w:tc>
          <w:tcPr>
            <w:tcW w:w="797" w:type="dxa"/>
            <w:tcBorders>
              <w:top w:val="nil"/>
              <w:left w:val="nil"/>
              <w:bottom w:val="single" w:sz="4" w:space="0" w:color="auto"/>
              <w:right w:val="single" w:sz="4" w:space="0" w:color="auto"/>
            </w:tcBorders>
          </w:tcPr>
          <w:p w:rsidR="0050298B" w:rsidRPr="00D4793E" w:rsidRDefault="0050298B"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3,82</w:t>
            </w: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A55C24">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100</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98,97</w:t>
            </w: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54</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87</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83</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bCs/>
                <w:color w:val="000000"/>
                <w:sz w:val="24"/>
                <w:szCs w:val="24"/>
              </w:rPr>
            </w:pPr>
          </w:p>
        </w:tc>
      </w:tr>
      <w:tr w:rsidR="0026484C" w:rsidRPr="0050298B" w:rsidTr="0026484C">
        <w:trPr>
          <w:trHeight w:val="49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"Физика" по выбору </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23</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41</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2</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74</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bCs/>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16</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49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41</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23</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2F3A83">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97,6</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A55C24">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100</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99,41</w:t>
            </w: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65</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27</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43</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3,7</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3,6</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3,64</w:t>
            </w:r>
          </w:p>
        </w:tc>
      </w:tr>
      <w:tr w:rsidR="0026484C" w:rsidRPr="0050298B" w:rsidTr="0026484C">
        <w:trPr>
          <w:trHeight w:val="72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"Химия" по выбору, из них получивших:</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27</w:t>
            </w: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16</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83" w:type="dxa"/>
            <w:gridSpan w:val="2"/>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83" w:type="dxa"/>
            <w:gridSpan w:val="2"/>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83" w:type="dxa"/>
            <w:gridSpan w:val="2"/>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98,69</w:t>
            </w: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83" w:type="dxa"/>
            <w:gridSpan w:val="2"/>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44</w:t>
            </w: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93,8</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p>
        </w:tc>
      </w:tr>
      <w:tr w:rsidR="0026484C" w:rsidRPr="0050298B" w:rsidTr="0026484C">
        <w:trPr>
          <w:trHeight w:val="240"/>
        </w:trPr>
        <w:tc>
          <w:tcPr>
            <w:tcW w:w="760" w:type="dxa"/>
            <w:tcBorders>
              <w:top w:val="nil"/>
              <w:left w:val="single" w:sz="4" w:space="0" w:color="auto"/>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60" w:type="dxa"/>
            <w:tcBorders>
              <w:top w:val="nil"/>
              <w:left w:val="nil"/>
              <w:bottom w:val="single" w:sz="4" w:space="0" w:color="auto"/>
              <w:right w:val="single" w:sz="4" w:space="0" w:color="auto"/>
            </w:tcBorders>
            <w:shd w:val="clear" w:color="FFFFFF" w:fill="FFFFFF"/>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83" w:type="dxa"/>
            <w:gridSpan w:val="2"/>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4,9</w:t>
            </w:r>
          </w:p>
        </w:tc>
        <w:tc>
          <w:tcPr>
            <w:tcW w:w="992" w:type="dxa"/>
            <w:tcBorders>
              <w:top w:val="nil"/>
              <w:left w:val="nil"/>
              <w:bottom w:val="single" w:sz="4" w:space="0" w:color="auto"/>
              <w:right w:val="single" w:sz="4" w:space="0" w:color="auto"/>
            </w:tcBorders>
            <w:shd w:val="clear" w:color="FFFFFF" w:fill="FFFFFF"/>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3,4</w:t>
            </w:r>
          </w:p>
        </w:tc>
        <w:tc>
          <w:tcPr>
            <w:tcW w:w="851" w:type="dxa"/>
            <w:tcBorders>
              <w:top w:val="nil"/>
              <w:left w:val="nil"/>
              <w:bottom w:val="single" w:sz="4" w:space="0" w:color="auto"/>
              <w:right w:val="single" w:sz="4" w:space="0" w:color="auto"/>
            </w:tcBorders>
            <w:shd w:val="clear" w:color="FFFFFF" w:fill="FFFFFF"/>
            <w:noWrap/>
            <w:vAlign w:val="bottom"/>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4,4</w:t>
            </w:r>
          </w:p>
        </w:tc>
        <w:tc>
          <w:tcPr>
            <w:tcW w:w="797" w:type="dxa"/>
            <w:tcBorders>
              <w:top w:val="nil"/>
              <w:left w:val="nil"/>
              <w:bottom w:val="single" w:sz="4" w:space="0" w:color="auto"/>
              <w:right w:val="single" w:sz="4" w:space="0" w:color="auto"/>
            </w:tcBorders>
            <w:shd w:val="clear" w:color="FFFFFF" w:fill="FFFFFF"/>
          </w:tcPr>
          <w:p w:rsidR="0026484C" w:rsidRPr="00D4793E" w:rsidRDefault="0026484C"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4,01</w:t>
            </w:r>
          </w:p>
        </w:tc>
      </w:tr>
      <w:tr w:rsidR="0026484C" w:rsidRPr="0050298B" w:rsidTr="0026484C">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Биология" по выбору ,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18</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0</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17</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99,41</w:t>
            </w: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89</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78</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3,5</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3,8</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3,58</w:t>
            </w:r>
          </w:p>
        </w:tc>
      </w:tr>
      <w:tr w:rsidR="0026484C" w:rsidRPr="0050298B" w:rsidTr="0026484C">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26484C" w:rsidRPr="00D4793E" w:rsidRDefault="0026484C"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D4793E">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География",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36</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20</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jc w:val="right"/>
              <w:rPr>
                <w:rFonts w:ascii="Times New Roman" w:hAnsi="Times New Roman" w:cs="Times New Roman"/>
                <w:color w:val="000000"/>
                <w:sz w:val="24"/>
                <w:szCs w:val="24"/>
              </w:rPr>
            </w:pPr>
          </w:p>
        </w:tc>
      </w:tr>
      <w:tr w:rsidR="0026484C"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26484C" w:rsidRPr="00D4793E" w:rsidRDefault="0026484C"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26484C" w:rsidRPr="00D4793E" w:rsidRDefault="0026484C"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797" w:type="dxa"/>
            <w:tcBorders>
              <w:top w:val="nil"/>
              <w:left w:val="nil"/>
              <w:bottom w:val="single" w:sz="4" w:space="0" w:color="auto"/>
              <w:right w:val="single" w:sz="4" w:space="0" w:color="auto"/>
            </w:tcBorders>
          </w:tcPr>
          <w:p w:rsidR="0026484C" w:rsidRPr="00D4793E" w:rsidRDefault="0026484C" w:rsidP="0050298B">
            <w:pPr>
              <w:spacing w:after="0" w:line="240" w:lineRule="auto"/>
              <w:rPr>
                <w:rFonts w:ascii="Times New Roman" w:hAnsi="Times New Roman" w:cs="Times New Roman"/>
                <w:color w:val="000000"/>
                <w:sz w:val="24"/>
                <w:szCs w:val="24"/>
              </w:rPr>
            </w:pPr>
          </w:p>
        </w:tc>
      </w:tr>
      <w:tr w:rsidR="00D4793E"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1B2E60">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95</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1B2E60">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93,47</w:t>
            </w:r>
          </w:p>
        </w:tc>
      </w:tr>
      <w:tr w:rsidR="00D4793E"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45</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75</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4,5</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3,5</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3,9</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3,61</w:t>
            </w:r>
          </w:p>
        </w:tc>
      </w:tr>
      <w:tr w:rsidR="00D4793E" w:rsidRPr="0050298B" w:rsidTr="0026484C">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Обществознание" по выбору,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32</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104</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lastRenderedPageBreak/>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22</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79</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15</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7530B6">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96</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7530B6">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98,5</w:t>
            </w: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72</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86</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3,8</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3,7</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3,62</w:t>
            </w:r>
          </w:p>
        </w:tc>
      </w:tr>
      <w:tr w:rsidR="00D4793E" w:rsidRPr="0050298B" w:rsidTr="0026484C">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Литература" по выбору,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17</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97,43</w:t>
            </w: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82,4</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4,4</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3,89</w:t>
            </w:r>
          </w:p>
        </w:tc>
      </w:tr>
      <w:tr w:rsidR="00D4793E" w:rsidRPr="0050298B" w:rsidTr="0026484C">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Английский язык" по выбору ,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29</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23</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18</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98,73</w:t>
            </w: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4,9</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4,8</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4,27</w:t>
            </w:r>
          </w:p>
        </w:tc>
      </w:tr>
      <w:tr w:rsidR="00D4793E" w:rsidRPr="0050298B" w:rsidTr="0026484C">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Информатика и ИКТ" по выбору,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28</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41</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57</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18</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jc w:val="right"/>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w:t>
            </w: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6D39E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97</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A55C24">
            <w:pPr>
              <w:spacing w:after="0" w:line="240" w:lineRule="auto"/>
              <w:rPr>
                <w:rFonts w:ascii="Times New Roman" w:hAnsi="Times New Roman" w:cs="Times New Roman"/>
                <w:color w:val="000000"/>
                <w:sz w:val="24"/>
                <w:szCs w:val="24"/>
                <w:lang w:val="en-US"/>
              </w:rPr>
            </w:pPr>
            <w:r w:rsidRPr="00D4793E">
              <w:rPr>
                <w:rFonts w:ascii="Times New Roman" w:hAnsi="Times New Roman" w:cs="Times New Roman"/>
                <w:color w:val="000000"/>
                <w:sz w:val="24"/>
                <w:szCs w:val="24"/>
                <w:lang w:val="en-US"/>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99,52</w:t>
            </w: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79</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85,4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79</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3,9</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4,1</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3,9</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3,94</w:t>
            </w: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bCs/>
                <w:color w:val="000000"/>
                <w:sz w:val="24"/>
                <w:szCs w:val="24"/>
              </w:rPr>
              <w:t>Количество выпускников, сдававших учебный предмет " История" по выбору, из них получивших:</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отлично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хорошо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неудовлетворительно</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Успеваемость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80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92</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97,71</w:t>
            </w: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Качество (%)</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77</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67</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p>
        </w:tc>
      </w:tr>
      <w:tr w:rsidR="00D4793E" w:rsidRPr="0050298B" w:rsidTr="0026484C">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5492" w:type="dxa"/>
            <w:gridSpan w:val="2"/>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Средн.балл</w:t>
            </w:r>
          </w:p>
        </w:tc>
        <w:tc>
          <w:tcPr>
            <w:tcW w:w="851"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3,5</w:t>
            </w:r>
          </w:p>
        </w:tc>
      </w:tr>
    </w:tbl>
    <w:p w:rsidR="0050298B" w:rsidRPr="0050298B" w:rsidRDefault="0050298B" w:rsidP="0050298B">
      <w:pPr>
        <w:spacing w:after="0" w:line="240" w:lineRule="auto"/>
        <w:rPr>
          <w:rFonts w:ascii="Times New Roman" w:hAnsi="Times New Roman" w:cs="Times New Roman"/>
          <w:sz w:val="24"/>
          <w:szCs w:val="24"/>
        </w:rPr>
      </w:pPr>
    </w:p>
    <w:p w:rsidR="0050298B" w:rsidRDefault="0050298B" w:rsidP="0050298B">
      <w:pPr>
        <w:spacing w:after="0" w:line="240" w:lineRule="auto"/>
        <w:jc w:val="center"/>
        <w:rPr>
          <w:rFonts w:ascii="Times New Roman" w:hAnsi="Times New Roman" w:cs="Times New Roman"/>
          <w:sz w:val="24"/>
          <w:szCs w:val="24"/>
        </w:rPr>
      </w:pPr>
    </w:p>
    <w:p w:rsidR="00D4793E" w:rsidRDefault="00D4793E" w:rsidP="0050298B">
      <w:pPr>
        <w:spacing w:after="0" w:line="240" w:lineRule="auto"/>
        <w:jc w:val="center"/>
        <w:rPr>
          <w:rFonts w:ascii="Times New Roman" w:hAnsi="Times New Roman" w:cs="Times New Roman"/>
          <w:sz w:val="24"/>
          <w:szCs w:val="24"/>
        </w:rPr>
      </w:pPr>
    </w:p>
    <w:p w:rsidR="00D4793E" w:rsidRDefault="00D4793E" w:rsidP="0050298B">
      <w:pPr>
        <w:spacing w:after="0" w:line="240" w:lineRule="auto"/>
        <w:jc w:val="center"/>
        <w:rPr>
          <w:rFonts w:ascii="Times New Roman" w:hAnsi="Times New Roman" w:cs="Times New Roman"/>
          <w:sz w:val="24"/>
          <w:szCs w:val="24"/>
        </w:rPr>
      </w:pPr>
    </w:p>
    <w:p w:rsidR="00D4793E" w:rsidRPr="0050298B" w:rsidRDefault="00D4793E" w:rsidP="0050298B">
      <w:pPr>
        <w:spacing w:after="0" w:line="240" w:lineRule="auto"/>
        <w:jc w:val="center"/>
        <w:rPr>
          <w:rFonts w:ascii="Times New Roman" w:hAnsi="Times New Roman" w:cs="Times New Roman"/>
          <w:sz w:val="24"/>
          <w:szCs w:val="24"/>
        </w:rPr>
      </w:pPr>
    </w:p>
    <w:p w:rsidR="0050298B" w:rsidRPr="0050298B" w:rsidRDefault="0050298B" w:rsidP="0050298B">
      <w:pPr>
        <w:spacing w:after="0" w:line="240" w:lineRule="auto"/>
        <w:jc w:val="center"/>
        <w:rPr>
          <w:rFonts w:ascii="Times New Roman" w:hAnsi="Times New Roman" w:cs="Times New Roman"/>
          <w:b/>
          <w:i/>
          <w:sz w:val="24"/>
          <w:szCs w:val="24"/>
        </w:rPr>
      </w:pPr>
      <w:r w:rsidRPr="0050298B">
        <w:rPr>
          <w:rFonts w:ascii="Times New Roman" w:hAnsi="Times New Roman" w:cs="Times New Roman"/>
          <w:b/>
          <w:i/>
          <w:sz w:val="24"/>
          <w:szCs w:val="24"/>
        </w:rPr>
        <w:lastRenderedPageBreak/>
        <w:t>ВЫБОР ЭКЗАМЕНОВ</w:t>
      </w:r>
    </w:p>
    <w:p w:rsidR="0050298B" w:rsidRPr="0050298B" w:rsidRDefault="0050298B" w:rsidP="0050298B">
      <w:pPr>
        <w:spacing w:after="0" w:line="240" w:lineRule="auto"/>
        <w:rPr>
          <w:rFonts w:ascii="Times New Roman" w:hAnsi="Times New Roman" w:cs="Times New Roman"/>
          <w:i/>
          <w:sz w:val="24"/>
          <w:szCs w:val="24"/>
        </w:rPr>
      </w:pPr>
      <w:r w:rsidRPr="0050298B">
        <w:rPr>
          <w:rFonts w:ascii="Times New Roman" w:hAnsi="Times New Roman" w:cs="Times New Roman"/>
          <w:i/>
          <w:noProof/>
          <w:sz w:val="24"/>
          <w:szCs w:val="24"/>
          <w:lang w:eastAsia="ru-RU"/>
        </w:rPr>
        <w:drawing>
          <wp:inline distT="0" distB="0" distL="0" distR="0" wp14:anchorId="5C3F0245" wp14:editId="7846E9EE">
            <wp:extent cx="5904230" cy="2426335"/>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298B" w:rsidRPr="0050298B" w:rsidRDefault="0050298B" w:rsidP="00502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298B">
        <w:rPr>
          <w:rFonts w:ascii="Times New Roman" w:hAnsi="Times New Roman" w:cs="Times New Roman"/>
          <w:sz w:val="24"/>
          <w:szCs w:val="24"/>
        </w:rPr>
        <w:t xml:space="preserve">Выбор экзаменов  соотносился выпускниками с выбором планируемого профиля обучения в 10 классе.  Для итоговой аттестации были выбраны все учебные предметы.  </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98B">
        <w:rPr>
          <w:rFonts w:ascii="Times New Roman" w:hAnsi="Times New Roman" w:cs="Times New Roman"/>
          <w:sz w:val="24"/>
          <w:szCs w:val="24"/>
        </w:rPr>
        <w:t xml:space="preserve">  Наибольший выбор традиционно приходится на обществознание (64,2%), что соответствует выбору математико-экономического, социально-гуманитарного профилей. 3,7% выпускников сдавали экзамен по истории.</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В рамках внутришкольной аттестации были проведены работы с соблюдением полной процедуры ОГЭ по всем учебным предметам, результат которых выявил некоторые проблемы, которые были решены до окончания учебного года.  </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Среди учащихся,  сдававших экзамены по выбору</w:t>
      </w:r>
      <w:r w:rsidR="00D4793E">
        <w:rPr>
          <w:rFonts w:ascii="Times New Roman" w:hAnsi="Times New Roman" w:cs="Times New Roman"/>
          <w:sz w:val="24"/>
          <w:szCs w:val="24"/>
        </w:rPr>
        <w:t>,</w:t>
      </w:r>
      <w:r w:rsidRPr="0050298B">
        <w:rPr>
          <w:rFonts w:ascii="Times New Roman" w:hAnsi="Times New Roman" w:cs="Times New Roman"/>
          <w:sz w:val="24"/>
          <w:szCs w:val="24"/>
        </w:rPr>
        <w:t xml:space="preserve"> были,  преимущественно, учащиеся, у которых возникали проблемы в рамках внутришкольных тренировочных экзаменов, что объясняет неудовлетворительные отметки.</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В целом, результаты экзаменов по выбору соответствуют планируемым результатам и превышают средние результаты по округу.</w:t>
      </w:r>
      <w:r w:rsidR="00D4793E">
        <w:rPr>
          <w:rFonts w:ascii="Times New Roman" w:hAnsi="Times New Roman" w:cs="Times New Roman"/>
          <w:sz w:val="24"/>
          <w:szCs w:val="24"/>
        </w:rPr>
        <w:t xml:space="preserve"> </w:t>
      </w:r>
      <w:r w:rsidRPr="0050298B">
        <w:rPr>
          <w:rFonts w:ascii="Times New Roman" w:hAnsi="Times New Roman" w:cs="Times New Roman"/>
          <w:sz w:val="24"/>
          <w:szCs w:val="24"/>
        </w:rPr>
        <w:t>Анализ экзаменационных и годовых отметок по математике и русскому языку в 9 классах свидетельствует о том, что в целом наблюдается соответствие выставленных отметок.</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Проведя сравнительный анализ учебных результатов выпускников 9 классов с их результатами на момент окончания начальной школы, необходимо отметить, что учебные результаты отличаются незначительно:</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КК по математике в 4 классе - 0,7, средний балл 3,9; в 9 классе КК – 0,51, средний балл – 3,7. КК по русскому языку – 0,72, средний балл – 3,8 в 4 классе, в 9 классе КК– 0,8, средний балл – 4,12.  Естественное снижение КК по математике объясняется фактическим усложнением программного материала.</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Система обеспечения вариативной части УП, на наш взгляд, эффективна, она позволяет не только расширить кругозор учащихся, но и помочь в профориентации, а также углубить знания по выбранным предметным областям. Учащиеся, изучающие элективные курсы по выбранным для аттестации предметам, сдали экзамены успешнее, чем учащиеся, не посещавшие таких курсов.</w:t>
      </w:r>
    </w:p>
    <w:p w:rsidR="0050298B" w:rsidRPr="0050298B" w:rsidRDefault="0050298B" w:rsidP="0050298B">
      <w:pPr>
        <w:spacing w:after="0" w:line="240" w:lineRule="auto"/>
        <w:jc w:val="both"/>
        <w:rPr>
          <w:rFonts w:ascii="Times New Roman" w:hAnsi="Times New Roman" w:cs="Times New Roman"/>
          <w:sz w:val="24"/>
          <w:szCs w:val="24"/>
        </w:rPr>
      </w:pPr>
      <w:r w:rsidRPr="0050298B">
        <w:rPr>
          <w:rFonts w:ascii="Times New Roman" w:hAnsi="Times New Roman" w:cs="Times New Roman"/>
          <w:sz w:val="24"/>
          <w:szCs w:val="24"/>
        </w:rPr>
        <w:t xml:space="preserve">      Однако, анализируя педагогическую деятельность коллектива необходимо отметить, что система деятельности направлена, преимущественно,  на «слабого» и «среднего» ученика (что подтверждается тем фактом, что в течение всех лет все выпускники школы получают аттестаты об образовании), поэтому считаем необходимым, не уменьшая работы с данной категорией учащихся, усилить работу с «сильными» учащимися. Одним из резервов можно считать усиление контроля за системным  посещением учащимися элективных курсов, а также активным внедрением технологии дистанционного образования, в том числе и через ресурсы Дневник.ру.</w:t>
      </w:r>
    </w:p>
    <w:p w:rsidR="0050298B" w:rsidRDefault="0050298B" w:rsidP="0050298B">
      <w:pPr>
        <w:spacing w:after="0" w:line="240" w:lineRule="auto"/>
        <w:jc w:val="center"/>
        <w:rPr>
          <w:rFonts w:ascii="Times New Roman" w:hAnsi="Times New Roman" w:cs="Times New Roman"/>
          <w:b/>
          <w:bCs/>
          <w:sz w:val="24"/>
          <w:szCs w:val="24"/>
        </w:rPr>
      </w:pPr>
    </w:p>
    <w:p w:rsidR="00E821C3" w:rsidRDefault="00E821C3" w:rsidP="0050298B">
      <w:pPr>
        <w:spacing w:after="0" w:line="240" w:lineRule="auto"/>
        <w:jc w:val="center"/>
        <w:rPr>
          <w:rFonts w:ascii="Times New Roman" w:hAnsi="Times New Roman" w:cs="Times New Roman"/>
          <w:b/>
          <w:bCs/>
          <w:sz w:val="24"/>
          <w:szCs w:val="24"/>
        </w:rPr>
      </w:pPr>
    </w:p>
    <w:p w:rsidR="0050298B" w:rsidRPr="0050298B" w:rsidRDefault="0050298B" w:rsidP="0050298B">
      <w:pPr>
        <w:spacing w:after="0" w:line="240" w:lineRule="auto"/>
        <w:rPr>
          <w:rFonts w:ascii="Times New Roman" w:hAnsi="Times New Roman" w:cs="Times New Roman"/>
          <w:b/>
          <w:bCs/>
          <w:sz w:val="24"/>
          <w:szCs w:val="24"/>
        </w:rPr>
      </w:pPr>
      <w:r w:rsidRPr="0050298B">
        <w:rPr>
          <w:rFonts w:ascii="Times New Roman" w:hAnsi="Times New Roman" w:cs="Times New Roman"/>
          <w:b/>
          <w:bCs/>
          <w:sz w:val="24"/>
          <w:szCs w:val="24"/>
        </w:rPr>
        <w:t>Анализ завершения среднего образования.</w:t>
      </w:r>
    </w:p>
    <w:tbl>
      <w:tblPr>
        <w:tblW w:w="9666" w:type="dxa"/>
        <w:tblInd w:w="-34" w:type="dxa"/>
        <w:tblLayout w:type="fixed"/>
        <w:tblLook w:val="0000" w:firstRow="0" w:lastRow="0" w:firstColumn="0" w:lastColumn="0" w:noHBand="0" w:noVBand="0"/>
      </w:tblPr>
      <w:tblGrid>
        <w:gridCol w:w="4820"/>
        <w:gridCol w:w="900"/>
        <w:gridCol w:w="1004"/>
        <w:gridCol w:w="772"/>
        <w:gridCol w:w="699"/>
        <w:gridCol w:w="772"/>
        <w:gridCol w:w="699"/>
      </w:tblGrid>
      <w:tr w:rsidR="00D4793E" w:rsidRPr="00D4793E" w:rsidTr="0050298B">
        <w:trPr>
          <w:trHeight w:val="300"/>
        </w:trPr>
        <w:tc>
          <w:tcPr>
            <w:tcW w:w="482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Параметры статистики</w:t>
            </w:r>
          </w:p>
        </w:tc>
        <w:tc>
          <w:tcPr>
            <w:tcW w:w="1904" w:type="dxa"/>
            <w:gridSpan w:val="2"/>
            <w:tcBorders>
              <w:top w:val="single" w:sz="8" w:space="0" w:color="auto"/>
              <w:left w:val="nil"/>
              <w:bottom w:val="single" w:sz="4" w:space="0" w:color="auto"/>
              <w:right w:val="single" w:sz="4" w:space="0" w:color="auto"/>
            </w:tcBorders>
            <w:shd w:val="clear" w:color="auto" w:fill="auto"/>
            <w:vAlign w:val="center"/>
          </w:tcPr>
          <w:p w:rsidR="00D4793E" w:rsidRPr="00D4793E" w:rsidRDefault="00D4793E" w:rsidP="00E57CB8">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2016-2017</w:t>
            </w:r>
          </w:p>
        </w:tc>
        <w:tc>
          <w:tcPr>
            <w:tcW w:w="1471" w:type="dxa"/>
            <w:gridSpan w:val="2"/>
            <w:tcBorders>
              <w:top w:val="single" w:sz="8" w:space="0" w:color="auto"/>
              <w:left w:val="nil"/>
              <w:bottom w:val="single" w:sz="4" w:space="0" w:color="auto"/>
              <w:right w:val="single" w:sz="4" w:space="0" w:color="auto"/>
            </w:tcBorders>
            <w:shd w:val="clear" w:color="auto" w:fill="auto"/>
            <w:vAlign w:val="center"/>
          </w:tcPr>
          <w:p w:rsidR="00D4793E" w:rsidRPr="00D4793E" w:rsidRDefault="00D4793E" w:rsidP="00D4793E">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D4793E">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1471" w:type="dxa"/>
            <w:gridSpan w:val="2"/>
            <w:tcBorders>
              <w:top w:val="single" w:sz="8" w:space="0" w:color="auto"/>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2018-2019</w:t>
            </w:r>
          </w:p>
        </w:tc>
      </w:tr>
      <w:tr w:rsidR="00D4793E" w:rsidRPr="00D4793E" w:rsidTr="0050298B">
        <w:trPr>
          <w:trHeight w:val="300"/>
        </w:trPr>
        <w:tc>
          <w:tcPr>
            <w:tcW w:w="4820"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колич</w:t>
            </w:r>
          </w:p>
        </w:tc>
        <w:tc>
          <w:tcPr>
            <w:tcW w:w="1004"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w:t>
            </w:r>
          </w:p>
        </w:tc>
        <w:tc>
          <w:tcPr>
            <w:tcW w:w="77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колич</w:t>
            </w:r>
          </w:p>
        </w:tc>
        <w:tc>
          <w:tcPr>
            <w:tcW w:w="699"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w:t>
            </w:r>
          </w:p>
        </w:tc>
        <w:tc>
          <w:tcPr>
            <w:tcW w:w="772"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колич</w:t>
            </w:r>
          </w:p>
        </w:tc>
        <w:tc>
          <w:tcPr>
            <w:tcW w:w="699"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sz w:val="24"/>
                <w:szCs w:val="24"/>
              </w:rPr>
            </w:pPr>
            <w:r w:rsidRPr="00D4793E">
              <w:rPr>
                <w:rFonts w:ascii="Times New Roman" w:hAnsi="Times New Roman" w:cs="Times New Roman"/>
                <w:sz w:val="24"/>
                <w:szCs w:val="24"/>
              </w:rPr>
              <w:t>%</w:t>
            </w:r>
          </w:p>
        </w:tc>
      </w:tr>
      <w:tr w:rsidR="00D4793E" w:rsidRPr="00D4793E" w:rsidTr="0050298B">
        <w:trPr>
          <w:trHeight w:val="735"/>
        </w:trPr>
        <w:tc>
          <w:tcPr>
            <w:tcW w:w="4820" w:type="dxa"/>
            <w:tcBorders>
              <w:top w:val="single" w:sz="8" w:space="0" w:color="auto"/>
              <w:left w:val="single" w:sz="4" w:space="0" w:color="auto"/>
              <w:bottom w:val="single" w:sz="4" w:space="0" w:color="auto"/>
              <w:right w:val="nil"/>
            </w:tcBorders>
            <w:shd w:val="clear" w:color="auto" w:fill="auto"/>
          </w:tcPr>
          <w:p w:rsidR="00D4793E" w:rsidRPr="00D4793E" w:rsidRDefault="00D4793E" w:rsidP="0050298B">
            <w:pPr>
              <w:spacing w:after="0" w:line="240" w:lineRule="auto"/>
              <w:rPr>
                <w:rFonts w:ascii="Times New Roman" w:hAnsi="Times New Roman" w:cs="Times New Roman"/>
                <w:bCs/>
                <w:sz w:val="24"/>
                <w:szCs w:val="24"/>
              </w:rPr>
            </w:pPr>
            <w:r w:rsidRPr="00D4793E">
              <w:rPr>
                <w:rFonts w:ascii="Times New Roman" w:hAnsi="Times New Roman" w:cs="Times New Roman"/>
                <w:bCs/>
                <w:sz w:val="24"/>
                <w:szCs w:val="24"/>
              </w:rPr>
              <w:t xml:space="preserve">Общая списочная численность выпускников СОО на конец года </w:t>
            </w:r>
          </w:p>
        </w:tc>
        <w:tc>
          <w:tcPr>
            <w:tcW w:w="900" w:type="dxa"/>
            <w:tcBorders>
              <w:top w:val="single" w:sz="8" w:space="0" w:color="auto"/>
              <w:left w:val="single" w:sz="8" w:space="0" w:color="auto"/>
              <w:bottom w:val="nil"/>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109</w:t>
            </w:r>
          </w:p>
        </w:tc>
        <w:tc>
          <w:tcPr>
            <w:tcW w:w="1004" w:type="dxa"/>
            <w:tcBorders>
              <w:top w:val="single" w:sz="8" w:space="0" w:color="auto"/>
              <w:left w:val="nil"/>
              <w:bottom w:val="single" w:sz="4" w:space="0" w:color="auto"/>
              <w:right w:val="single" w:sz="8" w:space="0" w:color="auto"/>
            </w:tcBorders>
            <w:shd w:val="thinReverseDiagStripe"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 </w:t>
            </w:r>
          </w:p>
        </w:tc>
        <w:tc>
          <w:tcPr>
            <w:tcW w:w="772" w:type="dxa"/>
            <w:tcBorders>
              <w:top w:val="single" w:sz="8" w:space="0" w:color="auto"/>
              <w:left w:val="nil"/>
              <w:bottom w:val="nil"/>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115</w:t>
            </w:r>
          </w:p>
        </w:tc>
        <w:tc>
          <w:tcPr>
            <w:tcW w:w="699" w:type="dxa"/>
            <w:tcBorders>
              <w:top w:val="single" w:sz="8" w:space="0" w:color="auto"/>
              <w:left w:val="nil"/>
              <w:bottom w:val="single" w:sz="4" w:space="0" w:color="auto"/>
              <w:right w:val="single" w:sz="8" w:space="0" w:color="auto"/>
            </w:tcBorders>
            <w:shd w:val="thinReverseDiagStripe"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 </w:t>
            </w:r>
          </w:p>
        </w:tc>
        <w:tc>
          <w:tcPr>
            <w:tcW w:w="772" w:type="dxa"/>
            <w:tcBorders>
              <w:top w:val="single" w:sz="8" w:space="0" w:color="auto"/>
              <w:left w:val="nil"/>
              <w:bottom w:val="nil"/>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85</w:t>
            </w:r>
          </w:p>
        </w:tc>
        <w:tc>
          <w:tcPr>
            <w:tcW w:w="699" w:type="dxa"/>
            <w:tcBorders>
              <w:top w:val="single" w:sz="8" w:space="0" w:color="auto"/>
              <w:left w:val="nil"/>
              <w:bottom w:val="single" w:sz="4" w:space="0" w:color="auto"/>
              <w:right w:val="single" w:sz="8" w:space="0" w:color="auto"/>
            </w:tcBorders>
            <w:shd w:val="thinReverseDiagStripe"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 </w:t>
            </w:r>
          </w:p>
        </w:tc>
      </w:tr>
      <w:tr w:rsidR="00D4793E" w:rsidRPr="00D4793E" w:rsidTr="0050298B">
        <w:trPr>
          <w:trHeight w:val="570"/>
        </w:trPr>
        <w:tc>
          <w:tcPr>
            <w:tcW w:w="4820" w:type="dxa"/>
            <w:tcBorders>
              <w:top w:val="nil"/>
              <w:left w:val="single" w:sz="4" w:space="0" w:color="auto"/>
              <w:bottom w:val="single" w:sz="4" w:space="0" w:color="auto"/>
              <w:right w:val="nil"/>
            </w:tcBorders>
            <w:shd w:val="clear" w:color="auto" w:fill="auto"/>
          </w:tcPr>
          <w:p w:rsidR="00D4793E" w:rsidRPr="00D4793E" w:rsidRDefault="00D4793E" w:rsidP="0050298B">
            <w:pPr>
              <w:spacing w:after="0" w:line="240" w:lineRule="auto"/>
              <w:rPr>
                <w:rFonts w:ascii="Times New Roman" w:hAnsi="Times New Roman" w:cs="Times New Roman"/>
                <w:bCs/>
                <w:sz w:val="24"/>
                <w:szCs w:val="24"/>
              </w:rPr>
            </w:pPr>
            <w:r w:rsidRPr="00D4793E">
              <w:rPr>
                <w:rFonts w:ascii="Times New Roman" w:hAnsi="Times New Roman" w:cs="Times New Roman"/>
                <w:bCs/>
                <w:sz w:val="24"/>
                <w:szCs w:val="24"/>
              </w:rPr>
              <w:t>Окончивших среднюю школу и получивших аттестат</w:t>
            </w:r>
          </w:p>
        </w:tc>
        <w:tc>
          <w:tcPr>
            <w:tcW w:w="900" w:type="dxa"/>
            <w:tcBorders>
              <w:top w:val="single" w:sz="4" w:space="0" w:color="auto"/>
              <w:left w:val="single" w:sz="8" w:space="0" w:color="auto"/>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109</w:t>
            </w:r>
          </w:p>
        </w:tc>
        <w:tc>
          <w:tcPr>
            <w:tcW w:w="1004"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100%</w:t>
            </w:r>
          </w:p>
        </w:tc>
        <w:tc>
          <w:tcPr>
            <w:tcW w:w="772" w:type="dxa"/>
            <w:tcBorders>
              <w:top w:val="single" w:sz="4" w:space="0" w:color="auto"/>
              <w:left w:val="nil"/>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115</w:t>
            </w:r>
          </w:p>
        </w:tc>
        <w:tc>
          <w:tcPr>
            <w:tcW w:w="699"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100%</w:t>
            </w:r>
          </w:p>
        </w:tc>
        <w:tc>
          <w:tcPr>
            <w:tcW w:w="772" w:type="dxa"/>
            <w:tcBorders>
              <w:top w:val="single" w:sz="4" w:space="0" w:color="auto"/>
              <w:left w:val="nil"/>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85</w:t>
            </w:r>
          </w:p>
        </w:tc>
        <w:tc>
          <w:tcPr>
            <w:tcW w:w="699"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100%</w:t>
            </w:r>
          </w:p>
        </w:tc>
      </w:tr>
      <w:tr w:rsidR="00D4793E" w:rsidRPr="00D4793E" w:rsidTr="0050298B">
        <w:trPr>
          <w:trHeight w:val="300"/>
        </w:trPr>
        <w:tc>
          <w:tcPr>
            <w:tcW w:w="4820" w:type="dxa"/>
            <w:tcBorders>
              <w:top w:val="nil"/>
              <w:left w:val="single" w:sz="4" w:space="0" w:color="auto"/>
              <w:bottom w:val="single" w:sz="4" w:space="0" w:color="auto"/>
              <w:right w:val="nil"/>
            </w:tcBorders>
            <w:shd w:val="clear" w:color="auto" w:fill="auto"/>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 xml:space="preserve">из них получили аттестат обычного образца </w:t>
            </w:r>
          </w:p>
        </w:tc>
        <w:tc>
          <w:tcPr>
            <w:tcW w:w="900" w:type="dxa"/>
            <w:tcBorders>
              <w:top w:val="nil"/>
              <w:left w:val="single" w:sz="8" w:space="0" w:color="auto"/>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95</w:t>
            </w:r>
          </w:p>
        </w:tc>
        <w:tc>
          <w:tcPr>
            <w:tcW w:w="1004"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87,2</w:t>
            </w:r>
          </w:p>
        </w:tc>
        <w:tc>
          <w:tcPr>
            <w:tcW w:w="772"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99</w:t>
            </w:r>
          </w:p>
        </w:tc>
        <w:tc>
          <w:tcPr>
            <w:tcW w:w="699"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86,1</w:t>
            </w:r>
          </w:p>
        </w:tc>
        <w:tc>
          <w:tcPr>
            <w:tcW w:w="772"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74</w:t>
            </w:r>
          </w:p>
        </w:tc>
        <w:tc>
          <w:tcPr>
            <w:tcW w:w="699"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87,1</w:t>
            </w:r>
          </w:p>
        </w:tc>
      </w:tr>
      <w:tr w:rsidR="00D4793E" w:rsidRPr="00D4793E" w:rsidTr="0050298B">
        <w:trPr>
          <w:trHeight w:val="585"/>
        </w:trPr>
        <w:tc>
          <w:tcPr>
            <w:tcW w:w="4820" w:type="dxa"/>
            <w:tcBorders>
              <w:top w:val="nil"/>
              <w:left w:val="single" w:sz="4" w:space="0" w:color="auto"/>
              <w:bottom w:val="single" w:sz="4" w:space="0" w:color="auto"/>
              <w:right w:val="nil"/>
            </w:tcBorders>
            <w:shd w:val="clear" w:color="auto" w:fill="auto"/>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 xml:space="preserve">получили аттестат с отличием  и золотую медаль </w:t>
            </w:r>
          </w:p>
        </w:tc>
        <w:tc>
          <w:tcPr>
            <w:tcW w:w="900" w:type="dxa"/>
            <w:tcBorders>
              <w:top w:val="nil"/>
              <w:left w:val="single" w:sz="8" w:space="0" w:color="auto"/>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14</w:t>
            </w:r>
          </w:p>
        </w:tc>
        <w:tc>
          <w:tcPr>
            <w:tcW w:w="1004"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12,8</w:t>
            </w:r>
          </w:p>
        </w:tc>
        <w:tc>
          <w:tcPr>
            <w:tcW w:w="772"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16</w:t>
            </w:r>
          </w:p>
        </w:tc>
        <w:tc>
          <w:tcPr>
            <w:tcW w:w="699"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13,9</w:t>
            </w:r>
          </w:p>
        </w:tc>
        <w:tc>
          <w:tcPr>
            <w:tcW w:w="772"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11</w:t>
            </w:r>
          </w:p>
        </w:tc>
        <w:tc>
          <w:tcPr>
            <w:tcW w:w="699" w:type="dxa"/>
            <w:tcBorders>
              <w:top w:val="nil"/>
              <w:left w:val="nil"/>
              <w:bottom w:val="single" w:sz="4" w:space="0" w:color="auto"/>
              <w:right w:val="single" w:sz="8" w:space="0" w:color="auto"/>
            </w:tcBorders>
            <w:shd w:val="clear" w:color="auto" w:fill="FFFFFF"/>
          </w:tcPr>
          <w:p w:rsidR="00D4793E" w:rsidRPr="00D4793E" w:rsidRDefault="00D4793E" w:rsidP="0050298B">
            <w:pPr>
              <w:spacing w:after="0" w:line="240" w:lineRule="auto"/>
              <w:rPr>
                <w:rFonts w:ascii="Times New Roman" w:hAnsi="Times New Roman" w:cs="Times New Roman"/>
                <w:sz w:val="24"/>
                <w:szCs w:val="24"/>
              </w:rPr>
            </w:pPr>
            <w:r w:rsidRPr="00D4793E">
              <w:rPr>
                <w:rFonts w:ascii="Times New Roman" w:hAnsi="Times New Roman" w:cs="Times New Roman"/>
                <w:sz w:val="24"/>
                <w:szCs w:val="24"/>
              </w:rPr>
              <w:t>12,9</w:t>
            </w:r>
          </w:p>
        </w:tc>
      </w:tr>
    </w:tbl>
    <w:p w:rsidR="0050298B" w:rsidRPr="0050298B" w:rsidRDefault="0050298B" w:rsidP="0050298B">
      <w:pPr>
        <w:spacing w:after="0" w:line="240" w:lineRule="auto"/>
        <w:jc w:val="center"/>
        <w:rPr>
          <w:rFonts w:ascii="Times New Roman" w:hAnsi="Times New Roman" w:cs="Times New Roman"/>
          <w:sz w:val="24"/>
          <w:szCs w:val="24"/>
        </w:rPr>
      </w:pPr>
    </w:p>
    <w:p w:rsidR="0050298B" w:rsidRPr="0050298B" w:rsidRDefault="0050298B" w:rsidP="0050298B">
      <w:pPr>
        <w:spacing w:after="0" w:line="240" w:lineRule="auto"/>
        <w:jc w:val="center"/>
        <w:rPr>
          <w:rFonts w:ascii="Times New Roman" w:hAnsi="Times New Roman" w:cs="Times New Roman"/>
          <w:sz w:val="24"/>
          <w:szCs w:val="24"/>
        </w:rPr>
      </w:pPr>
      <w:r w:rsidRPr="0050298B">
        <w:rPr>
          <w:rFonts w:ascii="Times New Roman" w:hAnsi="Times New Roman" w:cs="Times New Roman"/>
          <w:sz w:val="24"/>
          <w:szCs w:val="24"/>
        </w:rPr>
        <w:t>Результаты экзаменов за курс средней школы в динамике за 3 года.</w:t>
      </w:r>
    </w:p>
    <w:tbl>
      <w:tblPr>
        <w:tblW w:w="9938" w:type="dxa"/>
        <w:tblInd w:w="93" w:type="dxa"/>
        <w:tblLook w:val="04A0" w:firstRow="1" w:lastRow="0" w:firstColumn="1" w:lastColumn="0" w:noHBand="0" w:noVBand="1"/>
      </w:tblPr>
      <w:tblGrid>
        <w:gridCol w:w="5544"/>
        <w:gridCol w:w="1440"/>
        <w:gridCol w:w="1440"/>
        <w:gridCol w:w="1514"/>
      </w:tblGrid>
      <w:tr w:rsidR="00D4793E" w:rsidRPr="0050298B" w:rsidTr="0050298B">
        <w:trPr>
          <w:trHeight w:val="22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93E" w:rsidRPr="00D4793E" w:rsidRDefault="00D4793E" w:rsidP="0050298B">
            <w:pPr>
              <w:spacing w:after="0" w:line="240" w:lineRule="auto"/>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4793E" w:rsidRPr="00D4793E" w:rsidRDefault="00D4793E" w:rsidP="00A55C24">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2016-2017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4793E" w:rsidRPr="00D4793E" w:rsidRDefault="00D4793E" w:rsidP="00A55C24">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2017-2018</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D4793E" w:rsidRPr="00D4793E" w:rsidRDefault="00D4793E" w:rsidP="00A55C24">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2018-2019</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Параметры статистики</w:t>
            </w:r>
          </w:p>
        </w:tc>
        <w:tc>
          <w:tcPr>
            <w:tcW w:w="1440" w:type="dxa"/>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чел.</w:t>
            </w:r>
          </w:p>
        </w:tc>
        <w:tc>
          <w:tcPr>
            <w:tcW w:w="1440" w:type="dxa"/>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чел.</w:t>
            </w:r>
          </w:p>
        </w:tc>
        <w:tc>
          <w:tcPr>
            <w:tcW w:w="1514" w:type="dxa"/>
            <w:tcBorders>
              <w:top w:val="nil"/>
              <w:left w:val="nil"/>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чел.</w:t>
            </w:r>
          </w:p>
        </w:tc>
      </w:tr>
      <w:tr w:rsidR="00D4793E" w:rsidRPr="0050298B" w:rsidTr="0050298B">
        <w:trPr>
          <w:trHeight w:val="49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Общее количество выпускников11-х классов в отчетном году, из них:</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109</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115</w:t>
            </w:r>
          </w:p>
        </w:tc>
        <w:tc>
          <w:tcPr>
            <w:tcW w:w="1514"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85</w:t>
            </w:r>
          </w:p>
        </w:tc>
      </w:tr>
      <w:tr w:rsidR="00D4793E" w:rsidRPr="0050298B" w:rsidTr="0050298B">
        <w:trPr>
          <w:trHeight w:val="270"/>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допущенных к ГИА-11</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109</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115</w:t>
            </w:r>
          </w:p>
        </w:tc>
        <w:tc>
          <w:tcPr>
            <w:tcW w:w="1514"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85</w:t>
            </w:r>
          </w:p>
        </w:tc>
      </w:tr>
      <w:tr w:rsidR="00D4793E" w:rsidRPr="0050298B" w:rsidTr="0050298B">
        <w:trPr>
          <w:trHeight w:val="510"/>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color w:val="000000"/>
                <w:sz w:val="24"/>
                <w:szCs w:val="24"/>
              </w:rPr>
            </w:pPr>
            <w:r w:rsidRPr="00D4793E">
              <w:rPr>
                <w:rFonts w:ascii="Times New Roman" w:hAnsi="Times New Roman" w:cs="Times New Roman"/>
                <w:color w:val="000000"/>
                <w:sz w:val="24"/>
                <w:szCs w:val="24"/>
              </w:rPr>
              <w:t xml:space="preserve"> не преодолевших min порог по двум   обязательным учебным предметам "Русский язык" и "Математика"</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jc w:val="center"/>
              <w:rPr>
                <w:rFonts w:ascii="Times New Roman" w:hAnsi="Times New Roman" w:cs="Times New Roman"/>
                <w:color w:val="000000"/>
                <w:sz w:val="24"/>
                <w:szCs w:val="24"/>
              </w:rPr>
            </w:pPr>
          </w:p>
        </w:tc>
      </w:tr>
      <w:tr w:rsidR="00D4793E" w:rsidRPr="0050298B" w:rsidTr="0050298B">
        <w:trPr>
          <w:trHeight w:val="46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"Русский язык "в  форме ЕГЭ, из них:</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109</w:t>
            </w:r>
          </w:p>
        </w:tc>
        <w:tc>
          <w:tcPr>
            <w:tcW w:w="1440" w:type="dxa"/>
            <w:tcBorders>
              <w:top w:val="nil"/>
              <w:left w:val="nil"/>
              <w:bottom w:val="single" w:sz="4" w:space="0" w:color="auto"/>
              <w:right w:val="single" w:sz="4" w:space="0" w:color="auto"/>
            </w:tcBorders>
            <w:shd w:val="clear" w:color="auto" w:fill="auto"/>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115</w:t>
            </w:r>
          </w:p>
        </w:tc>
        <w:tc>
          <w:tcPr>
            <w:tcW w:w="1514" w:type="dxa"/>
            <w:tcBorders>
              <w:top w:val="nil"/>
              <w:left w:val="nil"/>
              <w:bottom w:val="single" w:sz="4" w:space="0" w:color="auto"/>
              <w:right w:val="single" w:sz="4" w:space="0" w:color="auto"/>
            </w:tcBorders>
            <w:shd w:val="clear" w:color="auto" w:fill="auto"/>
            <w:noWrap/>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109</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115</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43</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47</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75</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69,5</w:t>
            </w:r>
          </w:p>
        </w:tc>
      </w:tr>
      <w:tr w:rsidR="00D4793E" w:rsidRPr="0050298B" w:rsidTr="0050298B">
        <w:trPr>
          <w:trHeight w:val="750"/>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Математика"в  форме ЕГЭ (профильный уровень),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97,1</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97,9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98,3%</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86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90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23</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16</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18</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59</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58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58</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46,4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Математика"в  форме ЕГЭ (базовый уровень)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23</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32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32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17</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 xml:space="preserve">средний балл </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4,4</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Физика"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21</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21</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83</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32</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36</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51</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61</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49,2</w:t>
            </w:r>
          </w:p>
        </w:tc>
      </w:tr>
      <w:tr w:rsidR="00D4793E" w:rsidRPr="0050298B" w:rsidTr="0050298B">
        <w:trPr>
          <w:trHeight w:val="780"/>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lastRenderedPageBreak/>
              <w:t xml:space="preserve">  Количество выпускников, сдававших учебный предмет " Химия"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71</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87</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86</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26</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56</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58</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48,2</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Биология"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11</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95</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73</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25</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61</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55</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C00000"/>
                <w:sz w:val="24"/>
                <w:szCs w:val="24"/>
              </w:rPr>
            </w:pPr>
            <w:r w:rsidRPr="00D4793E">
              <w:rPr>
                <w:rFonts w:ascii="Times New Roman" w:hAnsi="Times New Roman" w:cs="Times New Roman"/>
                <w:color w:val="C00000"/>
                <w:sz w:val="24"/>
                <w:szCs w:val="24"/>
              </w:rPr>
              <w:t>45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48,5</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География"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66</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61</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65,5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59,1</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История"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22</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22</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86</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18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36</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56</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48,9</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 Обществознание"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71</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51</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70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50</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47</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98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84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40</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62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C00000"/>
                <w:sz w:val="24"/>
                <w:szCs w:val="24"/>
              </w:rPr>
            </w:pPr>
            <w:r w:rsidRPr="00D4793E">
              <w:rPr>
                <w:rFonts w:ascii="Times New Roman" w:hAnsi="Times New Roman" w:cs="Times New Roman"/>
                <w:color w:val="C00000"/>
                <w:sz w:val="24"/>
                <w:szCs w:val="24"/>
              </w:rPr>
              <w:t>57</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center"/>
              <w:rPr>
                <w:rFonts w:ascii="Times New Roman" w:hAnsi="Times New Roman" w:cs="Times New Roman"/>
                <w:color w:val="000000"/>
                <w:sz w:val="24"/>
                <w:szCs w:val="24"/>
              </w:rPr>
            </w:pPr>
            <w:r w:rsidRPr="00D4793E">
              <w:rPr>
                <w:rFonts w:ascii="Times New Roman" w:hAnsi="Times New Roman" w:cs="Times New Roman"/>
                <w:color w:val="000000"/>
                <w:sz w:val="24"/>
                <w:szCs w:val="24"/>
              </w:rPr>
              <w:t>59,8</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"Литература"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47</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69</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69</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53</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58,5</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  Количество выпускников, сдававших учебный предмет "Английский язык" в    форме ЕГЭ, из 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14</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13</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84</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91</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94</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37</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50</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49</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67</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75,2</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77</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64,5</w:t>
            </w:r>
          </w:p>
        </w:tc>
      </w:tr>
      <w:tr w:rsidR="00D4793E" w:rsidRPr="0050298B" w:rsidTr="0050298B">
        <w:trPr>
          <w:trHeight w:val="5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rPr>
                <w:rFonts w:ascii="Times New Roman" w:hAnsi="Times New Roman" w:cs="Times New Roman"/>
                <w:bCs/>
                <w:color w:val="000000"/>
                <w:sz w:val="24"/>
                <w:szCs w:val="24"/>
              </w:rPr>
            </w:pPr>
            <w:r w:rsidRPr="00D4793E">
              <w:rPr>
                <w:rFonts w:ascii="Times New Roman" w:hAnsi="Times New Roman" w:cs="Times New Roman"/>
                <w:bCs/>
                <w:color w:val="000000"/>
                <w:sz w:val="24"/>
                <w:szCs w:val="24"/>
              </w:rPr>
              <w:t xml:space="preserve">Количество выпускников, сдававших учебный предмет "Информатика и ИКТ" в    форме ЕГЭ, из </w:t>
            </w:r>
            <w:r w:rsidRPr="00D4793E">
              <w:rPr>
                <w:rFonts w:ascii="Times New Roman" w:hAnsi="Times New Roman" w:cs="Times New Roman"/>
                <w:bCs/>
                <w:color w:val="000000"/>
                <w:sz w:val="24"/>
                <w:szCs w:val="24"/>
              </w:rPr>
              <w:lastRenderedPageBreak/>
              <w:t>них:</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lastRenderedPageBreak/>
              <w:t>20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lastRenderedPageBreak/>
              <w:t>преодолевших min порог</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19</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10</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max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88</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91</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79</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min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20</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40</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42</w:t>
            </w:r>
          </w:p>
        </w:tc>
      </w:tr>
      <w:tr w:rsidR="00D4793E" w:rsidRPr="0050298B" w:rsidTr="0050298B">
        <w:trPr>
          <w:trHeight w:val="225"/>
        </w:trPr>
        <w:tc>
          <w:tcPr>
            <w:tcW w:w="5544" w:type="dxa"/>
            <w:tcBorders>
              <w:top w:val="nil"/>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56</w:t>
            </w:r>
          </w:p>
        </w:tc>
        <w:tc>
          <w:tcPr>
            <w:tcW w:w="1440" w:type="dxa"/>
            <w:tcBorders>
              <w:top w:val="nil"/>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63,4</w:t>
            </w:r>
          </w:p>
        </w:tc>
        <w:tc>
          <w:tcPr>
            <w:tcW w:w="1514" w:type="dxa"/>
            <w:tcBorders>
              <w:top w:val="nil"/>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64</w:t>
            </w:r>
          </w:p>
        </w:tc>
      </w:tr>
      <w:tr w:rsidR="00D4793E" w:rsidRPr="0050298B" w:rsidTr="0050298B">
        <w:trPr>
          <w:trHeight w:val="22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средний балл город</w:t>
            </w:r>
          </w:p>
        </w:tc>
        <w:tc>
          <w:tcPr>
            <w:tcW w:w="1440" w:type="dxa"/>
            <w:tcBorders>
              <w:top w:val="single" w:sz="4" w:space="0" w:color="auto"/>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D4793E" w:rsidRPr="00D4793E" w:rsidRDefault="00D4793E" w:rsidP="0050298B">
            <w:pPr>
              <w:spacing w:after="0" w:line="240" w:lineRule="auto"/>
              <w:jc w:val="right"/>
              <w:rPr>
                <w:rFonts w:ascii="Times New Roman" w:hAnsi="Times New Roman" w:cs="Times New Roman"/>
                <w:color w:val="000000"/>
                <w:sz w:val="24"/>
                <w:szCs w:val="24"/>
              </w:rPr>
            </w:pPr>
            <w:r w:rsidRPr="00D4793E">
              <w:rPr>
                <w:rFonts w:ascii="Times New Roman" w:hAnsi="Times New Roman" w:cs="Times New Roman"/>
                <w:color w:val="000000"/>
                <w:sz w:val="24"/>
                <w:szCs w:val="24"/>
              </w:rPr>
              <w:t>51,6</w:t>
            </w:r>
          </w:p>
        </w:tc>
      </w:tr>
    </w:tbl>
    <w:p w:rsidR="0050298B" w:rsidRDefault="0050298B" w:rsidP="0050298B">
      <w:pPr>
        <w:spacing w:after="0" w:line="240" w:lineRule="auto"/>
        <w:jc w:val="both"/>
        <w:rPr>
          <w:rFonts w:ascii="Times New Roman" w:hAnsi="Times New Roman" w:cs="Times New Roman"/>
          <w:sz w:val="24"/>
          <w:szCs w:val="24"/>
        </w:rPr>
      </w:pPr>
    </w:p>
    <w:p w:rsidR="0050298B" w:rsidRDefault="0050298B" w:rsidP="00502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298B">
        <w:rPr>
          <w:rFonts w:ascii="Times New Roman" w:hAnsi="Times New Roman" w:cs="Times New Roman"/>
          <w:sz w:val="24"/>
          <w:szCs w:val="24"/>
        </w:rPr>
        <w:t xml:space="preserve">     Все учащиеся успешно перешли порог предметов, влияющих на получение аттестата об образовании,  и получили документ об окончании средней школы. Предметы  по выбору определялись выпускниками соответственно востребованным предметам при зачислении в ВУЗ.   </w:t>
      </w:r>
      <w:r>
        <w:rPr>
          <w:rFonts w:ascii="Times New Roman" w:hAnsi="Times New Roman" w:cs="Times New Roman"/>
          <w:sz w:val="24"/>
          <w:szCs w:val="24"/>
        </w:rPr>
        <w:t xml:space="preserve">   </w:t>
      </w:r>
    </w:p>
    <w:p w:rsidR="0050298B" w:rsidRDefault="0050298B" w:rsidP="00502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298B">
        <w:rPr>
          <w:rFonts w:ascii="Times New Roman" w:hAnsi="Times New Roman" w:cs="Times New Roman"/>
          <w:sz w:val="24"/>
          <w:szCs w:val="24"/>
        </w:rPr>
        <w:t xml:space="preserve">В целом, результаты итоговой аттестации позволяют говорить о том, что </w:t>
      </w:r>
      <w:r w:rsidRPr="0050298B">
        <w:rPr>
          <w:rFonts w:ascii="Times New Roman" w:hAnsi="Times New Roman" w:cs="Times New Roman"/>
          <w:sz w:val="24"/>
          <w:szCs w:val="24"/>
          <w:lang w:val="en-US"/>
        </w:rPr>
        <w:t>max</w:t>
      </w:r>
      <w:r w:rsidRPr="0050298B">
        <w:rPr>
          <w:rFonts w:ascii="Times New Roman" w:hAnsi="Times New Roman" w:cs="Times New Roman"/>
          <w:sz w:val="24"/>
          <w:szCs w:val="24"/>
        </w:rPr>
        <w:t xml:space="preserve"> балл по результатам экзаменов в формате ЕГЭ вырос по всем предметам, но вызывает тревогу  результат по биологии и обществознанию. </w:t>
      </w:r>
    </w:p>
    <w:p w:rsidR="0050298B" w:rsidRPr="0050298B" w:rsidRDefault="0050298B" w:rsidP="00502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298B">
        <w:rPr>
          <w:rFonts w:ascii="Times New Roman" w:hAnsi="Times New Roman" w:cs="Times New Roman"/>
          <w:sz w:val="24"/>
          <w:szCs w:val="24"/>
        </w:rPr>
        <w:t>Проведя сравнительный анализ учебных результатов выпускников 11 классов с их результатами на момент окончания основной школы, необходимо отметить, что учебные результаты отличаются незначительно: по русскому языку снижение у 17 человек и повышение у 24 человек, по математике</w:t>
      </w:r>
      <w:r>
        <w:rPr>
          <w:rFonts w:ascii="Times New Roman" w:hAnsi="Times New Roman" w:cs="Times New Roman"/>
          <w:sz w:val="24"/>
          <w:szCs w:val="24"/>
        </w:rPr>
        <w:t xml:space="preserve">: </w:t>
      </w:r>
      <w:r w:rsidRPr="0050298B">
        <w:rPr>
          <w:rFonts w:ascii="Times New Roman" w:hAnsi="Times New Roman" w:cs="Times New Roman"/>
          <w:sz w:val="24"/>
          <w:szCs w:val="24"/>
        </w:rPr>
        <w:t>снизили</w:t>
      </w:r>
      <w:r>
        <w:rPr>
          <w:rFonts w:ascii="Times New Roman" w:hAnsi="Times New Roman" w:cs="Times New Roman"/>
          <w:sz w:val="24"/>
          <w:szCs w:val="24"/>
        </w:rPr>
        <w:t xml:space="preserve"> </w:t>
      </w:r>
      <w:r w:rsidRPr="0050298B">
        <w:rPr>
          <w:rFonts w:ascii="Times New Roman" w:hAnsi="Times New Roman" w:cs="Times New Roman"/>
          <w:sz w:val="24"/>
          <w:szCs w:val="24"/>
        </w:rPr>
        <w:t>22человека и повысили 22 человека.</w:t>
      </w:r>
      <w:r>
        <w:rPr>
          <w:rFonts w:ascii="Times New Roman" w:hAnsi="Times New Roman" w:cs="Times New Roman"/>
          <w:sz w:val="24"/>
          <w:szCs w:val="24"/>
        </w:rPr>
        <w:t xml:space="preserve"> Результат э</w:t>
      </w:r>
      <w:r w:rsidRPr="0050298B">
        <w:rPr>
          <w:rFonts w:ascii="Times New Roman" w:hAnsi="Times New Roman" w:cs="Times New Roman"/>
          <w:sz w:val="24"/>
          <w:szCs w:val="24"/>
        </w:rPr>
        <w:t>кзамен</w:t>
      </w:r>
      <w:r>
        <w:rPr>
          <w:rFonts w:ascii="Times New Roman" w:hAnsi="Times New Roman" w:cs="Times New Roman"/>
          <w:sz w:val="24"/>
          <w:szCs w:val="24"/>
        </w:rPr>
        <w:t>ов</w:t>
      </w:r>
      <w:r w:rsidRPr="0050298B">
        <w:rPr>
          <w:rFonts w:ascii="Times New Roman" w:hAnsi="Times New Roman" w:cs="Times New Roman"/>
          <w:sz w:val="24"/>
          <w:szCs w:val="24"/>
        </w:rPr>
        <w:t xml:space="preserve"> по выбору </w:t>
      </w:r>
      <w:r>
        <w:rPr>
          <w:rFonts w:ascii="Times New Roman" w:hAnsi="Times New Roman" w:cs="Times New Roman"/>
          <w:sz w:val="24"/>
          <w:szCs w:val="24"/>
        </w:rPr>
        <w:t>показали</w:t>
      </w:r>
      <w:r w:rsidRPr="0050298B">
        <w:rPr>
          <w:rFonts w:ascii="Times New Roman" w:hAnsi="Times New Roman" w:cs="Times New Roman"/>
          <w:sz w:val="24"/>
          <w:szCs w:val="24"/>
        </w:rPr>
        <w:t xml:space="preserve"> повышение уровня обученности.</w:t>
      </w:r>
    </w:p>
    <w:p w:rsidR="0050298B" w:rsidRPr="0050298B" w:rsidRDefault="0050298B" w:rsidP="0050298B">
      <w:pPr>
        <w:shd w:val="clear" w:color="auto" w:fill="FFFFFF"/>
        <w:spacing w:after="0" w:line="240" w:lineRule="auto"/>
        <w:jc w:val="both"/>
        <w:rPr>
          <w:rFonts w:ascii="Times New Roman" w:hAnsi="Times New Roman" w:cs="Times New Roman"/>
          <w:color w:val="444444"/>
          <w:sz w:val="24"/>
          <w:szCs w:val="24"/>
        </w:rPr>
      </w:pPr>
      <w:r w:rsidRPr="0050298B">
        <w:rPr>
          <w:rFonts w:ascii="Times New Roman" w:hAnsi="Times New Roman" w:cs="Times New Roman"/>
          <w:color w:val="444444"/>
          <w:sz w:val="24"/>
          <w:szCs w:val="24"/>
        </w:rPr>
        <w:t xml:space="preserve">     Сформированность вариативной части  УП позволяет расширить кругозор и углубить знания по всем предметным областям как учащимся профильных, так и непрофильных классов.  </w:t>
      </w:r>
    </w:p>
    <w:p w:rsidR="0050298B" w:rsidRPr="0050298B" w:rsidRDefault="0050298B" w:rsidP="0050298B">
      <w:pPr>
        <w:shd w:val="clear" w:color="auto" w:fill="FFFFFF"/>
        <w:spacing w:after="0" w:line="240" w:lineRule="auto"/>
        <w:jc w:val="both"/>
        <w:rPr>
          <w:rFonts w:ascii="Times New Roman" w:hAnsi="Times New Roman" w:cs="Times New Roman"/>
          <w:color w:val="444444"/>
          <w:sz w:val="24"/>
          <w:szCs w:val="24"/>
        </w:rPr>
      </w:pPr>
      <w:r w:rsidRPr="0050298B">
        <w:rPr>
          <w:rFonts w:ascii="Times New Roman" w:hAnsi="Times New Roman" w:cs="Times New Roman"/>
          <w:color w:val="444444"/>
          <w:sz w:val="24"/>
          <w:szCs w:val="24"/>
        </w:rPr>
        <w:t xml:space="preserve">В список лучших учеников,  набравших от 80 до 100 баллов  вошли </w:t>
      </w:r>
      <w:r w:rsidR="00D4793E">
        <w:rPr>
          <w:rFonts w:ascii="Times New Roman" w:hAnsi="Times New Roman" w:cs="Times New Roman"/>
          <w:color w:val="444444"/>
          <w:sz w:val="24"/>
          <w:szCs w:val="24"/>
        </w:rPr>
        <w:t>53 учащихся.</w:t>
      </w:r>
    </w:p>
    <w:p w:rsidR="0050298B" w:rsidRPr="0050298B" w:rsidRDefault="0050298B" w:rsidP="0050298B">
      <w:pPr>
        <w:shd w:val="clear" w:color="auto" w:fill="FFFFFF"/>
        <w:spacing w:after="0" w:line="240" w:lineRule="auto"/>
        <w:rPr>
          <w:rFonts w:ascii="Times New Roman" w:hAnsi="Times New Roman" w:cs="Times New Roman"/>
          <w:color w:val="444444"/>
          <w:sz w:val="24"/>
          <w:szCs w:val="24"/>
        </w:rPr>
      </w:pPr>
      <w:r w:rsidRPr="0050298B">
        <w:rPr>
          <w:rFonts w:ascii="Times New Roman" w:hAnsi="Times New Roman" w:cs="Times New Roman"/>
          <w:color w:val="444444"/>
          <w:sz w:val="24"/>
          <w:szCs w:val="24"/>
        </w:rPr>
        <w:t xml:space="preserve">           </w:t>
      </w:r>
    </w:p>
    <w:p w:rsidR="00FA635A" w:rsidRDefault="00FA635A" w:rsidP="00FA635A">
      <w:pPr>
        <w:spacing w:after="0" w:line="240" w:lineRule="auto"/>
        <w:jc w:val="both"/>
        <w:rPr>
          <w:rFonts w:ascii="Times New Roman" w:hAnsi="Times New Roman"/>
          <w:b/>
          <w:i/>
          <w:sz w:val="24"/>
          <w:szCs w:val="24"/>
        </w:rPr>
      </w:pPr>
      <w:r>
        <w:rPr>
          <w:rFonts w:ascii="Times New Roman" w:hAnsi="Times New Roman"/>
          <w:b/>
          <w:i/>
          <w:sz w:val="24"/>
          <w:szCs w:val="24"/>
        </w:rPr>
        <w:t>Результативность участия в олимпиадах, конференциях и конкурсах</w:t>
      </w:r>
    </w:p>
    <w:p w:rsidR="00FA635A" w:rsidRPr="000B4FA1" w:rsidRDefault="00FA635A" w:rsidP="00FA635A">
      <w:pPr>
        <w:shd w:val="clear" w:color="auto" w:fill="FFFFFF"/>
        <w:spacing w:after="0" w:line="240" w:lineRule="auto"/>
        <w:jc w:val="both"/>
        <w:rPr>
          <w:rFonts w:ascii="Times New Roman" w:eastAsia="Times New Roman" w:hAnsi="Times New Roman"/>
          <w:color w:val="000000"/>
          <w:sz w:val="24"/>
          <w:szCs w:val="24"/>
          <w:lang w:eastAsia="ru-RU"/>
        </w:rPr>
      </w:pPr>
      <w:r w:rsidRPr="000B4FA1">
        <w:rPr>
          <w:rFonts w:ascii="Times New Roman" w:eastAsia="Times New Roman" w:hAnsi="Times New Roman"/>
          <w:color w:val="000000"/>
          <w:sz w:val="24"/>
          <w:szCs w:val="24"/>
          <w:lang w:eastAsia="ru-RU"/>
        </w:rPr>
        <w:t>В 201</w:t>
      </w:r>
      <w:r w:rsidR="00D4793E">
        <w:rPr>
          <w:rFonts w:ascii="Times New Roman" w:eastAsia="Times New Roman" w:hAnsi="Times New Roman"/>
          <w:color w:val="000000"/>
          <w:sz w:val="24"/>
          <w:szCs w:val="24"/>
          <w:lang w:eastAsia="ru-RU"/>
        </w:rPr>
        <w:t>8</w:t>
      </w:r>
      <w:r w:rsidRPr="000B4FA1">
        <w:rPr>
          <w:rFonts w:ascii="Times New Roman" w:eastAsia="Times New Roman" w:hAnsi="Times New Roman"/>
          <w:color w:val="000000"/>
          <w:sz w:val="24"/>
          <w:szCs w:val="24"/>
          <w:lang w:eastAsia="ru-RU"/>
        </w:rPr>
        <w:t>/201</w:t>
      </w:r>
      <w:r w:rsidR="00D4793E">
        <w:rPr>
          <w:rFonts w:ascii="Times New Roman" w:eastAsia="Times New Roman" w:hAnsi="Times New Roman"/>
          <w:color w:val="000000"/>
          <w:sz w:val="24"/>
          <w:szCs w:val="24"/>
          <w:lang w:eastAsia="ru-RU"/>
        </w:rPr>
        <w:t>9</w:t>
      </w:r>
      <w:r w:rsidRPr="000B4FA1">
        <w:rPr>
          <w:rFonts w:ascii="Times New Roman" w:eastAsia="Times New Roman" w:hAnsi="Times New Roman"/>
          <w:color w:val="000000"/>
          <w:sz w:val="24"/>
          <w:szCs w:val="24"/>
          <w:lang w:eastAsia="ru-RU"/>
        </w:rPr>
        <w:t xml:space="preserve"> уч.</w:t>
      </w:r>
      <w:r>
        <w:rPr>
          <w:rFonts w:ascii="Times New Roman" w:eastAsia="Times New Roman" w:hAnsi="Times New Roman"/>
          <w:color w:val="000000"/>
          <w:sz w:val="24"/>
          <w:szCs w:val="24"/>
          <w:lang w:eastAsia="ru-RU"/>
        </w:rPr>
        <w:t xml:space="preserve"> </w:t>
      </w:r>
      <w:r w:rsidRPr="000B4FA1">
        <w:rPr>
          <w:rFonts w:ascii="Times New Roman" w:eastAsia="Times New Roman" w:hAnsi="Times New Roman"/>
          <w:color w:val="000000"/>
          <w:sz w:val="24"/>
          <w:szCs w:val="24"/>
          <w:lang w:eastAsia="ru-RU"/>
        </w:rPr>
        <w:t>году перед учителями начальной школы ставилась задача выявления и поддержки одаренных детей,  составлен план работы с одарёнными детьми на учебный год.</w:t>
      </w:r>
    </w:p>
    <w:p w:rsidR="00FA635A" w:rsidRPr="000B4FA1" w:rsidRDefault="00FA635A" w:rsidP="00FA635A">
      <w:pPr>
        <w:shd w:val="clear" w:color="auto" w:fill="FFFFFF"/>
        <w:spacing w:after="0" w:line="240" w:lineRule="auto"/>
        <w:jc w:val="both"/>
        <w:rPr>
          <w:rFonts w:ascii="Times New Roman" w:eastAsia="Times New Roman" w:hAnsi="Times New Roman"/>
          <w:color w:val="000000"/>
          <w:sz w:val="24"/>
          <w:szCs w:val="24"/>
          <w:lang w:eastAsia="ru-RU"/>
        </w:rPr>
      </w:pPr>
      <w:r w:rsidRPr="000B4FA1">
        <w:rPr>
          <w:rFonts w:ascii="Times New Roman" w:eastAsia="Times New Roman" w:hAnsi="Times New Roman"/>
          <w:color w:val="000000"/>
          <w:sz w:val="24"/>
          <w:szCs w:val="24"/>
          <w:lang w:eastAsia="ru-RU"/>
        </w:rPr>
        <w:t>Учащиеся школы принимали участие в конкурсах районного, окружного, городского, всероссийского и международного уровня. Победители получили дипломы, а участники – сертификаты. Работа учителей, готовивших детей к конкурсам и олимпиадам также отмечена грамотами и сертификатами.</w:t>
      </w:r>
    </w:p>
    <w:p w:rsidR="00FA635A" w:rsidRPr="000B4FA1" w:rsidRDefault="00FA635A" w:rsidP="00FA635A">
      <w:pPr>
        <w:pStyle w:val="a3"/>
        <w:shd w:val="clear" w:color="auto" w:fill="FFFFFF"/>
        <w:spacing w:after="0" w:line="240" w:lineRule="auto"/>
        <w:ind w:left="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Результатом этой работы стало:</w:t>
      </w:r>
    </w:p>
    <w:p w:rsidR="00FA635A" w:rsidRPr="000B4FA1" w:rsidRDefault="00FA635A" w:rsidP="00E821C3">
      <w:pPr>
        <w:pStyle w:val="a3"/>
        <w:numPr>
          <w:ilvl w:val="0"/>
          <w:numId w:val="31"/>
        </w:numPr>
        <w:shd w:val="clear" w:color="auto" w:fill="FFFFFF"/>
        <w:tabs>
          <w:tab w:val="left" w:pos="284"/>
        </w:tabs>
        <w:spacing w:after="0" w:line="240" w:lineRule="auto"/>
        <w:ind w:left="0" w:firstLine="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Проведение школьных тематических олимпиад, в которых приняло участие белее 300 человек;</w:t>
      </w:r>
    </w:p>
    <w:p w:rsidR="00FA635A" w:rsidRPr="000B4FA1" w:rsidRDefault="00FA635A" w:rsidP="00E821C3">
      <w:pPr>
        <w:pStyle w:val="a3"/>
        <w:numPr>
          <w:ilvl w:val="0"/>
          <w:numId w:val="31"/>
        </w:numPr>
        <w:shd w:val="clear" w:color="auto" w:fill="FFFFFF"/>
        <w:tabs>
          <w:tab w:val="left" w:pos="284"/>
        </w:tabs>
        <w:spacing w:after="0" w:line="240" w:lineRule="auto"/>
        <w:ind w:left="0" w:firstLine="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 xml:space="preserve"> Участие нашей  школы в дистанционных олимпиадах </w:t>
      </w:r>
      <w:r w:rsidRPr="000B4FA1">
        <w:rPr>
          <w:rFonts w:ascii="Times New Roman" w:eastAsia="Times New Roman" w:hAnsi="Times New Roman"/>
          <w:bCs/>
          <w:color w:val="000000"/>
          <w:sz w:val="24"/>
          <w:szCs w:val="24"/>
          <w:lang w:val="en-US" w:eastAsia="ru-RU"/>
        </w:rPr>
        <w:t>Videouroki</w:t>
      </w:r>
      <w:r w:rsidRPr="000B4FA1">
        <w:rPr>
          <w:rFonts w:ascii="Times New Roman" w:eastAsia="Times New Roman" w:hAnsi="Times New Roman"/>
          <w:bCs/>
          <w:color w:val="000000"/>
          <w:sz w:val="24"/>
          <w:szCs w:val="24"/>
          <w:lang w:eastAsia="ru-RU"/>
        </w:rPr>
        <w:t>.</w:t>
      </w:r>
      <w:r w:rsidRPr="000B4FA1">
        <w:rPr>
          <w:rFonts w:ascii="Times New Roman" w:eastAsia="Times New Roman" w:hAnsi="Times New Roman"/>
          <w:bCs/>
          <w:color w:val="000000"/>
          <w:sz w:val="24"/>
          <w:szCs w:val="24"/>
          <w:lang w:val="en-US" w:eastAsia="ru-RU"/>
        </w:rPr>
        <w:t>net</w:t>
      </w:r>
      <w:r w:rsidRPr="000B4FA1">
        <w:rPr>
          <w:rFonts w:ascii="Times New Roman" w:eastAsia="Times New Roman" w:hAnsi="Times New Roman"/>
          <w:bCs/>
          <w:color w:val="000000"/>
          <w:sz w:val="24"/>
          <w:szCs w:val="24"/>
          <w:lang w:eastAsia="ru-RU"/>
        </w:rPr>
        <w:t xml:space="preserve">, более 25 % участников заняли призовые места; </w:t>
      </w:r>
    </w:p>
    <w:p w:rsidR="00FA635A" w:rsidRPr="00F01404" w:rsidRDefault="00FA635A" w:rsidP="00E821C3">
      <w:pPr>
        <w:pStyle w:val="a3"/>
        <w:numPr>
          <w:ilvl w:val="0"/>
          <w:numId w:val="31"/>
        </w:numPr>
        <w:shd w:val="clear" w:color="auto" w:fill="FFFFFF"/>
        <w:tabs>
          <w:tab w:val="left" w:pos="284"/>
        </w:tabs>
        <w:spacing w:after="0" w:line="240" w:lineRule="auto"/>
        <w:ind w:left="0" w:firstLine="0"/>
        <w:jc w:val="both"/>
        <w:rPr>
          <w:rFonts w:ascii="Times New Roman" w:eastAsia="Times New Roman" w:hAnsi="Times New Roman"/>
          <w:bCs/>
          <w:color w:val="000000"/>
          <w:sz w:val="24"/>
          <w:szCs w:val="24"/>
          <w:lang w:eastAsia="ru-RU"/>
        </w:rPr>
      </w:pPr>
      <w:r w:rsidRPr="00F01404">
        <w:rPr>
          <w:rFonts w:ascii="Times New Roman" w:eastAsia="Times New Roman" w:hAnsi="Times New Roman"/>
          <w:bCs/>
          <w:color w:val="000000"/>
          <w:sz w:val="24"/>
          <w:szCs w:val="24"/>
          <w:lang w:eastAsia="ru-RU"/>
        </w:rPr>
        <w:t>Участие в Первой Всероссийской олимпиаде по УУД, проводимой Центром независимых педагогических измерений издательства «Эффектико-пресс» (редакция научно-методического журнала «Управление качеством образования»), в которой приняли участие 190 обучающихся. Из них Диплом 1 степени получила одна ученица, 6 человек получили Дипломы 3 степени;</w:t>
      </w:r>
    </w:p>
    <w:p w:rsidR="00FA635A" w:rsidRPr="000B4FA1" w:rsidRDefault="00FA635A" w:rsidP="00E821C3">
      <w:pPr>
        <w:pStyle w:val="a3"/>
        <w:numPr>
          <w:ilvl w:val="0"/>
          <w:numId w:val="31"/>
        </w:numPr>
        <w:shd w:val="clear" w:color="auto" w:fill="FFFFFF"/>
        <w:tabs>
          <w:tab w:val="left" w:pos="284"/>
        </w:tabs>
        <w:spacing w:after="0" w:line="240" w:lineRule="auto"/>
        <w:ind w:left="0" w:firstLine="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w:t>
      </w:r>
      <w:r w:rsidRPr="000B4FA1">
        <w:rPr>
          <w:rFonts w:ascii="Times New Roman" w:eastAsia="Times New Roman" w:hAnsi="Times New Roman"/>
          <w:bCs/>
          <w:color w:val="000000"/>
          <w:sz w:val="24"/>
          <w:szCs w:val="24"/>
          <w:lang w:eastAsia="ru-RU"/>
        </w:rPr>
        <w:t xml:space="preserve">частия в Иркутских городских олимпиадах по русскому языку и математике: </w:t>
      </w:r>
      <w:r w:rsidR="00D4793E">
        <w:rPr>
          <w:rFonts w:ascii="Times New Roman" w:eastAsia="Times New Roman" w:hAnsi="Times New Roman"/>
          <w:bCs/>
          <w:color w:val="000000"/>
          <w:sz w:val="24"/>
          <w:szCs w:val="24"/>
          <w:lang w:eastAsia="ru-RU"/>
        </w:rPr>
        <w:t>у</w:t>
      </w:r>
      <w:r w:rsidRPr="000B4FA1">
        <w:rPr>
          <w:rFonts w:ascii="Times New Roman" w:eastAsia="Times New Roman" w:hAnsi="Times New Roman"/>
          <w:bCs/>
          <w:color w:val="000000"/>
          <w:sz w:val="24"/>
          <w:szCs w:val="24"/>
          <w:lang w:eastAsia="ru-RU"/>
        </w:rPr>
        <w:t>ченик 4 класса занял   3 место по математике;</w:t>
      </w:r>
    </w:p>
    <w:p w:rsidR="00FA635A" w:rsidRPr="000B4FA1" w:rsidRDefault="00FA635A" w:rsidP="00E821C3">
      <w:pPr>
        <w:pStyle w:val="a3"/>
        <w:numPr>
          <w:ilvl w:val="0"/>
          <w:numId w:val="31"/>
        </w:numPr>
        <w:shd w:val="clear" w:color="auto" w:fill="FFFFFF"/>
        <w:tabs>
          <w:tab w:val="left" w:pos="284"/>
        </w:tabs>
        <w:spacing w:after="0" w:line="240" w:lineRule="auto"/>
        <w:ind w:left="0" w:firstLine="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 xml:space="preserve">Принятие участия в творческом конкурсе «День грамотности», проводимой </w:t>
      </w:r>
      <w:r>
        <w:rPr>
          <w:rFonts w:ascii="Times New Roman" w:eastAsia="Times New Roman" w:hAnsi="Times New Roman"/>
          <w:bCs/>
          <w:color w:val="000000"/>
          <w:sz w:val="24"/>
          <w:szCs w:val="24"/>
          <w:lang w:eastAsia="ru-RU"/>
        </w:rPr>
        <w:t>ИМЦРО</w:t>
      </w:r>
      <w:r w:rsidRPr="000B4FA1">
        <w:rPr>
          <w:rFonts w:ascii="Times New Roman" w:eastAsia="Times New Roman" w:hAnsi="Times New Roman"/>
          <w:bCs/>
          <w:color w:val="000000"/>
          <w:sz w:val="24"/>
          <w:szCs w:val="24"/>
          <w:lang w:eastAsia="ru-RU"/>
        </w:rPr>
        <w:t xml:space="preserve">. Результаты в номинации «Грамотное письмо»: 1 место </w:t>
      </w:r>
      <w:r>
        <w:rPr>
          <w:rFonts w:ascii="Times New Roman" w:eastAsia="Times New Roman" w:hAnsi="Times New Roman"/>
          <w:bCs/>
          <w:color w:val="000000"/>
          <w:sz w:val="24"/>
          <w:szCs w:val="24"/>
          <w:lang w:eastAsia="ru-RU"/>
        </w:rPr>
        <w:t xml:space="preserve"> - два учащихся 4 класса</w:t>
      </w:r>
      <w:r w:rsidRPr="000B4FA1">
        <w:rPr>
          <w:rFonts w:ascii="Times New Roman" w:eastAsia="Times New Roman" w:hAnsi="Times New Roman"/>
          <w:bCs/>
          <w:color w:val="000000"/>
          <w:sz w:val="24"/>
          <w:szCs w:val="24"/>
          <w:lang w:eastAsia="ru-RU"/>
        </w:rPr>
        <w:t>.</w:t>
      </w:r>
    </w:p>
    <w:p w:rsidR="00FA635A" w:rsidRDefault="00FA635A" w:rsidP="00FA635A">
      <w:pPr>
        <w:pStyle w:val="a3"/>
        <w:shd w:val="clear" w:color="auto" w:fill="FFFFFF"/>
        <w:tabs>
          <w:tab w:val="left" w:pos="284"/>
        </w:tabs>
        <w:spacing w:after="0" w:line="240" w:lineRule="auto"/>
        <w:ind w:left="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В номинации «Азбука-основа слова»</w:t>
      </w:r>
      <w:r>
        <w:rPr>
          <w:rFonts w:ascii="Times New Roman" w:eastAsia="Times New Roman" w:hAnsi="Times New Roman"/>
          <w:bCs/>
          <w:color w:val="000000"/>
          <w:sz w:val="24"/>
          <w:szCs w:val="24"/>
          <w:lang w:eastAsia="ru-RU"/>
        </w:rPr>
        <w:t xml:space="preserve">: </w:t>
      </w:r>
      <w:r w:rsidRPr="000B4FA1">
        <w:rPr>
          <w:rFonts w:ascii="Times New Roman" w:eastAsia="Times New Roman" w:hAnsi="Times New Roman"/>
          <w:bCs/>
          <w:color w:val="000000"/>
          <w:sz w:val="24"/>
          <w:szCs w:val="24"/>
          <w:lang w:eastAsia="ru-RU"/>
        </w:rPr>
        <w:t xml:space="preserve"> Диплом 1 степени </w:t>
      </w:r>
      <w:r>
        <w:rPr>
          <w:rFonts w:ascii="Times New Roman" w:eastAsia="Times New Roman" w:hAnsi="Times New Roman"/>
          <w:bCs/>
          <w:color w:val="000000"/>
          <w:sz w:val="24"/>
          <w:szCs w:val="24"/>
          <w:lang w:eastAsia="ru-RU"/>
        </w:rPr>
        <w:t>– 2 ученика 2 класса.</w:t>
      </w:r>
    </w:p>
    <w:p w:rsidR="00FA635A" w:rsidRPr="000B4FA1" w:rsidRDefault="00FA635A" w:rsidP="00FA635A">
      <w:pPr>
        <w:pStyle w:val="a3"/>
        <w:shd w:val="clear" w:color="auto" w:fill="FFFFFF"/>
        <w:tabs>
          <w:tab w:val="left" w:pos="284"/>
        </w:tabs>
        <w:spacing w:after="0" w:line="240" w:lineRule="auto"/>
        <w:ind w:left="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 xml:space="preserve">В номинации «Писать красиво нелегко…» </w:t>
      </w:r>
      <w:r>
        <w:rPr>
          <w:rFonts w:ascii="Times New Roman" w:eastAsia="Times New Roman" w:hAnsi="Times New Roman"/>
          <w:bCs/>
          <w:color w:val="000000"/>
          <w:sz w:val="24"/>
          <w:szCs w:val="24"/>
          <w:lang w:eastAsia="ru-RU"/>
        </w:rPr>
        <w:t xml:space="preserve">ученица 3 класса </w:t>
      </w:r>
      <w:r w:rsidRPr="000B4FA1">
        <w:rPr>
          <w:rFonts w:ascii="Times New Roman" w:eastAsia="Times New Roman" w:hAnsi="Times New Roman"/>
          <w:bCs/>
          <w:color w:val="000000"/>
          <w:sz w:val="24"/>
          <w:szCs w:val="24"/>
          <w:lang w:eastAsia="ru-RU"/>
        </w:rPr>
        <w:t xml:space="preserve">стала абсолютной победительницей творческого конкурса, Дипломы 1 степени получили </w:t>
      </w:r>
      <w:r>
        <w:rPr>
          <w:rFonts w:ascii="Times New Roman" w:eastAsia="Times New Roman" w:hAnsi="Times New Roman"/>
          <w:bCs/>
          <w:color w:val="000000"/>
          <w:sz w:val="24"/>
          <w:szCs w:val="24"/>
          <w:lang w:eastAsia="ru-RU"/>
        </w:rPr>
        <w:t xml:space="preserve"> 2 учащихся, </w:t>
      </w:r>
      <w:r w:rsidRPr="000B4FA1">
        <w:rPr>
          <w:rFonts w:ascii="Times New Roman" w:eastAsia="Times New Roman" w:hAnsi="Times New Roman"/>
          <w:bCs/>
          <w:color w:val="000000"/>
          <w:sz w:val="24"/>
          <w:szCs w:val="24"/>
          <w:lang w:eastAsia="ru-RU"/>
        </w:rPr>
        <w:t>еще 5 человек награждены Дипломами 2 степени;</w:t>
      </w:r>
    </w:p>
    <w:p w:rsidR="00FA635A" w:rsidRPr="000B4FA1" w:rsidRDefault="00FA635A" w:rsidP="00E821C3">
      <w:pPr>
        <w:pStyle w:val="a3"/>
        <w:numPr>
          <w:ilvl w:val="0"/>
          <w:numId w:val="31"/>
        </w:numPr>
        <w:shd w:val="clear" w:color="auto" w:fill="FFFFFF"/>
        <w:tabs>
          <w:tab w:val="left" w:pos="284"/>
        </w:tabs>
        <w:spacing w:after="0" w:line="240" w:lineRule="auto"/>
        <w:ind w:left="0" w:firstLine="0"/>
        <w:jc w:val="both"/>
        <w:rPr>
          <w:rFonts w:ascii="Times New Roman" w:eastAsia="Times New Roman" w:hAnsi="Times New Roman"/>
          <w:bCs/>
          <w:color w:val="000000"/>
          <w:sz w:val="24"/>
          <w:szCs w:val="24"/>
          <w:lang w:eastAsia="ru-RU"/>
        </w:rPr>
      </w:pPr>
      <w:r w:rsidRPr="000B4FA1">
        <w:rPr>
          <w:rFonts w:ascii="Times New Roman" w:eastAsia="Times New Roman" w:hAnsi="Times New Roman"/>
          <w:bCs/>
          <w:color w:val="000000"/>
          <w:sz w:val="24"/>
          <w:szCs w:val="24"/>
          <w:lang w:eastAsia="ru-RU"/>
        </w:rPr>
        <w:t>Принятие участия в городских соревнованиях по робототехнике. Наши первоклассники удостоились специального приза, как самые юные участники.</w:t>
      </w:r>
    </w:p>
    <w:p w:rsidR="00FA635A" w:rsidRPr="00B77233" w:rsidRDefault="00FA635A" w:rsidP="00FA63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233">
        <w:rPr>
          <w:rFonts w:ascii="Times New Roman" w:hAnsi="Times New Roman"/>
          <w:sz w:val="24"/>
          <w:szCs w:val="24"/>
        </w:rPr>
        <w:t>Анализируя участие учащихся основной и средней школы во Всероссийская олимпиада школьников, отмечаем положительную динамику результатов на всех этапах олимпиады:</w:t>
      </w:r>
    </w:p>
    <w:p w:rsidR="00FA635A" w:rsidRPr="001A6A28" w:rsidRDefault="00FA635A" w:rsidP="00FA635A">
      <w:pPr>
        <w:spacing w:after="0" w:line="240" w:lineRule="auto"/>
        <w:jc w:val="both"/>
        <w:rPr>
          <w:rFonts w:ascii="Times New Roman" w:hAnsi="Times New Roman"/>
          <w:sz w:val="24"/>
          <w:szCs w:val="24"/>
        </w:rPr>
      </w:pPr>
      <w:r w:rsidRPr="001A6A28">
        <w:rPr>
          <w:rFonts w:ascii="Times New Roman" w:hAnsi="Times New Roman"/>
          <w:sz w:val="24"/>
          <w:szCs w:val="24"/>
        </w:rPr>
        <w:t>201</w:t>
      </w:r>
      <w:r w:rsidR="00D4793E">
        <w:rPr>
          <w:rFonts w:ascii="Times New Roman" w:hAnsi="Times New Roman"/>
          <w:sz w:val="24"/>
          <w:szCs w:val="24"/>
        </w:rPr>
        <w:t>6</w:t>
      </w:r>
      <w:r w:rsidRPr="001A6A28">
        <w:rPr>
          <w:rFonts w:ascii="Times New Roman" w:hAnsi="Times New Roman"/>
          <w:sz w:val="24"/>
          <w:szCs w:val="24"/>
        </w:rPr>
        <w:t>-201</w:t>
      </w:r>
      <w:r w:rsidR="00D4793E">
        <w:rPr>
          <w:rFonts w:ascii="Times New Roman" w:hAnsi="Times New Roman"/>
          <w:sz w:val="24"/>
          <w:szCs w:val="24"/>
        </w:rPr>
        <w:t>7</w:t>
      </w:r>
      <w:r w:rsidRPr="001A6A28">
        <w:rPr>
          <w:rFonts w:ascii="Times New Roman" w:hAnsi="Times New Roman"/>
          <w:sz w:val="24"/>
          <w:szCs w:val="24"/>
        </w:rPr>
        <w:t xml:space="preserve"> учебный год </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в школьном этапе Всероссийской олимпиаде школьников приняло участие 962 ученика;</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lastRenderedPageBreak/>
        <w:t>в муниципальном этапе принял участие 51 ученик</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победители муниципального этапа – 6</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призеры муниципального этапа – 36</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участники регионального этапа -12</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победитель -1 (технология)</w:t>
      </w:r>
    </w:p>
    <w:p w:rsidR="00FA635A" w:rsidRPr="001A6A28" w:rsidRDefault="00FA635A" w:rsidP="00FA635A">
      <w:pPr>
        <w:spacing w:after="0" w:line="240" w:lineRule="auto"/>
        <w:jc w:val="both"/>
        <w:rPr>
          <w:rFonts w:ascii="Times New Roman" w:hAnsi="Times New Roman"/>
          <w:sz w:val="24"/>
          <w:szCs w:val="24"/>
        </w:rPr>
      </w:pPr>
      <w:r w:rsidRPr="001A6A28">
        <w:rPr>
          <w:rFonts w:ascii="Times New Roman" w:hAnsi="Times New Roman"/>
          <w:sz w:val="24"/>
          <w:szCs w:val="24"/>
        </w:rPr>
        <w:t>201</w:t>
      </w:r>
      <w:r w:rsidR="00D4793E">
        <w:rPr>
          <w:rFonts w:ascii="Times New Roman" w:hAnsi="Times New Roman"/>
          <w:sz w:val="24"/>
          <w:szCs w:val="24"/>
        </w:rPr>
        <w:t>7</w:t>
      </w:r>
      <w:r w:rsidRPr="001A6A28">
        <w:rPr>
          <w:rFonts w:ascii="Times New Roman" w:hAnsi="Times New Roman"/>
          <w:sz w:val="24"/>
          <w:szCs w:val="24"/>
        </w:rPr>
        <w:t>-201</w:t>
      </w:r>
      <w:r w:rsidR="00D4793E">
        <w:rPr>
          <w:rFonts w:ascii="Times New Roman" w:hAnsi="Times New Roman"/>
          <w:sz w:val="24"/>
          <w:szCs w:val="24"/>
        </w:rPr>
        <w:t>8</w:t>
      </w:r>
      <w:r w:rsidRPr="001A6A28">
        <w:rPr>
          <w:rFonts w:ascii="Times New Roman" w:hAnsi="Times New Roman"/>
          <w:sz w:val="24"/>
          <w:szCs w:val="24"/>
        </w:rPr>
        <w:t xml:space="preserve"> учебный год </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в школьном этапе Всероссийской олимпиаде школьников приняло участие 987 ученика;</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в муниципальном этапе принял участие 55 ученик</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победители муниципального этапа – 6</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призеры муниципального этапа – 40</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участники регионального этапа - 22</w:t>
      </w:r>
    </w:p>
    <w:p w:rsidR="00FA635A" w:rsidRPr="001A6A28" w:rsidRDefault="00FA635A" w:rsidP="00FA635A">
      <w:pPr>
        <w:spacing w:after="0" w:line="240" w:lineRule="auto"/>
        <w:jc w:val="both"/>
        <w:rPr>
          <w:rFonts w:ascii="Times New Roman" w:hAnsi="Times New Roman"/>
          <w:sz w:val="24"/>
          <w:szCs w:val="24"/>
        </w:rPr>
      </w:pPr>
      <w:r>
        <w:rPr>
          <w:rFonts w:ascii="Times New Roman" w:hAnsi="Times New Roman"/>
          <w:sz w:val="24"/>
          <w:szCs w:val="24"/>
        </w:rPr>
        <w:t>20</w:t>
      </w:r>
      <w:r w:rsidRPr="001A6A28">
        <w:rPr>
          <w:rFonts w:ascii="Times New Roman" w:hAnsi="Times New Roman"/>
          <w:sz w:val="24"/>
          <w:szCs w:val="24"/>
        </w:rPr>
        <w:t>1</w:t>
      </w:r>
      <w:r w:rsidR="00D4793E">
        <w:rPr>
          <w:rFonts w:ascii="Times New Roman" w:hAnsi="Times New Roman"/>
          <w:sz w:val="24"/>
          <w:szCs w:val="24"/>
        </w:rPr>
        <w:t>8</w:t>
      </w:r>
      <w:r w:rsidRPr="001A6A28">
        <w:rPr>
          <w:rFonts w:ascii="Times New Roman" w:hAnsi="Times New Roman"/>
          <w:sz w:val="24"/>
          <w:szCs w:val="24"/>
        </w:rPr>
        <w:t>-201</w:t>
      </w:r>
      <w:r w:rsidR="00D4793E">
        <w:rPr>
          <w:rFonts w:ascii="Times New Roman" w:hAnsi="Times New Roman"/>
          <w:sz w:val="24"/>
          <w:szCs w:val="24"/>
        </w:rPr>
        <w:t>9</w:t>
      </w:r>
      <w:r w:rsidRPr="001A6A28">
        <w:rPr>
          <w:rFonts w:ascii="Times New Roman" w:hAnsi="Times New Roman"/>
          <w:sz w:val="24"/>
          <w:szCs w:val="24"/>
        </w:rPr>
        <w:t xml:space="preserve"> учебный год </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в школьном этапе Всероссийской олимпиаде школьников приняло участие 1362 ученика;</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в муниципальном этапе принял участие 64 ученик</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победители муниципального этапа – 8</w:t>
      </w:r>
    </w:p>
    <w:p w:rsidR="00FA635A" w:rsidRPr="001A6A28"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призеры муниципального этапа – 44</w:t>
      </w:r>
    </w:p>
    <w:p w:rsidR="00FA635A" w:rsidRDefault="00FA635A" w:rsidP="00E821C3">
      <w:pPr>
        <w:numPr>
          <w:ilvl w:val="0"/>
          <w:numId w:val="31"/>
        </w:numPr>
        <w:spacing w:after="0" w:line="240" w:lineRule="auto"/>
        <w:jc w:val="both"/>
        <w:rPr>
          <w:rFonts w:ascii="Times New Roman" w:hAnsi="Times New Roman"/>
          <w:sz w:val="24"/>
          <w:szCs w:val="24"/>
        </w:rPr>
      </w:pPr>
      <w:r w:rsidRPr="001A6A28">
        <w:rPr>
          <w:rFonts w:ascii="Times New Roman" w:hAnsi="Times New Roman"/>
          <w:sz w:val="24"/>
          <w:szCs w:val="24"/>
        </w:rPr>
        <w:t xml:space="preserve">участники регионального этапа </w:t>
      </w:r>
      <w:r w:rsidR="00D4793E">
        <w:rPr>
          <w:rFonts w:ascii="Times New Roman" w:hAnsi="Times New Roman"/>
          <w:sz w:val="24"/>
          <w:szCs w:val="24"/>
        </w:rPr>
        <w:t>–</w:t>
      </w:r>
      <w:r w:rsidRPr="001A6A28">
        <w:rPr>
          <w:rFonts w:ascii="Times New Roman" w:hAnsi="Times New Roman"/>
          <w:sz w:val="24"/>
          <w:szCs w:val="24"/>
        </w:rPr>
        <w:t xml:space="preserve"> 35</w:t>
      </w:r>
    </w:p>
    <w:p w:rsidR="00D4793E" w:rsidRPr="001A6A28" w:rsidRDefault="00D4793E" w:rsidP="00E821C3">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победители регионального этапа - 2</w:t>
      </w:r>
    </w:p>
    <w:p w:rsidR="00FA635A" w:rsidRPr="007D616C" w:rsidRDefault="00FA635A" w:rsidP="00FA635A">
      <w:pPr>
        <w:spacing w:after="0" w:line="240" w:lineRule="auto"/>
        <w:ind w:firstLine="425"/>
        <w:jc w:val="both"/>
        <w:rPr>
          <w:rFonts w:ascii="Times New Roman" w:hAnsi="Times New Roman"/>
          <w:sz w:val="24"/>
          <w:szCs w:val="24"/>
        </w:rPr>
      </w:pPr>
      <w:r w:rsidRPr="007D616C">
        <w:rPr>
          <w:rFonts w:ascii="Times New Roman" w:hAnsi="Times New Roman"/>
          <w:sz w:val="24"/>
          <w:szCs w:val="24"/>
        </w:rPr>
        <w:t>В дистанционных олимпиадах различного уровня по разным предметным областям (Инфоурок, Мультиурок, Видеоурок и др.) приняли участие более 320 учащихся, 28% из них стали призерами и победителями.</w:t>
      </w:r>
    </w:p>
    <w:p w:rsidR="00FA635A" w:rsidRPr="007D616C" w:rsidRDefault="00FA635A" w:rsidP="00FA635A">
      <w:pPr>
        <w:spacing w:after="0" w:line="240" w:lineRule="auto"/>
        <w:ind w:firstLine="425"/>
        <w:jc w:val="both"/>
        <w:rPr>
          <w:rFonts w:ascii="Times New Roman" w:hAnsi="Times New Roman"/>
          <w:sz w:val="24"/>
          <w:szCs w:val="24"/>
        </w:rPr>
      </w:pPr>
      <w:r w:rsidRPr="007D616C">
        <w:rPr>
          <w:rFonts w:ascii="Times New Roman" w:hAnsi="Times New Roman"/>
          <w:sz w:val="24"/>
          <w:szCs w:val="24"/>
        </w:rPr>
        <w:t>В дистанционном отборочном этапе городского молодежного фестиваля «Иркутская компьютериада – 201</w:t>
      </w:r>
      <w:r w:rsidR="00D4793E">
        <w:rPr>
          <w:rFonts w:ascii="Times New Roman" w:hAnsi="Times New Roman"/>
          <w:sz w:val="24"/>
          <w:szCs w:val="24"/>
        </w:rPr>
        <w:t>8</w:t>
      </w:r>
      <w:r w:rsidRPr="007D616C">
        <w:rPr>
          <w:rFonts w:ascii="Times New Roman" w:hAnsi="Times New Roman"/>
          <w:sz w:val="24"/>
          <w:szCs w:val="24"/>
        </w:rPr>
        <w:t>» участвовали 36 учеников 8-11  классов. Победителями и призерами очного  тура стали  11 учеников в 8 номинациях конкурса. Участниками  дистанционных конкурсов «Верстальщик»  и «Компьютошка»  стали 15 учеников  3</w:t>
      </w:r>
      <w:r>
        <w:rPr>
          <w:rFonts w:ascii="Times New Roman" w:hAnsi="Times New Roman"/>
          <w:sz w:val="24"/>
          <w:szCs w:val="24"/>
        </w:rPr>
        <w:t xml:space="preserve"> и </w:t>
      </w:r>
      <w:r w:rsidRPr="007D616C">
        <w:rPr>
          <w:rFonts w:ascii="Times New Roman" w:hAnsi="Times New Roman"/>
          <w:sz w:val="24"/>
          <w:szCs w:val="24"/>
        </w:rPr>
        <w:t xml:space="preserve">11 классов.   </w:t>
      </w:r>
    </w:p>
    <w:p w:rsidR="00FA635A" w:rsidRPr="007D616C" w:rsidRDefault="00FA635A" w:rsidP="00FA635A">
      <w:pPr>
        <w:spacing w:after="0" w:line="240" w:lineRule="auto"/>
        <w:ind w:firstLine="425"/>
        <w:jc w:val="both"/>
        <w:rPr>
          <w:rFonts w:ascii="Times New Roman" w:eastAsia="Times New Roman" w:hAnsi="Times New Roman"/>
          <w:sz w:val="24"/>
          <w:szCs w:val="24"/>
        </w:rPr>
      </w:pPr>
      <w:r w:rsidRPr="007D616C">
        <w:rPr>
          <w:rFonts w:ascii="Times New Roman" w:eastAsia="Times New Roman" w:hAnsi="Times New Roman"/>
          <w:sz w:val="24"/>
          <w:szCs w:val="24"/>
        </w:rPr>
        <w:t xml:space="preserve">На </w:t>
      </w:r>
      <w:r w:rsidRPr="0092532F">
        <w:rPr>
          <w:rFonts w:ascii="Times New Roman" w:eastAsia="Times New Roman" w:hAnsi="Times New Roman"/>
          <w:sz w:val="24"/>
          <w:szCs w:val="24"/>
        </w:rPr>
        <w:t>Межрегиональн</w:t>
      </w:r>
      <w:r w:rsidRPr="007D616C">
        <w:rPr>
          <w:rFonts w:ascii="Times New Roman" w:eastAsia="Times New Roman" w:hAnsi="Times New Roman"/>
          <w:sz w:val="24"/>
          <w:szCs w:val="24"/>
        </w:rPr>
        <w:t>ой</w:t>
      </w:r>
      <w:r w:rsidRPr="0092532F">
        <w:rPr>
          <w:rFonts w:ascii="Times New Roman" w:eastAsia="Times New Roman" w:hAnsi="Times New Roman"/>
          <w:sz w:val="24"/>
          <w:szCs w:val="24"/>
        </w:rPr>
        <w:t xml:space="preserve"> олимпиад</w:t>
      </w:r>
      <w:r w:rsidRPr="007D616C">
        <w:rPr>
          <w:rFonts w:ascii="Times New Roman" w:eastAsia="Times New Roman" w:hAnsi="Times New Roman"/>
          <w:sz w:val="24"/>
          <w:szCs w:val="24"/>
        </w:rPr>
        <w:t xml:space="preserve">е </w:t>
      </w:r>
      <w:r w:rsidRPr="0092532F">
        <w:rPr>
          <w:rFonts w:ascii="Times New Roman" w:eastAsia="Times New Roman" w:hAnsi="Times New Roman"/>
          <w:sz w:val="24"/>
          <w:szCs w:val="24"/>
        </w:rPr>
        <w:t>школьников "Евразийская лингвистическая олимпиада"</w:t>
      </w:r>
      <w:r w:rsidRPr="007D616C">
        <w:rPr>
          <w:rFonts w:ascii="Times New Roman" w:eastAsia="Times New Roman" w:hAnsi="Times New Roman"/>
          <w:sz w:val="24"/>
          <w:szCs w:val="24"/>
        </w:rPr>
        <w:t xml:space="preserve"> призерами заочного тура стали 6 человек.</w:t>
      </w:r>
    </w:p>
    <w:p w:rsidR="00FA635A" w:rsidRDefault="00FA635A" w:rsidP="00FA635A">
      <w:pPr>
        <w:spacing w:after="0" w:line="240" w:lineRule="auto"/>
        <w:ind w:firstLine="425"/>
        <w:jc w:val="both"/>
        <w:rPr>
          <w:rFonts w:ascii="Times New Roman" w:hAnsi="Times New Roman"/>
          <w:sz w:val="24"/>
          <w:szCs w:val="24"/>
        </w:rPr>
      </w:pPr>
      <w:r w:rsidRPr="007D616C">
        <w:rPr>
          <w:rFonts w:ascii="Times New Roman" w:hAnsi="Times New Roman"/>
          <w:sz w:val="24"/>
          <w:szCs w:val="24"/>
        </w:rPr>
        <w:t>Победителями и призерами регионального конкурса «От идеи до модели» стали 11 учеников</w:t>
      </w:r>
      <w:r>
        <w:rPr>
          <w:rFonts w:ascii="Times New Roman" w:hAnsi="Times New Roman"/>
          <w:sz w:val="24"/>
          <w:szCs w:val="24"/>
        </w:rPr>
        <w:t>, награждены поездкой в г. Москва на всероссийский конкурс моделей, по результатом которого 3 учащихся стали призерами и награждены поездкой в Артек.</w:t>
      </w:r>
    </w:p>
    <w:p w:rsidR="00D4793E" w:rsidRPr="007D616C" w:rsidRDefault="00D4793E" w:rsidP="00FA635A">
      <w:pPr>
        <w:spacing w:after="0" w:line="240" w:lineRule="auto"/>
        <w:ind w:firstLine="425"/>
        <w:jc w:val="both"/>
        <w:rPr>
          <w:rFonts w:ascii="Times New Roman" w:hAnsi="Times New Roman"/>
          <w:sz w:val="24"/>
          <w:szCs w:val="24"/>
        </w:rPr>
      </w:pPr>
    </w:p>
    <w:p w:rsidR="003A6E69" w:rsidRPr="003A6E69" w:rsidRDefault="003A6E69" w:rsidP="003A6E69">
      <w:pPr>
        <w:tabs>
          <w:tab w:val="left" w:pos="426"/>
        </w:tabs>
        <w:spacing w:after="0" w:line="240" w:lineRule="auto"/>
        <w:ind w:left="-74"/>
        <w:jc w:val="both"/>
        <w:rPr>
          <w:rFonts w:ascii="Times New Roman" w:hAnsi="Times New Roman"/>
          <w:sz w:val="24"/>
          <w:szCs w:val="24"/>
        </w:rPr>
      </w:pPr>
      <w:r>
        <w:rPr>
          <w:rFonts w:ascii="Times New Roman" w:hAnsi="Times New Roman"/>
          <w:sz w:val="24"/>
          <w:szCs w:val="24"/>
        </w:rPr>
        <w:t xml:space="preserve">       </w:t>
      </w:r>
      <w:r w:rsidRPr="007E0296">
        <w:rPr>
          <w:rFonts w:ascii="Times New Roman" w:hAnsi="Times New Roman"/>
          <w:b/>
          <w:i/>
          <w:sz w:val="24"/>
          <w:szCs w:val="24"/>
        </w:rPr>
        <w:t>О результативности реализации программы Духовно-нравственного развития</w:t>
      </w:r>
      <w:r w:rsidRPr="007E0296">
        <w:rPr>
          <w:rFonts w:ascii="Times New Roman" w:hAnsi="Times New Roman"/>
          <w:b/>
          <w:sz w:val="24"/>
          <w:szCs w:val="24"/>
        </w:rPr>
        <w:t xml:space="preserve"> </w:t>
      </w:r>
      <w:r w:rsidRPr="003A6E69">
        <w:rPr>
          <w:rFonts w:ascii="Times New Roman" w:hAnsi="Times New Roman"/>
          <w:sz w:val="24"/>
          <w:szCs w:val="24"/>
        </w:rPr>
        <w:t xml:space="preserve">можно судить по уровню воспитанности учащихся, выраженности социально значимых компетентностей, личных успехах во внеурочной деятельности и дополнительном образовании - сформированные личностные качества, обеспечивающие человеку в изменяющихся социоэкономических и социокультурных условиях личную успешность и конкурентоспособность.  В рамках решения задачи совершенствование мониторинга уровня воспитанности учащихся в школе разработан и апробирован способ, который, на наш взгляд,  позволяет оценить воспитанность учащихся и классов как по интегративным, так и по конкретным показателям, а также проследить динамику уровня воспитанности.        В основе данного мониторинга  лежат знания о базовых ценностях: ОТЕЧЕСТВО, МИР,  ЧЕЛОВЕК  (ИНЫЕ ЛЮДИ, ДРУГИЕ ЛЮДИ), ПРИРОДА, ЗДОРОВЬЕ, ЗНАНИЯ, ТРУД, КУЛЬТУРА   и отношение к ним.    Данная методика- методика Степанова П.В. и Степановой К.В.  «Личностный рост школьников»  - позволяет определить  уровень усвоения знаний о базовых ценностях и некоторый опыт применения полученных знаний  в определённый период  не только вообще на уровне классе, но и индивидуально каждого ученика.   Достоинство данной методики, на наш  взгляд, и в том, что она позволяет отследить и эффективность проводимой воспитательной  работы (тест, который предлагают учащимся,  состоит из двух частей,  где во 2 части ребёнок указывает, в каких делах он поучаствовал, какие запомнил, где был организатором, а где просто наблюдателем). Сводные </w:t>
      </w:r>
      <w:r w:rsidRPr="003A6E69">
        <w:rPr>
          <w:rFonts w:ascii="Times New Roman" w:hAnsi="Times New Roman"/>
          <w:sz w:val="24"/>
          <w:szCs w:val="24"/>
        </w:rPr>
        <w:lastRenderedPageBreak/>
        <w:t>результаты мониторинга  личностного развития  учащихся 4-11  классов представлены на диаграмме.</w:t>
      </w:r>
    </w:p>
    <w:p w:rsidR="007E0296" w:rsidRPr="003A6E69" w:rsidRDefault="007E0296" w:rsidP="007E0296">
      <w:pPr>
        <w:tabs>
          <w:tab w:val="left" w:pos="426"/>
        </w:tabs>
        <w:spacing w:after="0" w:line="240" w:lineRule="auto"/>
        <w:ind w:left="-74"/>
        <w:jc w:val="both"/>
        <w:rPr>
          <w:rFonts w:ascii="Times New Roman" w:hAnsi="Times New Roman"/>
          <w:sz w:val="24"/>
          <w:szCs w:val="24"/>
        </w:rPr>
      </w:pPr>
      <w:r w:rsidRPr="003A6E69">
        <w:rPr>
          <w:rFonts w:ascii="Times New Roman" w:hAnsi="Times New Roman"/>
          <w:sz w:val="24"/>
          <w:szCs w:val="24"/>
        </w:rPr>
        <w:t xml:space="preserve">        </w:t>
      </w:r>
      <w:r w:rsidR="00F01F8B">
        <w:rPr>
          <w:noProof/>
          <w:lang w:eastAsia="ru-RU"/>
        </w:rPr>
        <w:drawing>
          <wp:inline distT="0" distB="0" distL="0" distR="0" wp14:anchorId="6B1DE0AD" wp14:editId="74413E23">
            <wp:extent cx="5271135" cy="2603500"/>
            <wp:effectExtent l="0" t="0" r="5715" b="635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A6E69">
        <w:rPr>
          <w:rFonts w:ascii="Times New Roman" w:hAnsi="Times New Roman"/>
          <w:sz w:val="24"/>
          <w:szCs w:val="24"/>
        </w:rPr>
        <w:t xml:space="preserve">Проведённый мониторинг позволил сделать следующие выводы: приоритетными     для детей являются такие базовые  ценности, как </w:t>
      </w:r>
      <w:r w:rsidRPr="003A6E69">
        <w:rPr>
          <w:rFonts w:ascii="Times New Roman" w:hAnsi="Times New Roman"/>
          <w:b/>
          <w:i/>
          <w:sz w:val="24"/>
          <w:szCs w:val="24"/>
        </w:rPr>
        <w:t>труд (98%)</w:t>
      </w:r>
      <w:r w:rsidRPr="003A6E69">
        <w:rPr>
          <w:rFonts w:ascii="Times New Roman" w:hAnsi="Times New Roman"/>
          <w:sz w:val="24"/>
          <w:szCs w:val="24"/>
        </w:rPr>
        <w:t xml:space="preserve">, положителен приобретённый опыт участия в трудовых делах;  прочны  знания о нормах и традициях ведения здорового образа жизни,  достаточно  развито  ценностное отношение школьников к </w:t>
      </w:r>
      <w:r w:rsidRPr="003A6E69">
        <w:rPr>
          <w:rFonts w:ascii="Times New Roman" w:hAnsi="Times New Roman"/>
          <w:b/>
          <w:i/>
          <w:sz w:val="24"/>
          <w:szCs w:val="24"/>
        </w:rPr>
        <w:t>здоровью (95%)</w:t>
      </w:r>
      <w:r w:rsidRPr="003A6E69">
        <w:rPr>
          <w:rFonts w:ascii="Times New Roman" w:hAnsi="Times New Roman"/>
          <w:sz w:val="24"/>
          <w:szCs w:val="24"/>
        </w:rPr>
        <w:t>, приобретён опыт  здоровьесберегающих действий, опыт заботы о своем здоровье и о здоровье других людей;   школьниками</w:t>
      </w:r>
      <w:r w:rsidRPr="003A6E69">
        <w:rPr>
          <w:sz w:val="24"/>
          <w:szCs w:val="24"/>
        </w:rPr>
        <w:t xml:space="preserve"> </w:t>
      </w:r>
      <w:r w:rsidRPr="003A6E69">
        <w:rPr>
          <w:rFonts w:ascii="Times New Roman" w:hAnsi="Times New Roman"/>
          <w:sz w:val="24"/>
          <w:szCs w:val="24"/>
        </w:rPr>
        <w:t xml:space="preserve">усвоены  знания о нормах и традициях </w:t>
      </w:r>
      <w:r w:rsidRPr="003A6E69">
        <w:rPr>
          <w:rFonts w:ascii="Times New Roman" w:hAnsi="Times New Roman"/>
          <w:b/>
          <w:i/>
          <w:sz w:val="24"/>
          <w:szCs w:val="24"/>
        </w:rPr>
        <w:t xml:space="preserve">миротворческой деятельности (99%) </w:t>
      </w:r>
      <w:r w:rsidRPr="003A6E69">
        <w:rPr>
          <w:rFonts w:ascii="Times New Roman" w:hAnsi="Times New Roman"/>
          <w:sz w:val="24"/>
          <w:szCs w:val="24"/>
        </w:rPr>
        <w:t xml:space="preserve">человека; достаточно развито  ценностное отношение к </w:t>
      </w:r>
      <w:r w:rsidRPr="003A6E69">
        <w:rPr>
          <w:rFonts w:ascii="Times New Roman" w:hAnsi="Times New Roman"/>
          <w:b/>
          <w:i/>
          <w:sz w:val="24"/>
          <w:szCs w:val="24"/>
        </w:rPr>
        <w:t>знаниям (97%)</w:t>
      </w:r>
      <w:r w:rsidRPr="003A6E69">
        <w:rPr>
          <w:rFonts w:ascii="Times New Roman" w:hAnsi="Times New Roman"/>
          <w:b/>
          <w:sz w:val="24"/>
          <w:szCs w:val="24"/>
        </w:rPr>
        <w:t>,</w:t>
      </w:r>
      <w:r w:rsidRPr="003A6E69">
        <w:rPr>
          <w:rFonts w:ascii="Times New Roman" w:hAnsi="Times New Roman"/>
          <w:sz w:val="24"/>
          <w:szCs w:val="24"/>
        </w:rPr>
        <w:t xml:space="preserve"> приобретен опыт самостоя</w:t>
      </w:r>
      <w:r w:rsidRPr="003A6E69">
        <w:rPr>
          <w:rFonts w:ascii="Times New Roman" w:hAnsi="Times New Roman"/>
          <w:sz w:val="24"/>
          <w:szCs w:val="24"/>
        </w:rPr>
        <w:softHyphen/>
        <w:t>тельного поиска и нахождения новых знаний, опыт проведения научных исследований;  усвоены школьниками знания о нормах и традициях поведения человека в простран</w:t>
      </w:r>
      <w:r w:rsidRPr="003A6E69">
        <w:rPr>
          <w:rFonts w:ascii="Times New Roman" w:hAnsi="Times New Roman"/>
          <w:sz w:val="24"/>
          <w:szCs w:val="24"/>
        </w:rPr>
        <w:softHyphen/>
        <w:t xml:space="preserve">стве </w:t>
      </w:r>
      <w:r w:rsidRPr="003A6E69">
        <w:rPr>
          <w:rFonts w:ascii="Times New Roman" w:hAnsi="Times New Roman"/>
          <w:b/>
          <w:i/>
          <w:sz w:val="24"/>
          <w:szCs w:val="24"/>
        </w:rPr>
        <w:t>культуры (95%)</w:t>
      </w:r>
      <w:r w:rsidRPr="003A6E69">
        <w:rPr>
          <w:rFonts w:ascii="Times New Roman" w:hAnsi="Times New Roman"/>
          <w:sz w:val="24"/>
          <w:szCs w:val="24"/>
        </w:rPr>
        <w:t>, развито ценностное отношение к культуре, приобретен опыт куль</w:t>
      </w:r>
      <w:r w:rsidRPr="003A6E69">
        <w:rPr>
          <w:rFonts w:ascii="Times New Roman" w:hAnsi="Times New Roman"/>
          <w:sz w:val="24"/>
          <w:szCs w:val="24"/>
        </w:rPr>
        <w:softHyphen/>
        <w:t xml:space="preserve">турного поведения.  По-прежнему на высоком уровне ценностное отношение и знания   о нормах поведения человека на </w:t>
      </w:r>
      <w:r w:rsidRPr="003A6E69">
        <w:rPr>
          <w:rFonts w:ascii="Times New Roman" w:hAnsi="Times New Roman"/>
          <w:b/>
          <w:i/>
          <w:sz w:val="24"/>
          <w:szCs w:val="24"/>
        </w:rPr>
        <w:t>природе (88%)</w:t>
      </w:r>
      <w:r w:rsidRPr="003A6E69">
        <w:rPr>
          <w:rFonts w:ascii="Times New Roman" w:hAnsi="Times New Roman"/>
          <w:sz w:val="24"/>
          <w:szCs w:val="24"/>
        </w:rPr>
        <w:t>, развитие ценностных отношений к природе, приобретение опыта природоохранных действий;  усвоенные  школьниками знания о нормах и традициях поведения человека как гражда</w:t>
      </w:r>
      <w:r w:rsidRPr="003A6E69">
        <w:rPr>
          <w:rFonts w:ascii="Times New Roman" w:hAnsi="Times New Roman"/>
          <w:sz w:val="24"/>
          <w:szCs w:val="24"/>
        </w:rPr>
        <w:softHyphen/>
        <w:t xml:space="preserve">нина своего </w:t>
      </w:r>
      <w:r w:rsidRPr="003A6E69">
        <w:rPr>
          <w:rFonts w:ascii="Times New Roman" w:hAnsi="Times New Roman"/>
          <w:b/>
          <w:i/>
          <w:sz w:val="24"/>
          <w:szCs w:val="24"/>
        </w:rPr>
        <w:t>Отечества</w:t>
      </w:r>
      <w:r w:rsidRPr="003A6E69">
        <w:rPr>
          <w:rFonts w:ascii="Times New Roman" w:hAnsi="Times New Roman"/>
          <w:sz w:val="24"/>
          <w:szCs w:val="24"/>
        </w:rPr>
        <w:t xml:space="preserve"> </w:t>
      </w:r>
      <w:r w:rsidRPr="003A6E69">
        <w:rPr>
          <w:rFonts w:ascii="Times New Roman" w:hAnsi="Times New Roman"/>
          <w:b/>
          <w:i/>
          <w:sz w:val="24"/>
          <w:szCs w:val="24"/>
        </w:rPr>
        <w:t>(88%)</w:t>
      </w:r>
      <w:r w:rsidRPr="003A6E69">
        <w:rPr>
          <w:rFonts w:ascii="Times New Roman" w:hAnsi="Times New Roman"/>
          <w:sz w:val="24"/>
          <w:szCs w:val="24"/>
        </w:rPr>
        <w:t xml:space="preserve"> и развитое ценностное  отношение  к своему Отечеству  также занимает приоритетное место в жизни детей, которые осознают, что  их  действия  должны быть  направлены  на пользу своему Отечеству. Однако позиции  «своё «Я» - «иные люди» – «другие люди» вызывают тревогу, а это значит, что именно они  станут объектом внимания на следующий учебный год.          </w:t>
      </w:r>
    </w:p>
    <w:p w:rsidR="003A6E69" w:rsidRPr="00175400" w:rsidRDefault="008A64AA" w:rsidP="003A6E69">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3A6E69">
        <w:rPr>
          <w:rFonts w:ascii="Times New Roman" w:hAnsi="Times New Roman"/>
          <w:sz w:val="24"/>
          <w:szCs w:val="24"/>
        </w:rPr>
        <w:t xml:space="preserve">      </w:t>
      </w:r>
      <w:r w:rsidR="003A6E69" w:rsidRPr="00175400">
        <w:rPr>
          <w:rFonts w:ascii="Times New Roman" w:hAnsi="Times New Roman"/>
          <w:sz w:val="24"/>
          <w:szCs w:val="24"/>
        </w:rPr>
        <w:t>В ходе анализа деятельности ученического самоуправления  было проведено анкетирование учащихся 5 -10  классов. В результате обработки анкет выявлено следующее:</w:t>
      </w:r>
    </w:p>
    <w:p w:rsidR="003A6E69" w:rsidRPr="00175400" w:rsidRDefault="003A6E69" w:rsidP="00E821C3">
      <w:pPr>
        <w:pStyle w:val="a3"/>
        <w:numPr>
          <w:ilvl w:val="0"/>
          <w:numId w:val="28"/>
        </w:numPr>
        <w:tabs>
          <w:tab w:val="left" w:pos="426"/>
        </w:tabs>
        <w:spacing w:after="0" w:line="240" w:lineRule="auto"/>
        <w:ind w:left="0" w:firstLine="0"/>
        <w:jc w:val="both"/>
        <w:rPr>
          <w:rFonts w:ascii="Times New Roman" w:hAnsi="Times New Roman"/>
          <w:sz w:val="24"/>
          <w:szCs w:val="24"/>
        </w:rPr>
      </w:pPr>
      <w:r w:rsidRPr="00175400">
        <w:rPr>
          <w:rFonts w:ascii="Times New Roman" w:hAnsi="Times New Roman"/>
          <w:sz w:val="24"/>
          <w:szCs w:val="24"/>
        </w:rPr>
        <w:t>63% учащихся считают, что быть избранными в органы ученического самоуправления престижно,</w:t>
      </w:r>
    </w:p>
    <w:p w:rsidR="003A6E69" w:rsidRPr="00175400" w:rsidRDefault="003A6E69" w:rsidP="00E821C3">
      <w:pPr>
        <w:pStyle w:val="a3"/>
        <w:numPr>
          <w:ilvl w:val="0"/>
          <w:numId w:val="28"/>
        </w:numPr>
        <w:tabs>
          <w:tab w:val="left" w:pos="426"/>
        </w:tabs>
        <w:spacing w:after="0" w:line="240" w:lineRule="auto"/>
        <w:ind w:left="0" w:firstLine="0"/>
        <w:jc w:val="both"/>
        <w:rPr>
          <w:rFonts w:ascii="Times New Roman" w:hAnsi="Times New Roman"/>
          <w:sz w:val="24"/>
          <w:szCs w:val="24"/>
        </w:rPr>
      </w:pPr>
      <w:r w:rsidRPr="00175400">
        <w:rPr>
          <w:rFonts w:ascii="Times New Roman" w:hAnsi="Times New Roman"/>
          <w:sz w:val="24"/>
          <w:szCs w:val="24"/>
        </w:rPr>
        <w:t>71% учащихся отметил  мероприятия, проведённые Советом лидеров как яркие и творческие,</w:t>
      </w:r>
    </w:p>
    <w:p w:rsidR="003A6E69" w:rsidRPr="00175400" w:rsidRDefault="003A6E69" w:rsidP="00E821C3">
      <w:pPr>
        <w:pStyle w:val="a3"/>
        <w:numPr>
          <w:ilvl w:val="0"/>
          <w:numId w:val="28"/>
        </w:numPr>
        <w:tabs>
          <w:tab w:val="left" w:pos="426"/>
        </w:tabs>
        <w:spacing w:after="0" w:line="240" w:lineRule="auto"/>
        <w:ind w:left="0" w:firstLine="0"/>
        <w:jc w:val="both"/>
        <w:rPr>
          <w:rFonts w:ascii="Times New Roman" w:hAnsi="Times New Roman"/>
          <w:sz w:val="24"/>
          <w:szCs w:val="24"/>
        </w:rPr>
      </w:pPr>
      <w:r w:rsidRPr="00175400">
        <w:rPr>
          <w:rFonts w:ascii="Times New Roman" w:hAnsi="Times New Roman"/>
          <w:sz w:val="24"/>
          <w:szCs w:val="24"/>
        </w:rPr>
        <w:t xml:space="preserve">73% учащихся  считают, что работа Совета лидеров приносит пользу,  </w:t>
      </w:r>
    </w:p>
    <w:p w:rsidR="003A6E69" w:rsidRPr="00175400" w:rsidRDefault="003A6E69" w:rsidP="00E821C3">
      <w:pPr>
        <w:pStyle w:val="a3"/>
        <w:numPr>
          <w:ilvl w:val="0"/>
          <w:numId w:val="28"/>
        </w:numPr>
        <w:tabs>
          <w:tab w:val="left" w:pos="426"/>
        </w:tabs>
        <w:spacing w:after="0" w:line="240" w:lineRule="auto"/>
        <w:ind w:left="0" w:firstLine="0"/>
        <w:jc w:val="both"/>
        <w:rPr>
          <w:rFonts w:ascii="Times New Roman" w:hAnsi="Times New Roman"/>
          <w:sz w:val="24"/>
          <w:szCs w:val="24"/>
        </w:rPr>
      </w:pPr>
      <w:r w:rsidRPr="00175400">
        <w:rPr>
          <w:rFonts w:ascii="Times New Roman" w:hAnsi="Times New Roman"/>
          <w:sz w:val="24"/>
          <w:szCs w:val="24"/>
        </w:rPr>
        <w:t>89% представителей Совета лидеров понимают, что быть избранным  в органы  самоуправления почётно и  ответственно</w:t>
      </w:r>
    </w:p>
    <w:p w:rsidR="003A6E69" w:rsidRDefault="003A6E69" w:rsidP="003A6E69">
      <w:pPr>
        <w:tabs>
          <w:tab w:val="left" w:pos="426"/>
        </w:tabs>
        <w:spacing w:after="0" w:line="240" w:lineRule="auto"/>
        <w:jc w:val="both"/>
        <w:rPr>
          <w:rFonts w:ascii="Times New Roman" w:hAnsi="Times New Roman"/>
          <w:sz w:val="24"/>
          <w:szCs w:val="24"/>
        </w:rPr>
      </w:pPr>
      <w:r>
        <w:rPr>
          <w:rFonts w:ascii="Times New Roman" w:hAnsi="Times New Roman"/>
          <w:sz w:val="24"/>
          <w:szCs w:val="24"/>
        </w:rPr>
        <w:t>В 201</w:t>
      </w:r>
      <w:r w:rsidR="00FF6C7E">
        <w:rPr>
          <w:rFonts w:ascii="Times New Roman" w:hAnsi="Times New Roman"/>
          <w:sz w:val="24"/>
          <w:szCs w:val="24"/>
        </w:rPr>
        <w:t>8</w:t>
      </w:r>
      <w:r>
        <w:rPr>
          <w:rFonts w:ascii="Times New Roman" w:hAnsi="Times New Roman"/>
          <w:sz w:val="24"/>
          <w:szCs w:val="24"/>
        </w:rPr>
        <w:t>-201</w:t>
      </w:r>
      <w:r w:rsidR="00FF6C7E">
        <w:rPr>
          <w:rFonts w:ascii="Times New Roman" w:hAnsi="Times New Roman"/>
          <w:sz w:val="24"/>
          <w:szCs w:val="24"/>
        </w:rPr>
        <w:t>9</w:t>
      </w:r>
      <w:r>
        <w:rPr>
          <w:rFonts w:ascii="Times New Roman" w:hAnsi="Times New Roman"/>
          <w:sz w:val="24"/>
          <w:szCs w:val="24"/>
        </w:rPr>
        <w:t xml:space="preserve"> учебном году школа </w:t>
      </w:r>
      <w:r w:rsidR="00FF6C7E">
        <w:rPr>
          <w:rFonts w:ascii="Times New Roman" w:hAnsi="Times New Roman"/>
          <w:sz w:val="24"/>
          <w:szCs w:val="24"/>
        </w:rPr>
        <w:t xml:space="preserve">продолжила работу по </w:t>
      </w:r>
      <w:r>
        <w:rPr>
          <w:rFonts w:ascii="Times New Roman" w:hAnsi="Times New Roman"/>
          <w:sz w:val="24"/>
          <w:szCs w:val="24"/>
        </w:rPr>
        <w:t xml:space="preserve"> реализации федерального эксперимента «Российской движение школьников», создано нормативно-правовое обеспечение, создана внутришкольная структура, определены функции и полномочия «детского движения». Анкетирование показывает заинтересованность учащихся в развитии движения. Как результат можно отметить, что число КТД, разработанных, организованных и проведенных представителя ученического сообщества выросло на 75%.</w:t>
      </w:r>
    </w:p>
    <w:p w:rsidR="003A6E69" w:rsidRDefault="008A64AA" w:rsidP="00FA635A">
      <w:pPr>
        <w:spacing w:after="0" w:line="240" w:lineRule="auto"/>
        <w:jc w:val="both"/>
        <w:rPr>
          <w:rFonts w:ascii="Times New Roman" w:hAnsi="Times New Roman"/>
          <w:sz w:val="24"/>
          <w:szCs w:val="24"/>
        </w:rPr>
      </w:pPr>
      <w:r>
        <w:rPr>
          <w:rFonts w:ascii="Times New Roman" w:hAnsi="Times New Roman"/>
          <w:sz w:val="24"/>
          <w:szCs w:val="24"/>
        </w:rPr>
        <w:t xml:space="preserve">    </w:t>
      </w:r>
      <w:r w:rsidR="003A6E69" w:rsidRPr="00692739">
        <w:rPr>
          <w:rFonts w:ascii="Times New Roman" w:hAnsi="Times New Roman"/>
          <w:sz w:val="24"/>
          <w:szCs w:val="24"/>
        </w:rPr>
        <w:t xml:space="preserve">     Стабильно </w:t>
      </w:r>
      <w:r w:rsidR="003A6E69" w:rsidRPr="00FC1FFB">
        <w:rPr>
          <w:rFonts w:ascii="Times New Roman" w:hAnsi="Times New Roman"/>
          <w:i/>
          <w:sz w:val="24"/>
          <w:szCs w:val="24"/>
        </w:rPr>
        <w:t>высокими остаются результаты</w:t>
      </w:r>
      <w:r w:rsidR="003A6E69">
        <w:rPr>
          <w:rFonts w:ascii="Times New Roman" w:hAnsi="Times New Roman"/>
          <w:sz w:val="24"/>
          <w:szCs w:val="24"/>
        </w:rPr>
        <w:t xml:space="preserve">, достигнутые в различных конкурсах системы дополнительного образования.   Призеров и победителей различных конкурсов в системе ДО муниципального уровня – 67, областного уровня – 49, регионального уровня – 5, всероссийского </w:t>
      </w:r>
      <w:r w:rsidR="003A6E69">
        <w:rPr>
          <w:rFonts w:ascii="Times New Roman" w:hAnsi="Times New Roman"/>
          <w:sz w:val="24"/>
          <w:szCs w:val="24"/>
        </w:rPr>
        <w:lastRenderedPageBreak/>
        <w:t xml:space="preserve">уровня – 12, международного уровня – 9. </w:t>
      </w:r>
      <w:r w:rsidR="003A6E69" w:rsidRPr="00B42F88">
        <w:rPr>
          <w:rFonts w:ascii="Times New Roman" w:hAnsi="Times New Roman"/>
          <w:sz w:val="24"/>
          <w:szCs w:val="24"/>
        </w:rPr>
        <w:t xml:space="preserve">Анализ достигнутых результатов показывает повышение числа  призовых мест.  </w:t>
      </w:r>
    </w:p>
    <w:p w:rsidR="001A2109" w:rsidRPr="00650188" w:rsidRDefault="001A2109" w:rsidP="001A2109">
      <w:pPr>
        <w:spacing w:after="0" w:line="240" w:lineRule="auto"/>
        <w:jc w:val="center"/>
        <w:rPr>
          <w:rFonts w:ascii="Times New Roman" w:hAnsi="Times New Roman" w:cs="Times New Roman"/>
          <w:b/>
          <w:sz w:val="24"/>
          <w:szCs w:val="24"/>
        </w:rPr>
      </w:pPr>
      <w:r w:rsidRPr="00650188">
        <w:rPr>
          <w:rFonts w:ascii="Times New Roman" w:hAnsi="Times New Roman" w:cs="Times New Roman"/>
          <w:b/>
          <w:sz w:val="24"/>
          <w:szCs w:val="24"/>
        </w:rPr>
        <w:t>Спортивные достижения</w:t>
      </w:r>
    </w:p>
    <w:tbl>
      <w:tblPr>
        <w:tblW w:w="8600" w:type="dxa"/>
        <w:tblInd w:w="534" w:type="dxa"/>
        <w:tblLook w:val="04A0" w:firstRow="1" w:lastRow="0" w:firstColumn="1" w:lastColumn="0" w:noHBand="0" w:noVBand="1"/>
      </w:tblPr>
      <w:tblGrid>
        <w:gridCol w:w="1789"/>
        <w:gridCol w:w="1920"/>
        <w:gridCol w:w="1919"/>
        <w:gridCol w:w="1978"/>
        <w:gridCol w:w="2140"/>
      </w:tblGrid>
      <w:tr w:rsidR="001A2109" w:rsidRPr="00650188" w:rsidTr="00821C95">
        <w:trPr>
          <w:trHeight w:val="645"/>
        </w:trPr>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p>
        </w:tc>
        <w:tc>
          <w:tcPr>
            <w:tcW w:w="1780"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73"/>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муниципальный уровень</w:t>
            </w:r>
          </w:p>
        </w:tc>
        <w:tc>
          <w:tcPr>
            <w:tcW w:w="1574"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региональный уровень</w:t>
            </w:r>
          </w:p>
        </w:tc>
        <w:tc>
          <w:tcPr>
            <w:tcW w:w="1613"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всероссийский уровень</w:t>
            </w:r>
          </w:p>
        </w:tc>
        <w:tc>
          <w:tcPr>
            <w:tcW w:w="1809"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международный уровень</w:t>
            </w:r>
          </w:p>
        </w:tc>
      </w:tr>
      <w:tr w:rsidR="001A2109" w:rsidRPr="00650188" w:rsidTr="00821C95">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1A2109" w:rsidRPr="00650188" w:rsidRDefault="001A2109" w:rsidP="00FF6C7E">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201</w:t>
            </w:r>
            <w:r w:rsidR="00FF6C7E">
              <w:rPr>
                <w:rFonts w:ascii="Times New Roman" w:eastAsia="Times New Roman" w:hAnsi="Times New Roman" w:cs="Times New Roman"/>
                <w:color w:val="000000"/>
                <w:sz w:val="24"/>
                <w:szCs w:val="24"/>
                <w:lang w:eastAsia="ru-RU"/>
              </w:rPr>
              <w:t>6</w:t>
            </w:r>
            <w:r w:rsidRPr="00650188">
              <w:rPr>
                <w:rFonts w:ascii="Times New Roman" w:eastAsia="Times New Roman" w:hAnsi="Times New Roman" w:cs="Times New Roman"/>
                <w:color w:val="000000"/>
                <w:sz w:val="24"/>
                <w:szCs w:val="24"/>
                <w:lang w:eastAsia="ru-RU"/>
              </w:rPr>
              <w:t>-201</w:t>
            </w:r>
            <w:r w:rsidR="00FF6C7E">
              <w:rPr>
                <w:rFonts w:ascii="Times New Roman" w:eastAsia="Times New Roman" w:hAnsi="Times New Roman" w:cs="Times New Roman"/>
                <w:color w:val="000000"/>
                <w:sz w:val="24"/>
                <w:szCs w:val="24"/>
                <w:lang w:eastAsia="ru-RU"/>
              </w:rPr>
              <w:t>7</w:t>
            </w:r>
          </w:p>
        </w:tc>
        <w:tc>
          <w:tcPr>
            <w:tcW w:w="1780"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10</w:t>
            </w:r>
          </w:p>
        </w:tc>
        <w:tc>
          <w:tcPr>
            <w:tcW w:w="1574"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60</w:t>
            </w:r>
          </w:p>
        </w:tc>
        <w:tc>
          <w:tcPr>
            <w:tcW w:w="1613"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32</w:t>
            </w:r>
          </w:p>
        </w:tc>
        <w:tc>
          <w:tcPr>
            <w:tcW w:w="1809"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17</w:t>
            </w:r>
          </w:p>
        </w:tc>
      </w:tr>
      <w:tr w:rsidR="001A2109" w:rsidRPr="00650188" w:rsidTr="00821C95">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1A2109" w:rsidRPr="00650188" w:rsidRDefault="001A2109" w:rsidP="00FF6C7E">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201</w:t>
            </w:r>
            <w:r w:rsidR="00FF6C7E">
              <w:rPr>
                <w:rFonts w:ascii="Times New Roman" w:eastAsia="Times New Roman" w:hAnsi="Times New Roman" w:cs="Times New Roman"/>
                <w:color w:val="000000"/>
                <w:sz w:val="24"/>
                <w:szCs w:val="24"/>
                <w:lang w:eastAsia="ru-RU"/>
              </w:rPr>
              <w:t>7</w:t>
            </w:r>
            <w:r w:rsidRPr="00650188">
              <w:rPr>
                <w:rFonts w:ascii="Times New Roman" w:eastAsia="Times New Roman" w:hAnsi="Times New Roman" w:cs="Times New Roman"/>
                <w:color w:val="000000"/>
                <w:sz w:val="24"/>
                <w:szCs w:val="24"/>
                <w:lang w:eastAsia="ru-RU"/>
              </w:rPr>
              <w:t>-201</w:t>
            </w:r>
            <w:r w:rsidR="00FF6C7E">
              <w:rPr>
                <w:rFonts w:ascii="Times New Roman" w:eastAsia="Times New Roman" w:hAnsi="Times New Roman" w:cs="Times New Roman"/>
                <w:color w:val="000000"/>
                <w:sz w:val="24"/>
                <w:szCs w:val="24"/>
                <w:lang w:eastAsia="ru-RU"/>
              </w:rPr>
              <w:t>8</w:t>
            </w:r>
          </w:p>
        </w:tc>
        <w:tc>
          <w:tcPr>
            <w:tcW w:w="1780"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12</w:t>
            </w:r>
          </w:p>
        </w:tc>
        <w:tc>
          <w:tcPr>
            <w:tcW w:w="1574"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60</w:t>
            </w:r>
          </w:p>
        </w:tc>
        <w:tc>
          <w:tcPr>
            <w:tcW w:w="1613"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43</w:t>
            </w:r>
          </w:p>
        </w:tc>
        <w:tc>
          <w:tcPr>
            <w:tcW w:w="1809"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19</w:t>
            </w:r>
          </w:p>
        </w:tc>
      </w:tr>
      <w:tr w:rsidR="001A2109" w:rsidRPr="00650188" w:rsidTr="00821C95">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1A2109" w:rsidRPr="00650188" w:rsidRDefault="001A2109" w:rsidP="00FF6C7E">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201</w:t>
            </w:r>
            <w:r w:rsidR="00FF6C7E">
              <w:rPr>
                <w:rFonts w:ascii="Times New Roman" w:eastAsia="Times New Roman" w:hAnsi="Times New Roman" w:cs="Times New Roman"/>
                <w:color w:val="000000"/>
                <w:sz w:val="24"/>
                <w:szCs w:val="24"/>
                <w:lang w:eastAsia="ru-RU"/>
              </w:rPr>
              <w:t>8</w:t>
            </w:r>
            <w:r w:rsidRPr="00650188">
              <w:rPr>
                <w:rFonts w:ascii="Times New Roman" w:eastAsia="Times New Roman" w:hAnsi="Times New Roman" w:cs="Times New Roman"/>
                <w:color w:val="000000"/>
                <w:sz w:val="24"/>
                <w:szCs w:val="24"/>
                <w:lang w:eastAsia="ru-RU"/>
              </w:rPr>
              <w:t>-201</w:t>
            </w:r>
            <w:r w:rsidR="00FF6C7E">
              <w:rPr>
                <w:rFonts w:ascii="Times New Roman" w:eastAsia="Times New Roman" w:hAnsi="Times New Roman" w:cs="Times New Roman"/>
                <w:color w:val="000000"/>
                <w:sz w:val="24"/>
                <w:szCs w:val="24"/>
                <w:lang w:eastAsia="ru-RU"/>
              </w:rPr>
              <w:t>9</w:t>
            </w:r>
          </w:p>
        </w:tc>
        <w:tc>
          <w:tcPr>
            <w:tcW w:w="1780"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13</w:t>
            </w:r>
          </w:p>
        </w:tc>
        <w:tc>
          <w:tcPr>
            <w:tcW w:w="1574"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69</w:t>
            </w:r>
          </w:p>
        </w:tc>
        <w:tc>
          <w:tcPr>
            <w:tcW w:w="1613"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45</w:t>
            </w:r>
          </w:p>
        </w:tc>
        <w:tc>
          <w:tcPr>
            <w:tcW w:w="1809" w:type="dxa"/>
            <w:tcBorders>
              <w:top w:val="nil"/>
              <w:left w:val="nil"/>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w:t>
            </w:r>
          </w:p>
        </w:tc>
      </w:tr>
    </w:tbl>
    <w:p w:rsidR="001A2109" w:rsidRPr="00650188" w:rsidRDefault="001A2109" w:rsidP="001A2109">
      <w:pPr>
        <w:spacing w:after="0" w:line="240" w:lineRule="auto"/>
        <w:ind w:left="284"/>
        <w:jc w:val="center"/>
        <w:rPr>
          <w:rFonts w:ascii="Times New Roman" w:hAnsi="Times New Roman" w:cs="Times New Roman"/>
          <w:sz w:val="24"/>
          <w:szCs w:val="24"/>
        </w:rPr>
      </w:pPr>
    </w:p>
    <w:p w:rsidR="001A2109" w:rsidRPr="00650188" w:rsidRDefault="001A2109" w:rsidP="001A2109">
      <w:pPr>
        <w:spacing w:after="0" w:line="240" w:lineRule="auto"/>
        <w:ind w:left="284"/>
        <w:jc w:val="center"/>
        <w:rPr>
          <w:rFonts w:ascii="Times New Roman" w:hAnsi="Times New Roman" w:cs="Times New Roman"/>
          <w:sz w:val="24"/>
          <w:szCs w:val="24"/>
        </w:rPr>
      </w:pPr>
      <w:r w:rsidRPr="00650188">
        <w:rPr>
          <w:rFonts w:ascii="Times New Roman" w:hAnsi="Times New Roman" w:cs="Times New Roman"/>
          <w:noProof/>
          <w:sz w:val="24"/>
          <w:szCs w:val="24"/>
          <w:lang w:eastAsia="ru-RU"/>
        </w:rPr>
        <w:drawing>
          <wp:inline distT="0" distB="0" distL="0" distR="0" wp14:anchorId="4698DE55" wp14:editId="719631ED">
            <wp:extent cx="6230679" cy="3062176"/>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2109" w:rsidRPr="00650188" w:rsidRDefault="001A2109" w:rsidP="001A2109">
      <w:pPr>
        <w:spacing w:after="0" w:line="240" w:lineRule="auto"/>
        <w:ind w:left="284"/>
        <w:rPr>
          <w:rFonts w:ascii="Times New Roman" w:hAnsi="Times New Roman" w:cs="Times New Roman"/>
          <w:sz w:val="24"/>
          <w:szCs w:val="24"/>
        </w:rPr>
      </w:pPr>
      <w:r w:rsidRPr="00650188">
        <w:rPr>
          <w:rFonts w:ascii="Times New Roman" w:hAnsi="Times New Roman" w:cs="Times New Roman"/>
          <w:sz w:val="24"/>
          <w:szCs w:val="24"/>
        </w:rPr>
        <w:tab/>
      </w:r>
    </w:p>
    <w:p w:rsidR="001A2109" w:rsidRPr="00650188" w:rsidRDefault="001A2109" w:rsidP="001A2109">
      <w:pPr>
        <w:spacing w:after="0" w:line="240" w:lineRule="auto"/>
        <w:ind w:left="284"/>
        <w:jc w:val="center"/>
        <w:rPr>
          <w:rFonts w:ascii="Times New Roman" w:hAnsi="Times New Roman" w:cs="Times New Roman"/>
          <w:b/>
          <w:sz w:val="24"/>
          <w:szCs w:val="24"/>
        </w:rPr>
      </w:pPr>
      <w:r w:rsidRPr="00650188">
        <w:rPr>
          <w:rFonts w:ascii="Times New Roman" w:hAnsi="Times New Roman" w:cs="Times New Roman"/>
          <w:b/>
          <w:sz w:val="24"/>
          <w:szCs w:val="24"/>
        </w:rPr>
        <w:t>Иные творческие  конкурсы (вокал, хореография и др.)</w:t>
      </w:r>
    </w:p>
    <w:tbl>
      <w:tblPr>
        <w:tblW w:w="9639" w:type="dxa"/>
        <w:tblInd w:w="534" w:type="dxa"/>
        <w:tblLayout w:type="fixed"/>
        <w:tblLook w:val="04A0" w:firstRow="1" w:lastRow="0" w:firstColumn="1" w:lastColumn="0" w:noHBand="0" w:noVBand="1"/>
      </w:tblPr>
      <w:tblGrid>
        <w:gridCol w:w="1559"/>
        <w:gridCol w:w="2168"/>
        <w:gridCol w:w="1956"/>
        <w:gridCol w:w="2017"/>
        <w:gridCol w:w="1939"/>
      </w:tblGrid>
      <w:tr w:rsidR="001A2109" w:rsidRPr="00650188" w:rsidTr="00821C95">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109" w:rsidRPr="00650188" w:rsidRDefault="001A2109" w:rsidP="00821C95">
            <w:pPr>
              <w:spacing w:after="0" w:line="240" w:lineRule="auto"/>
              <w:ind w:left="284"/>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 </w:t>
            </w:r>
          </w:p>
        </w:tc>
        <w:tc>
          <w:tcPr>
            <w:tcW w:w="2168"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муниципальный уровень</w:t>
            </w:r>
          </w:p>
        </w:tc>
        <w:tc>
          <w:tcPr>
            <w:tcW w:w="1956"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региональный уровень</w:t>
            </w:r>
          </w:p>
        </w:tc>
        <w:tc>
          <w:tcPr>
            <w:tcW w:w="2017"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всероссийский уровень</w:t>
            </w:r>
          </w:p>
        </w:tc>
        <w:tc>
          <w:tcPr>
            <w:tcW w:w="1939" w:type="dxa"/>
            <w:tcBorders>
              <w:top w:val="single" w:sz="4" w:space="0" w:color="auto"/>
              <w:left w:val="nil"/>
              <w:bottom w:val="single" w:sz="4" w:space="0" w:color="auto"/>
              <w:right w:val="single" w:sz="4" w:space="0" w:color="auto"/>
            </w:tcBorders>
            <w:shd w:val="clear" w:color="auto" w:fill="auto"/>
            <w:hideMark/>
          </w:tcPr>
          <w:p w:rsidR="001A2109" w:rsidRPr="00650188" w:rsidRDefault="001A2109" w:rsidP="00821C95">
            <w:pPr>
              <w:spacing w:after="0" w:line="240" w:lineRule="auto"/>
              <w:ind w:left="284"/>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международный уровень</w:t>
            </w:r>
          </w:p>
        </w:tc>
      </w:tr>
      <w:tr w:rsidR="00FF6C7E" w:rsidRPr="00650188" w:rsidTr="00821C9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F6C7E" w:rsidRPr="00650188" w:rsidRDefault="00FF6C7E" w:rsidP="00A55C24">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6</w:t>
            </w:r>
            <w:r w:rsidRPr="0065018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p>
        </w:tc>
        <w:tc>
          <w:tcPr>
            <w:tcW w:w="2168"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24</w:t>
            </w:r>
          </w:p>
        </w:tc>
        <w:tc>
          <w:tcPr>
            <w:tcW w:w="1956"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19</w:t>
            </w:r>
          </w:p>
        </w:tc>
        <w:tc>
          <w:tcPr>
            <w:tcW w:w="2017"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8</w:t>
            </w:r>
          </w:p>
        </w:tc>
        <w:tc>
          <w:tcPr>
            <w:tcW w:w="1939"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5</w:t>
            </w:r>
          </w:p>
        </w:tc>
      </w:tr>
      <w:tr w:rsidR="00FF6C7E" w:rsidRPr="00650188" w:rsidTr="00821C9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F6C7E" w:rsidRPr="00650188" w:rsidRDefault="00FF6C7E" w:rsidP="00A55C24">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65018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p>
        </w:tc>
        <w:tc>
          <w:tcPr>
            <w:tcW w:w="2168"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32</w:t>
            </w:r>
          </w:p>
        </w:tc>
        <w:tc>
          <w:tcPr>
            <w:tcW w:w="1956"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19</w:t>
            </w:r>
          </w:p>
        </w:tc>
        <w:tc>
          <w:tcPr>
            <w:tcW w:w="2017"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10</w:t>
            </w:r>
          </w:p>
        </w:tc>
        <w:tc>
          <w:tcPr>
            <w:tcW w:w="1939"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6</w:t>
            </w:r>
          </w:p>
        </w:tc>
      </w:tr>
      <w:tr w:rsidR="00FF6C7E" w:rsidRPr="00650188" w:rsidTr="00821C9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F6C7E" w:rsidRPr="00650188" w:rsidRDefault="00FF6C7E" w:rsidP="00A55C24">
            <w:pPr>
              <w:spacing w:after="0" w:line="240" w:lineRule="auto"/>
              <w:ind w:left="284"/>
              <w:jc w:val="center"/>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65018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p>
        </w:tc>
        <w:tc>
          <w:tcPr>
            <w:tcW w:w="2168"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37</w:t>
            </w:r>
          </w:p>
        </w:tc>
        <w:tc>
          <w:tcPr>
            <w:tcW w:w="1956"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21</w:t>
            </w:r>
          </w:p>
        </w:tc>
        <w:tc>
          <w:tcPr>
            <w:tcW w:w="2017"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11</w:t>
            </w:r>
          </w:p>
        </w:tc>
        <w:tc>
          <w:tcPr>
            <w:tcW w:w="1939" w:type="dxa"/>
            <w:tcBorders>
              <w:top w:val="nil"/>
              <w:left w:val="nil"/>
              <w:bottom w:val="single" w:sz="4" w:space="0" w:color="auto"/>
              <w:right w:val="single" w:sz="4" w:space="0" w:color="auto"/>
            </w:tcBorders>
            <w:shd w:val="clear" w:color="auto" w:fill="auto"/>
            <w:noWrap/>
            <w:vAlign w:val="bottom"/>
            <w:hideMark/>
          </w:tcPr>
          <w:p w:rsidR="00FF6C7E" w:rsidRPr="00650188" w:rsidRDefault="00FF6C7E" w:rsidP="00821C95">
            <w:pPr>
              <w:spacing w:after="0" w:line="240" w:lineRule="auto"/>
              <w:ind w:left="284"/>
              <w:jc w:val="right"/>
              <w:rPr>
                <w:rFonts w:ascii="Times New Roman" w:eastAsia="Times New Roman" w:hAnsi="Times New Roman" w:cs="Times New Roman"/>
                <w:color w:val="000000"/>
                <w:sz w:val="24"/>
                <w:szCs w:val="24"/>
                <w:lang w:eastAsia="ru-RU"/>
              </w:rPr>
            </w:pPr>
            <w:r w:rsidRPr="00650188">
              <w:rPr>
                <w:rFonts w:ascii="Times New Roman" w:eastAsia="Times New Roman" w:hAnsi="Times New Roman" w:cs="Times New Roman"/>
                <w:color w:val="000000"/>
                <w:sz w:val="24"/>
                <w:szCs w:val="24"/>
                <w:lang w:eastAsia="ru-RU"/>
              </w:rPr>
              <w:t>8</w:t>
            </w:r>
          </w:p>
        </w:tc>
      </w:tr>
    </w:tbl>
    <w:p w:rsidR="001A2109" w:rsidRPr="00650188" w:rsidRDefault="001A2109" w:rsidP="001A2109">
      <w:pPr>
        <w:spacing w:after="0" w:line="240" w:lineRule="auto"/>
        <w:ind w:left="284"/>
        <w:rPr>
          <w:rFonts w:ascii="Times New Roman" w:hAnsi="Times New Roman" w:cs="Times New Roman"/>
          <w:sz w:val="24"/>
          <w:szCs w:val="24"/>
        </w:rPr>
      </w:pPr>
    </w:p>
    <w:p w:rsidR="001A2109" w:rsidRPr="00650188" w:rsidRDefault="001A2109" w:rsidP="001A2109">
      <w:pPr>
        <w:spacing w:after="0" w:line="240" w:lineRule="auto"/>
        <w:ind w:left="426"/>
        <w:rPr>
          <w:rFonts w:ascii="Times New Roman" w:hAnsi="Times New Roman" w:cs="Times New Roman"/>
          <w:sz w:val="24"/>
          <w:szCs w:val="24"/>
        </w:rPr>
      </w:pPr>
      <w:r w:rsidRPr="00650188">
        <w:rPr>
          <w:rFonts w:ascii="Times New Roman" w:hAnsi="Times New Roman" w:cs="Times New Roman"/>
          <w:noProof/>
          <w:sz w:val="24"/>
          <w:szCs w:val="24"/>
          <w:lang w:eastAsia="ru-RU"/>
        </w:rPr>
        <w:drawing>
          <wp:inline distT="0" distB="0" distL="0" distR="0" wp14:anchorId="2E1D8C4A" wp14:editId="3E9BC47B">
            <wp:extent cx="6230680" cy="2604977"/>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2109" w:rsidRDefault="001A2109" w:rsidP="00FA635A">
      <w:pPr>
        <w:spacing w:after="0" w:line="240" w:lineRule="auto"/>
        <w:jc w:val="both"/>
        <w:rPr>
          <w:rFonts w:ascii="Times New Roman" w:hAnsi="Times New Roman"/>
          <w:sz w:val="24"/>
          <w:szCs w:val="24"/>
        </w:rPr>
      </w:pPr>
    </w:p>
    <w:p w:rsidR="008A64AA" w:rsidRPr="008A64AA" w:rsidRDefault="008A64AA" w:rsidP="008A64AA">
      <w:pPr>
        <w:spacing w:after="0" w:line="240" w:lineRule="auto"/>
        <w:ind w:left="-74"/>
        <w:jc w:val="both"/>
        <w:rPr>
          <w:rFonts w:ascii="Times New Roman" w:hAnsi="Times New Roman"/>
          <w:sz w:val="24"/>
          <w:szCs w:val="24"/>
        </w:rPr>
      </w:pPr>
      <w:r>
        <w:rPr>
          <w:rFonts w:ascii="Times New Roman" w:hAnsi="Times New Roman"/>
          <w:sz w:val="24"/>
          <w:szCs w:val="24"/>
        </w:rPr>
        <w:t xml:space="preserve">         </w:t>
      </w:r>
      <w:r w:rsidRPr="008A64AA">
        <w:rPr>
          <w:rFonts w:ascii="Times New Roman" w:hAnsi="Times New Roman"/>
          <w:sz w:val="24"/>
          <w:szCs w:val="24"/>
        </w:rPr>
        <w:t xml:space="preserve">В школе действует программа «Здоровье школьника и педагога» с имеющимися в ней модулями. В рамках программы организовано сотрудничество с кафедрой педиатрии №2 </w:t>
      </w:r>
      <w:r w:rsidRPr="008A64AA">
        <w:rPr>
          <w:rFonts w:ascii="Times New Roman" w:hAnsi="Times New Roman"/>
          <w:sz w:val="24"/>
          <w:szCs w:val="24"/>
        </w:rPr>
        <w:lastRenderedPageBreak/>
        <w:t xml:space="preserve">Иркутского медицинского университета, ГБУЗ  Иркутского областного центра по профилактике и борьбе со СПИД  и инфекционными заболеваниями, ГБОУ Центра профилактики, реабилитации и коррекции, МАУЗ  Городской детская поликлиникой № 2.   </w:t>
      </w:r>
    </w:p>
    <w:p w:rsidR="008A64AA" w:rsidRPr="008A64AA" w:rsidRDefault="00E27145" w:rsidP="008A64AA">
      <w:pPr>
        <w:spacing w:after="0" w:line="240" w:lineRule="auto"/>
        <w:ind w:left="-74"/>
        <w:jc w:val="both"/>
        <w:rPr>
          <w:rFonts w:ascii="Times New Roman" w:hAnsi="Times New Roman"/>
          <w:sz w:val="24"/>
          <w:szCs w:val="24"/>
        </w:rPr>
      </w:pPr>
      <w:r>
        <w:rPr>
          <w:rFonts w:ascii="Times New Roman" w:hAnsi="Times New Roman"/>
          <w:sz w:val="24"/>
          <w:szCs w:val="24"/>
        </w:rPr>
        <w:t xml:space="preserve">        </w:t>
      </w:r>
      <w:r w:rsidR="008A64AA" w:rsidRPr="008A64AA">
        <w:rPr>
          <w:rFonts w:ascii="Times New Roman" w:hAnsi="Times New Roman"/>
          <w:sz w:val="24"/>
          <w:szCs w:val="24"/>
        </w:rPr>
        <w:t>В рамках программы организованы занятия в рамках внеурочной деятельности в 1-4 классах «Сундучок здоровья», в рамках элективного курса в 8 классах «За здоровый образ жизни». Целевая программа «Рациональное питание» реализуется в теоретической части через систему классных часов и тематических бесед, в практической – через организацию питания учащихся в столовой (столовая собственная). В результате число питающихся в школьной столовой учащихся увеличилось до 98 %, гармонизировались показатели:  количество детей с избыточной массой тела уменьшилось с 2012 года с 9 % до 6 %, с пониженной массой тела с 5 % до 3 %, с патологиями желудочно-кишечного тракта с 14,2 %  до 9 %.   Просветительная программа для юношей и девушек 9-11 классов «Береги здоровье смолоду» ставит целью обучение девушек, юношей гигиене тела, воспитания взаимоотношений между мужчинами и женщинами, профилактики вредных привычек и реализуется через систему бесед с целевой аудиторией, проектной деятельности.</w:t>
      </w:r>
    </w:p>
    <w:p w:rsidR="008A64AA" w:rsidRDefault="008A64AA" w:rsidP="008A64AA">
      <w:pPr>
        <w:spacing w:after="0" w:line="240" w:lineRule="auto"/>
        <w:ind w:left="-74"/>
        <w:jc w:val="both"/>
        <w:rPr>
          <w:rFonts w:ascii="Times New Roman" w:hAnsi="Times New Roman"/>
          <w:sz w:val="24"/>
          <w:szCs w:val="24"/>
        </w:rPr>
      </w:pPr>
      <w:r w:rsidRPr="008A64AA">
        <w:rPr>
          <w:rFonts w:ascii="Times New Roman" w:hAnsi="Times New Roman"/>
          <w:sz w:val="24"/>
          <w:szCs w:val="24"/>
        </w:rPr>
        <w:t xml:space="preserve">    Несмотря на общую тенденцию снижения показателей здоровья в сторону ухудшения в области, нам удается   сохранять стабильность в показателях  учащихся с 1 группой здоровья  6-7 %,  во 2 группе насчитывается 59-60 % детей, в 3 группе -34-36 %, в 1 – до 1 %.  Вспышек инфекционных заболеваний за отчетный период не было. Показатель инфекционных заболеваний (ветряная оспа, краснуха, кишечные инфекции) на 1000 человек снизился с 0,76 до 0,66. </w:t>
      </w:r>
    </w:p>
    <w:p w:rsidR="00773064" w:rsidRPr="00475702" w:rsidRDefault="00E27145" w:rsidP="00773064">
      <w:pPr>
        <w:spacing w:after="0" w:line="240" w:lineRule="auto"/>
        <w:rPr>
          <w:rFonts w:ascii="Times New Roman" w:hAnsi="Times New Roman" w:cs="Times New Roman"/>
          <w:sz w:val="24"/>
          <w:szCs w:val="24"/>
        </w:rPr>
      </w:pPr>
      <w:r>
        <w:rPr>
          <w:rFonts w:ascii="Times New Roman" w:hAnsi="Times New Roman"/>
          <w:b/>
          <w:i/>
          <w:sz w:val="24"/>
          <w:szCs w:val="24"/>
        </w:rPr>
        <w:t xml:space="preserve">  </w:t>
      </w:r>
      <w:r w:rsidR="00773064">
        <w:rPr>
          <w:rFonts w:ascii="Times New Roman" w:hAnsi="Times New Roman" w:cs="Times New Roman"/>
          <w:sz w:val="24"/>
          <w:szCs w:val="24"/>
        </w:rPr>
        <w:t xml:space="preserve">      </w:t>
      </w:r>
      <w:r w:rsidR="00773064" w:rsidRPr="00475702">
        <w:rPr>
          <w:rFonts w:ascii="Times New Roman" w:hAnsi="Times New Roman" w:cs="Times New Roman"/>
          <w:sz w:val="24"/>
          <w:szCs w:val="24"/>
        </w:rPr>
        <w:t>В рамках деятельности по профилактике суицидов используется программа «Все цвета,  кроме чёрного» (в рамках классных часов) во 2-11 классах.</w:t>
      </w:r>
    </w:p>
    <w:p w:rsidR="00773064" w:rsidRPr="00475702" w:rsidRDefault="00773064" w:rsidP="00773064">
      <w:pPr>
        <w:spacing w:after="0" w:line="240" w:lineRule="auto"/>
        <w:rPr>
          <w:rFonts w:ascii="Times New Roman" w:hAnsi="Times New Roman" w:cs="Times New Roman"/>
          <w:sz w:val="24"/>
          <w:szCs w:val="24"/>
        </w:rPr>
      </w:pPr>
      <w:r w:rsidRPr="00475702">
        <w:rPr>
          <w:rFonts w:ascii="Times New Roman" w:hAnsi="Times New Roman" w:cs="Times New Roman"/>
          <w:sz w:val="24"/>
          <w:szCs w:val="24"/>
        </w:rPr>
        <w:t>Проведен</w:t>
      </w:r>
      <w:r>
        <w:rPr>
          <w:rFonts w:ascii="Times New Roman" w:hAnsi="Times New Roman" w:cs="Times New Roman"/>
          <w:sz w:val="24"/>
          <w:szCs w:val="24"/>
        </w:rPr>
        <w:t xml:space="preserve">ы </w:t>
      </w:r>
      <w:r w:rsidRPr="00475702">
        <w:rPr>
          <w:rFonts w:ascii="Times New Roman" w:hAnsi="Times New Roman" w:cs="Times New Roman"/>
          <w:sz w:val="24"/>
          <w:szCs w:val="24"/>
        </w:rPr>
        <w:t xml:space="preserve"> профилактически</w:t>
      </w:r>
      <w:r>
        <w:rPr>
          <w:rFonts w:ascii="Times New Roman" w:hAnsi="Times New Roman" w:cs="Times New Roman"/>
          <w:sz w:val="24"/>
          <w:szCs w:val="24"/>
        </w:rPr>
        <w:t>е</w:t>
      </w:r>
      <w:r w:rsidRPr="00475702">
        <w:rPr>
          <w:rFonts w:ascii="Times New Roman" w:hAnsi="Times New Roman" w:cs="Times New Roman"/>
          <w:sz w:val="24"/>
          <w:szCs w:val="24"/>
        </w:rPr>
        <w:t xml:space="preserve"> мероприяти</w:t>
      </w:r>
      <w:r>
        <w:rPr>
          <w:rFonts w:ascii="Times New Roman" w:hAnsi="Times New Roman" w:cs="Times New Roman"/>
          <w:sz w:val="24"/>
          <w:szCs w:val="24"/>
        </w:rPr>
        <w:t xml:space="preserve">я </w:t>
      </w:r>
      <w:r w:rsidRPr="00475702">
        <w:rPr>
          <w:rFonts w:ascii="Times New Roman" w:hAnsi="Times New Roman" w:cs="Times New Roman"/>
          <w:sz w:val="24"/>
          <w:szCs w:val="24"/>
        </w:rPr>
        <w:t>с учащимися, родителями, педагогами</w:t>
      </w:r>
    </w:p>
    <w:tbl>
      <w:tblPr>
        <w:tblStyle w:val="a4"/>
        <w:tblW w:w="10164" w:type="dxa"/>
        <w:tblInd w:w="108" w:type="dxa"/>
        <w:tblLayout w:type="fixed"/>
        <w:tblLook w:val="04A0" w:firstRow="1" w:lastRow="0" w:firstColumn="1" w:lastColumn="0" w:noHBand="0" w:noVBand="1"/>
      </w:tblPr>
      <w:tblGrid>
        <w:gridCol w:w="6663"/>
        <w:gridCol w:w="1209"/>
        <w:gridCol w:w="1167"/>
        <w:gridCol w:w="1125"/>
      </w:tblGrid>
      <w:tr w:rsidR="00773064" w:rsidRPr="00475702" w:rsidTr="00773064">
        <w:tc>
          <w:tcPr>
            <w:tcW w:w="6663"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Тема</w:t>
            </w:r>
          </w:p>
        </w:tc>
        <w:tc>
          <w:tcPr>
            <w:tcW w:w="1209"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учащиеся</w:t>
            </w:r>
          </w:p>
        </w:tc>
        <w:tc>
          <w:tcPr>
            <w:tcW w:w="1167"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родители</w:t>
            </w:r>
          </w:p>
        </w:tc>
        <w:tc>
          <w:tcPr>
            <w:tcW w:w="1125"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педагоги</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Диагностика состояния психического здоровья и особенностей психического развития учащихся, позволяющий исследовать уровень социальной дезадаптации и характер реагирования в затруднительных ситуациях.</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1012</w:t>
            </w: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56</w:t>
            </w: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54</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Выступление с сообщениями на заседаниях педсовета и совещаниях классных руководителей  с обзором документов:</w:t>
            </w:r>
          </w:p>
          <w:p w:rsidR="00773064" w:rsidRPr="00475702" w:rsidRDefault="00773064" w:rsidP="00E821C3">
            <w:pPr>
              <w:numPr>
                <w:ilvl w:val="0"/>
                <w:numId w:val="39"/>
              </w:numPr>
              <w:ind w:left="142" w:hanging="142"/>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Административный кодекс РФ, Закон РФ «Об образовании» ( «О правах и обязанностях родителей»);</w:t>
            </w:r>
          </w:p>
          <w:p w:rsidR="00773064" w:rsidRPr="00475702" w:rsidRDefault="00773064" w:rsidP="00E821C3">
            <w:pPr>
              <w:numPr>
                <w:ilvl w:val="0"/>
                <w:numId w:val="39"/>
              </w:numPr>
              <w:ind w:left="142" w:hanging="142"/>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 xml:space="preserve">Конвенция ООН о правах ребенка </w:t>
            </w:r>
          </w:p>
          <w:p w:rsidR="00773064" w:rsidRPr="00475702" w:rsidRDefault="00773064" w:rsidP="00E821C3">
            <w:pPr>
              <w:numPr>
                <w:ilvl w:val="0"/>
                <w:numId w:val="39"/>
              </w:numPr>
              <w:ind w:left="142" w:hanging="142"/>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нормативные документы о профилактике безнадзорности и правонарушений н/л, о защите их прав и т.п.</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85</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Просвещение педагогического коллектива  по следующим темам:</w:t>
            </w:r>
          </w:p>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 «Психологические особенности подростков»;</w:t>
            </w:r>
          </w:p>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 «Подростковый суицид: мифы и реальность»;</w:t>
            </w:r>
          </w:p>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 Профилактика школьных конфликтов».</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85</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Повсеместное привлечение учащихся «группы риска» в соответствии с их интересами и способностями ко всей внеклассной работе и мероприятиям лицея   (кружки, секции, спортивные мероприятия, художественная самодеятельность, акции, конкурсы и т.п.), в том числе с использованием возможностей  молодежных и спортивных учреждений городских и сельских поселений.</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7</w:t>
            </w: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4</w:t>
            </w: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Деятельность психологического  клуба «Феникс», службы медиации.</w:t>
            </w:r>
          </w:p>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 xml:space="preserve">Регулирование взаимоотношений и конфликтных ситуаций среди учащихся. </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19 участников клуба</w:t>
            </w: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4</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Совет профилактики с</w:t>
            </w:r>
            <w:r>
              <w:rPr>
                <w:rFonts w:ascii="Times New Roman" w:eastAsia="Times New Roman" w:hAnsi="Times New Roman" w:cs="Times New Roman"/>
                <w:color w:val="000000"/>
                <w:sz w:val="24"/>
                <w:szCs w:val="24"/>
                <w:lang w:eastAsia="ru-RU"/>
              </w:rPr>
              <w:t xml:space="preserve">овместно с инспектром  ОДН ОП </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Проведение недели добра</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1900</w:t>
            </w: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54</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lastRenderedPageBreak/>
              <w:t xml:space="preserve">Классные часы </w:t>
            </w:r>
          </w:p>
          <w:p w:rsidR="00773064" w:rsidRPr="00475702" w:rsidRDefault="00773064" w:rsidP="00E821C3">
            <w:pPr>
              <w:pStyle w:val="a3"/>
              <w:numPr>
                <w:ilvl w:val="0"/>
                <w:numId w:val="41"/>
              </w:num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«Наш выбор - жизнь»:</w:t>
            </w:r>
          </w:p>
          <w:p w:rsidR="00773064" w:rsidRPr="00475702" w:rsidRDefault="00773064" w:rsidP="00E821C3">
            <w:pPr>
              <w:numPr>
                <w:ilvl w:val="0"/>
                <w:numId w:val="40"/>
              </w:num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«Человек свободного общества»;</w:t>
            </w:r>
          </w:p>
          <w:p w:rsidR="00773064" w:rsidRPr="00475702" w:rsidRDefault="00773064" w:rsidP="00E821C3">
            <w:pPr>
              <w:numPr>
                <w:ilvl w:val="0"/>
                <w:numId w:val="40"/>
              </w:num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«Учимся строить отношения»;</w:t>
            </w:r>
          </w:p>
          <w:p w:rsidR="00773064" w:rsidRPr="00475702" w:rsidRDefault="00773064" w:rsidP="00E821C3">
            <w:pPr>
              <w:numPr>
                <w:ilvl w:val="0"/>
                <w:numId w:val="40"/>
              </w:num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«Умей управлять своими эмоциями»;</w:t>
            </w:r>
          </w:p>
          <w:p w:rsidR="00773064" w:rsidRPr="00475702" w:rsidRDefault="00773064" w:rsidP="00E821C3">
            <w:pPr>
              <w:numPr>
                <w:ilvl w:val="0"/>
                <w:numId w:val="40"/>
              </w:num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«Если тебе трудно».</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1900</w:t>
            </w: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54</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Общешкольное родительское собрание «Дети в интернете».</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1437</w:t>
            </w: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54</w:t>
            </w:r>
          </w:p>
        </w:tc>
      </w:tr>
      <w:tr w:rsidR="00773064" w:rsidRPr="00475702" w:rsidTr="00773064">
        <w:tc>
          <w:tcPr>
            <w:tcW w:w="6663"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eastAsia="Times New Roman" w:hAnsi="Times New Roman" w:cs="Times New Roman"/>
                <w:color w:val="000000"/>
                <w:sz w:val="24"/>
                <w:szCs w:val="24"/>
                <w:lang w:eastAsia="ru-RU"/>
              </w:rPr>
            </w:pPr>
            <w:r w:rsidRPr="00475702">
              <w:rPr>
                <w:rFonts w:ascii="Times New Roman" w:eastAsia="Times New Roman" w:hAnsi="Times New Roman" w:cs="Times New Roman"/>
                <w:color w:val="000000"/>
                <w:sz w:val="24"/>
                <w:szCs w:val="24"/>
                <w:lang w:eastAsia="ru-RU"/>
              </w:rPr>
              <w:t>Организация и проведение обучающего семинара для педагогического состава «Суицид. Профилактика суицида среди подростков» с приглашением специалиста Центра реабилитации и коррекции Севастеевой Н.В.</w:t>
            </w:r>
          </w:p>
        </w:tc>
        <w:tc>
          <w:tcPr>
            <w:tcW w:w="1209"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54</w:t>
            </w:r>
          </w:p>
        </w:tc>
      </w:tr>
    </w:tbl>
    <w:p w:rsidR="00FF6C7E" w:rsidRDefault="00FF6C7E" w:rsidP="00773064">
      <w:pPr>
        <w:spacing w:after="0" w:line="240" w:lineRule="auto"/>
        <w:rPr>
          <w:rFonts w:ascii="Times New Roman" w:hAnsi="Times New Roman" w:cs="Times New Roman"/>
          <w:sz w:val="24"/>
          <w:szCs w:val="24"/>
        </w:rPr>
      </w:pPr>
    </w:p>
    <w:p w:rsidR="00773064" w:rsidRPr="00475702" w:rsidRDefault="00773064" w:rsidP="00773064">
      <w:pPr>
        <w:spacing w:after="0" w:line="240" w:lineRule="auto"/>
        <w:rPr>
          <w:rFonts w:ascii="Times New Roman" w:hAnsi="Times New Roman" w:cs="Times New Roman"/>
          <w:sz w:val="24"/>
          <w:szCs w:val="24"/>
        </w:rPr>
      </w:pPr>
      <w:r w:rsidRPr="00475702">
        <w:rPr>
          <w:rFonts w:ascii="Times New Roman" w:hAnsi="Times New Roman" w:cs="Times New Roman"/>
          <w:sz w:val="24"/>
          <w:szCs w:val="24"/>
        </w:rPr>
        <w:t>Проведен</w:t>
      </w:r>
      <w:r>
        <w:rPr>
          <w:rFonts w:ascii="Times New Roman" w:hAnsi="Times New Roman" w:cs="Times New Roman"/>
          <w:sz w:val="24"/>
          <w:szCs w:val="24"/>
        </w:rPr>
        <w:t>ы</w:t>
      </w:r>
      <w:r w:rsidRPr="00475702">
        <w:rPr>
          <w:rFonts w:ascii="Times New Roman" w:hAnsi="Times New Roman" w:cs="Times New Roman"/>
          <w:sz w:val="24"/>
          <w:szCs w:val="24"/>
        </w:rPr>
        <w:t xml:space="preserve"> диагностических мероприятий с учащимися психологом/социальным педагогом в </w:t>
      </w:r>
    </w:p>
    <w:tbl>
      <w:tblPr>
        <w:tblStyle w:val="a4"/>
        <w:tblW w:w="10207" w:type="dxa"/>
        <w:tblInd w:w="108" w:type="dxa"/>
        <w:tblLook w:val="04A0" w:firstRow="1" w:lastRow="0" w:firstColumn="1" w:lastColumn="0" w:noHBand="0" w:noVBand="1"/>
      </w:tblPr>
      <w:tblGrid>
        <w:gridCol w:w="7797"/>
        <w:gridCol w:w="1134"/>
        <w:gridCol w:w="1276"/>
      </w:tblGrid>
      <w:tr w:rsidR="00773064" w:rsidRPr="00475702" w:rsidTr="00773064">
        <w:tc>
          <w:tcPr>
            <w:tcW w:w="7797"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классы</w:t>
            </w:r>
          </w:p>
        </w:tc>
        <w:tc>
          <w:tcPr>
            <w:tcW w:w="1276" w:type="dxa"/>
            <w:tcBorders>
              <w:top w:val="single" w:sz="4" w:space="0" w:color="auto"/>
              <w:left w:val="single" w:sz="4" w:space="0" w:color="auto"/>
              <w:bottom w:val="single" w:sz="4" w:space="0" w:color="auto"/>
              <w:right w:val="single" w:sz="4" w:space="0" w:color="auto"/>
            </w:tcBorders>
            <w:hideMark/>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кол-во учащихся</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bCs/>
                <w:spacing w:val="15"/>
                <w:kern w:val="36"/>
                <w:sz w:val="24"/>
                <w:szCs w:val="24"/>
              </w:rPr>
              <w:t xml:space="preserve">«Удовлетворенность обучающихся школьной жизнью» </w:t>
            </w:r>
            <w:r w:rsidRPr="00475702">
              <w:rPr>
                <w:rFonts w:ascii="Times New Roman" w:hAnsi="Times New Roman" w:cs="Times New Roman"/>
                <w:bCs/>
                <w:i/>
                <w:spacing w:val="15"/>
                <w:kern w:val="36"/>
                <w:sz w:val="24"/>
                <w:szCs w:val="24"/>
              </w:rPr>
              <w:t>(анкета «</w:t>
            </w:r>
            <w:r w:rsidRPr="00475702">
              <w:rPr>
                <w:rFonts w:ascii="Times New Roman" w:hAnsi="Times New Roman" w:cs="Times New Roman"/>
                <w:bCs/>
                <w:i/>
                <w:sz w:val="24"/>
                <w:szCs w:val="24"/>
              </w:rPr>
              <w:t>Изучения удовлетворенности учащихся школьной жизнью»</w:t>
            </w:r>
            <w:r w:rsidRPr="00475702">
              <w:rPr>
                <w:rFonts w:ascii="Times New Roman" w:hAnsi="Times New Roman" w:cs="Times New Roman"/>
                <w:bCs/>
                <w:i/>
                <w:spacing w:val="15"/>
                <w:kern w:val="36"/>
                <w:sz w:val="24"/>
                <w:szCs w:val="24"/>
              </w:rPr>
              <w:t xml:space="preserve">  </w:t>
            </w:r>
            <w:r w:rsidRPr="00475702">
              <w:rPr>
                <w:rFonts w:ascii="Times New Roman" w:hAnsi="Times New Roman" w:cs="Times New Roman"/>
                <w:b/>
                <w:bCs/>
                <w:i/>
                <w:spacing w:val="15"/>
                <w:kern w:val="36"/>
                <w:sz w:val="24"/>
                <w:szCs w:val="24"/>
              </w:rPr>
              <w:t>(</w:t>
            </w:r>
            <w:r w:rsidRPr="00475702">
              <w:rPr>
                <w:rFonts w:ascii="Times New Roman" w:hAnsi="Times New Roman" w:cs="Times New Roman"/>
                <w:i/>
                <w:sz w:val="24"/>
                <w:szCs w:val="24"/>
              </w:rPr>
              <w:t>А.А. Адреев))</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4-11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1217</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«Аддиктивные формы поведения школьников»</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2-11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792</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«Обучающиеся, испытывающие трудности в общении»</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1720</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«Комфортность учащихся класса и школе.  Психологический климат в школе.  Способы поведения в конфликтных ситуациях»</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 xml:space="preserve">1-11    </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1230</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 xml:space="preserve">«Межличностные взаимоотношения школьников», </w:t>
            </w:r>
            <w:r w:rsidRPr="00475702">
              <w:rPr>
                <w:rFonts w:ascii="Times New Roman" w:hAnsi="Times New Roman" w:cs="Times New Roman"/>
                <w:i/>
                <w:sz w:val="24"/>
                <w:szCs w:val="24"/>
              </w:rPr>
              <w:t>(социометрия)</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5-11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1127</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bCs/>
                <w:sz w:val="24"/>
                <w:szCs w:val="24"/>
              </w:rPr>
              <w:t>«Психологическая готовность  выпускников к сдаче ЕГЕ» (</w:t>
            </w:r>
            <w:r w:rsidRPr="00475702">
              <w:rPr>
                <w:rFonts w:ascii="Times New Roman" w:hAnsi="Times New Roman" w:cs="Times New Roman"/>
                <w:sz w:val="24"/>
                <w:szCs w:val="24"/>
              </w:rPr>
              <w:t>анкета «Готовность к ЕГЭ»)</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107</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bCs/>
                <w:sz w:val="24"/>
                <w:szCs w:val="24"/>
              </w:rPr>
              <w:t>«Лидерские качества школьников» (тест «Лидер»</w:t>
            </w:r>
            <w:r w:rsidRPr="00475702">
              <w:rPr>
                <w:rFonts w:ascii="Times New Roman" w:eastAsia="+mj-ea" w:hAnsi="Times New Roman" w:cs="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475702">
              <w:rPr>
                <w:rFonts w:ascii="Times New Roman" w:hAnsi="Times New Roman" w:cs="Times New Roman"/>
                <w:bCs/>
                <w:sz w:val="24"/>
                <w:szCs w:val="24"/>
              </w:rPr>
              <w:t>А. Евдокимов)</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92</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«Личностный рост обучающихся» (опросник «Личностный рост»  для учащихся 4-11-х классов (Степанов П.В., к.п.н„ с.н.с., лаборатория теории воспитания ФГНУ «ИТИПРАО», г. Москва. Степанова  КВ., к.п.н., с.н.с., лаборатория теории воспитания ФГНУ</w:t>
            </w:r>
            <w:r w:rsidRPr="00475702">
              <w:rPr>
                <w:rFonts w:ascii="Times New Roman" w:hAnsi="Times New Roman" w:cs="Times New Roman"/>
                <w:sz w:val="24"/>
                <w:szCs w:val="24"/>
                <w:vertAlign w:val="superscript"/>
              </w:rPr>
              <w:t>Г</w:t>
            </w:r>
            <w:r w:rsidRPr="00475702">
              <w:rPr>
                <w:rFonts w:ascii="Times New Roman" w:hAnsi="Times New Roman" w:cs="Times New Roman"/>
                <w:sz w:val="24"/>
                <w:szCs w:val="24"/>
              </w:rPr>
              <w:t xml:space="preserve"> «ИТИП РАО», г. Москва)</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4-11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1196</w:t>
            </w:r>
          </w:p>
        </w:tc>
      </w:tr>
      <w:tr w:rsidR="00773064" w:rsidRPr="00475702" w:rsidTr="00773064">
        <w:tc>
          <w:tcPr>
            <w:tcW w:w="7797"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 xml:space="preserve">«Тревожность ребенка» </w:t>
            </w:r>
            <w:r w:rsidRPr="00475702">
              <w:rPr>
                <w:rFonts w:ascii="Times New Roman" w:hAnsi="Times New Roman" w:cs="Times New Roman"/>
                <w:i/>
                <w:sz w:val="24"/>
                <w:szCs w:val="24"/>
              </w:rPr>
              <w:t>(анкета для родителей),</w:t>
            </w:r>
            <w:r w:rsidRPr="00475702">
              <w:rPr>
                <w:rFonts w:ascii="Times New Roman" w:hAnsi="Times New Roman" w:cs="Times New Roman"/>
                <w:bCs/>
                <w:i/>
                <w:sz w:val="24"/>
                <w:szCs w:val="24"/>
              </w:rPr>
              <w:t xml:space="preserve"> программа «Педагогическая диагностика стартовой готовности» (Битянова М.Р., Беглова М.Р.).</w:t>
            </w:r>
          </w:p>
        </w:tc>
        <w:tc>
          <w:tcPr>
            <w:tcW w:w="1134"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1-11</w:t>
            </w:r>
          </w:p>
        </w:tc>
        <w:tc>
          <w:tcPr>
            <w:tcW w:w="1276" w:type="dxa"/>
            <w:tcBorders>
              <w:top w:val="single" w:sz="4" w:space="0" w:color="auto"/>
              <w:left w:val="single" w:sz="4" w:space="0" w:color="auto"/>
              <w:bottom w:val="single" w:sz="4" w:space="0" w:color="auto"/>
              <w:right w:val="single" w:sz="4" w:space="0" w:color="auto"/>
            </w:tcBorders>
          </w:tcPr>
          <w:p w:rsidR="00773064" w:rsidRPr="00475702" w:rsidRDefault="00773064" w:rsidP="00821C95">
            <w:pPr>
              <w:rPr>
                <w:rFonts w:ascii="Times New Roman" w:hAnsi="Times New Roman" w:cs="Times New Roman"/>
                <w:sz w:val="24"/>
                <w:szCs w:val="24"/>
              </w:rPr>
            </w:pPr>
            <w:r w:rsidRPr="00475702">
              <w:rPr>
                <w:rFonts w:ascii="Times New Roman" w:hAnsi="Times New Roman" w:cs="Times New Roman"/>
                <w:sz w:val="24"/>
                <w:szCs w:val="24"/>
              </w:rPr>
              <w:t>1900</w:t>
            </w:r>
          </w:p>
        </w:tc>
      </w:tr>
    </w:tbl>
    <w:p w:rsidR="00773064" w:rsidRPr="00475702" w:rsidRDefault="00773064" w:rsidP="00773064">
      <w:pPr>
        <w:spacing w:after="0" w:line="240" w:lineRule="auto"/>
        <w:rPr>
          <w:rFonts w:ascii="Times New Roman" w:hAnsi="Times New Roman" w:cs="Times New Roman"/>
          <w:sz w:val="24"/>
          <w:szCs w:val="24"/>
        </w:rPr>
      </w:pPr>
    </w:p>
    <w:p w:rsidR="001E3718" w:rsidRDefault="001E3718" w:rsidP="001E3718">
      <w:pPr>
        <w:spacing w:after="0" w:line="240" w:lineRule="auto"/>
        <w:jc w:val="both"/>
        <w:rPr>
          <w:rFonts w:ascii="Times New Roman" w:hAnsi="Times New Roman"/>
          <w:b/>
          <w:i/>
          <w:sz w:val="24"/>
          <w:szCs w:val="24"/>
        </w:rPr>
      </w:pPr>
      <w:r>
        <w:rPr>
          <w:rFonts w:ascii="Times New Roman" w:hAnsi="Times New Roman"/>
          <w:b/>
          <w:i/>
          <w:sz w:val="24"/>
          <w:szCs w:val="24"/>
        </w:rPr>
        <w:t>Удовлетворенность образовательными условиями и услугами</w:t>
      </w:r>
    </w:p>
    <w:p w:rsidR="001E3718" w:rsidRPr="00D35E0D" w:rsidRDefault="001E3718" w:rsidP="001E3718">
      <w:pPr>
        <w:spacing w:after="0" w:line="240" w:lineRule="auto"/>
        <w:jc w:val="both"/>
        <w:rPr>
          <w:rFonts w:ascii="Times New Roman" w:hAnsi="Times New Roman"/>
          <w:sz w:val="24"/>
          <w:szCs w:val="24"/>
        </w:rPr>
      </w:pPr>
      <w:r w:rsidRPr="00D35E0D">
        <w:rPr>
          <w:rFonts w:ascii="Times New Roman" w:hAnsi="Times New Roman"/>
          <w:sz w:val="24"/>
          <w:szCs w:val="24"/>
        </w:rPr>
        <w:t>Изучение удовлетворённости родителей работой образовательного учреждения проводилось по методике Степанова Е.Н.  Цель данного анкетирования: выявить уровень удовлетворенности родителей работой образовательного учреждения и его педагогического коллектива.   В анкетировании приняли участие родители 4-10  классов (729 чел.). Результаты опроса:</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Класс, в котором учится наш ребенок, можно назвать дружным - 87, 1%;</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В среде своих одноклассников наш ребенок чувствует себя комфортно - 93,7%</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Педагоги проявляют доброжелательное отношение к нашему ребенку -89,3%;</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Мы испытываем чувство взаимопонимания в контактах с администрацией и учителями нашего ребенка – 94,3%.</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Педагоги справедливо оценивают достижения в учебе нашего ребенка – 88,5%;</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Наш ребенок не перегружен учебными занятиями и домашними заданиями – 67,3%;</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Учителя учитывают индивидуальные особенности нашего ребенка - 87,7%;</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В школе проводятся дела, полезные и интересные нашему ребенку – 91,2%.</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В школе работают различные кружки, клубы, секции, где может заниматься наш ребенок – 94,8%.</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Педагоги дают нашему ребенку глубокие и прочные знания – 92,8%.</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lastRenderedPageBreak/>
        <w:t>В школе заботятся о физическом развитии и здоровье нашего ребенка – 93,1%.</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 xml:space="preserve">Администрация и учителя создают условия для проявления и развития способностей нашего ребенка – 93,9%; </w:t>
      </w:r>
    </w:p>
    <w:p w:rsidR="001E3718" w:rsidRPr="00D35E0D" w:rsidRDefault="001E3718" w:rsidP="00E821C3">
      <w:pPr>
        <w:numPr>
          <w:ilvl w:val="0"/>
          <w:numId w:val="33"/>
        </w:numPr>
        <w:spacing w:after="0" w:line="240" w:lineRule="auto"/>
        <w:ind w:left="426"/>
        <w:jc w:val="both"/>
        <w:rPr>
          <w:rFonts w:ascii="Times New Roman" w:hAnsi="Times New Roman"/>
          <w:sz w:val="24"/>
          <w:szCs w:val="24"/>
        </w:rPr>
      </w:pPr>
      <w:r w:rsidRPr="00D35E0D">
        <w:rPr>
          <w:rFonts w:ascii="Times New Roman" w:hAnsi="Times New Roman"/>
          <w:sz w:val="24"/>
          <w:szCs w:val="24"/>
        </w:rPr>
        <w:t>Школа по-настоящему готовит нашего ребенка к самостоятельной жизни – 91,9%.</w:t>
      </w:r>
    </w:p>
    <w:p w:rsidR="001E3718" w:rsidRPr="00BE794F" w:rsidRDefault="001E3718" w:rsidP="001E3718">
      <w:pPr>
        <w:spacing w:after="0" w:line="240" w:lineRule="auto"/>
        <w:jc w:val="both"/>
        <w:rPr>
          <w:rFonts w:ascii="Times New Roman" w:hAnsi="Times New Roman"/>
          <w:b/>
          <w:i/>
          <w:sz w:val="24"/>
          <w:szCs w:val="24"/>
        </w:rPr>
      </w:pPr>
      <w:r w:rsidRPr="00D35E0D">
        <w:rPr>
          <w:rFonts w:ascii="Times New Roman" w:hAnsi="Times New Roman"/>
          <w:sz w:val="24"/>
          <w:szCs w:val="24"/>
        </w:rPr>
        <w:t xml:space="preserve">      В целом, следует отметить позитивные тенденции во взаимоотношениях школы и семьи. Родители становятся не сторонними наблюдателями за воспитанием и обучением, а активными участники образовательных отношений. В дальнейшем планируем продолжить сотрудничество с родителями, сделав акцент на просветительской деятельности, связанной с формированием основ здорового и безопасного образа жизни, воспитанием  </w:t>
      </w:r>
      <w:r w:rsidRPr="00BE794F">
        <w:rPr>
          <w:rFonts w:ascii="Times New Roman" w:hAnsi="Times New Roman"/>
          <w:sz w:val="24"/>
          <w:szCs w:val="24"/>
        </w:rPr>
        <w:t>законопослушного гражданина,   профилактикой  социально-негативных явлений в подростковой среде.</w:t>
      </w:r>
    </w:p>
    <w:p w:rsidR="001E3718" w:rsidRPr="00154681" w:rsidRDefault="001E3718"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 xml:space="preserve">       Традиционно среди выпускников 11-х классов  и их родителей проведено анкетирование, целью которого было выяснить отношение к школе, степень удовлетворённости предлагаемыми условиями, уровень готовности выпускников  к продолжению образования и к общественной деятельности, в рамках которого было опрошено 106 учащихся и 93 родителя.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136"/>
        <w:gridCol w:w="994"/>
        <w:gridCol w:w="993"/>
        <w:gridCol w:w="993"/>
      </w:tblGrid>
      <w:tr w:rsidR="00154681" w:rsidRPr="00154681" w:rsidTr="00154681">
        <w:trPr>
          <w:trHeight w:val="403"/>
        </w:trPr>
        <w:tc>
          <w:tcPr>
            <w:tcW w:w="5949" w:type="dxa"/>
            <w:vMerge w:val="restart"/>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Вопрос</w:t>
            </w:r>
          </w:p>
        </w:tc>
        <w:tc>
          <w:tcPr>
            <w:tcW w:w="2130" w:type="dxa"/>
            <w:gridSpan w:val="2"/>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Учащиеся (106)</w:t>
            </w:r>
          </w:p>
        </w:tc>
        <w:tc>
          <w:tcPr>
            <w:tcW w:w="1986" w:type="dxa"/>
            <w:gridSpan w:val="2"/>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Родители (93)</w:t>
            </w:r>
          </w:p>
        </w:tc>
      </w:tr>
      <w:tr w:rsidR="00154681" w:rsidRPr="00154681" w:rsidTr="00154681">
        <w:trPr>
          <w:trHeight w:val="509"/>
        </w:trPr>
        <w:tc>
          <w:tcPr>
            <w:tcW w:w="5949" w:type="dxa"/>
            <w:vMerge/>
            <w:tcBorders>
              <w:top w:val="single" w:sz="4" w:space="0" w:color="auto"/>
              <w:left w:val="single" w:sz="4" w:space="0" w:color="auto"/>
              <w:bottom w:val="single" w:sz="4" w:space="0" w:color="auto"/>
              <w:right w:val="single" w:sz="4" w:space="0" w:color="auto"/>
            </w:tcBorders>
            <w:vAlign w:val="center"/>
          </w:tcPr>
          <w:p w:rsidR="00154681" w:rsidRPr="00FF6C7E" w:rsidRDefault="00154681" w:rsidP="00154681">
            <w:pPr>
              <w:spacing w:after="0" w:line="240" w:lineRule="auto"/>
              <w:jc w:val="both"/>
              <w:rPr>
                <w:rFonts w:ascii="Times New Roman" w:hAnsi="Times New Roman" w:cs="Times New Roman"/>
                <w:sz w:val="24"/>
                <w:szCs w:val="24"/>
              </w:rPr>
            </w:pPr>
          </w:p>
        </w:tc>
        <w:tc>
          <w:tcPr>
            <w:tcW w:w="1136" w:type="dxa"/>
            <w:vMerge w:val="restart"/>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Да</w:t>
            </w:r>
          </w:p>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 xml:space="preserve">  </w:t>
            </w:r>
          </w:p>
        </w:tc>
        <w:tc>
          <w:tcPr>
            <w:tcW w:w="994" w:type="dxa"/>
            <w:vMerge w:val="restart"/>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Нет</w:t>
            </w: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 xml:space="preserve"> </w:t>
            </w: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 xml:space="preserve"> </w:t>
            </w:r>
          </w:p>
        </w:tc>
        <w:tc>
          <w:tcPr>
            <w:tcW w:w="993" w:type="dxa"/>
            <w:vMerge w:val="restart"/>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Да</w:t>
            </w:r>
          </w:p>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Нет</w:t>
            </w:r>
          </w:p>
          <w:p w:rsidR="00154681" w:rsidRPr="00154681" w:rsidRDefault="00154681" w:rsidP="00154681">
            <w:pPr>
              <w:spacing w:after="0" w:line="240" w:lineRule="auto"/>
              <w:jc w:val="both"/>
              <w:rPr>
                <w:rFonts w:ascii="Times New Roman" w:hAnsi="Times New Roman" w:cs="Times New Roman"/>
                <w:sz w:val="24"/>
                <w:szCs w:val="24"/>
              </w:rPr>
            </w:pPr>
          </w:p>
          <w:p w:rsidR="00154681" w:rsidRPr="00154681" w:rsidRDefault="00154681" w:rsidP="00154681">
            <w:pPr>
              <w:spacing w:after="0" w:line="240" w:lineRule="auto"/>
              <w:jc w:val="both"/>
              <w:rPr>
                <w:rFonts w:ascii="Times New Roman" w:hAnsi="Times New Roman" w:cs="Times New Roman"/>
                <w:sz w:val="24"/>
                <w:szCs w:val="24"/>
              </w:rPr>
            </w:pP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1. Насколько вы удовлетворены следующими  характеристиками жизни школы применительно к вашему ребёнку?</w:t>
            </w:r>
          </w:p>
        </w:tc>
        <w:tc>
          <w:tcPr>
            <w:tcW w:w="1136" w:type="dxa"/>
            <w:vMerge/>
            <w:tcBorders>
              <w:top w:val="single" w:sz="4" w:space="0" w:color="auto"/>
              <w:left w:val="single" w:sz="4" w:space="0" w:color="auto"/>
              <w:bottom w:val="single" w:sz="4" w:space="0" w:color="auto"/>
              <w:right w:val="single" w:sz="4" w:space="0" w:color="auto"/>
            </w:tcBorders>
            <w:vAlign w:val="center"/>
          </w:tcPr>
          <w:p w:rsidR="00154681" w:rsidRPr="00154681" w:rsidRDefault="00154681" w:rsidP="00154681">
            <w:pPr>
              <w:spacing w:after="0" w:line="240" w:lineRule="auto"/>
              <w:jc w:val="both"/>
              <w:rPr>
                <w:rFonts w:ascii="Times New Roman" w:hAnsi="Times New Roman" w:cs="Times New Roman"/>
                <w:b/>
                <w:i/>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154681" w:rsidRPr="00154681" w:rsidRDefault="00154681" w:rsidP="00154681">
            <w:pPr>
              <w:spacing w:after="0" w:line="240" w:lineRule="auto"/>
              <w:jc w:val="both"/>
              <w:rPr>
                <w:rFonts w:ascii="Times New Roman" w:hAnsi="Times New Roman" w:cs="Times New Roman"/>
                <w:b/>
                <w:i/>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54681" w:rsidRPr="00154681" w:rsidRDefault="00154681" w:rsidP="00154681">
            <w:pPr>
              <w:spacing w:after="0" w:line="240" w:lineRule="auto"/>
              <w:jc w:val="both"/>
              <w:rPr>
                <w:rFonts w:ascii="Times New Roman" w:hAnsi="Times New Roman" w:cs="Times New Roman"/>
                <w:b/>
                <w:i/>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54681" w:rsidRPr="00154681" w:rsidRDefault="00154681" w:rsidP="00154681">
            <w:pPr>
              <w:spacing w:after="0" w:line="240" w:lineRule="auto"/>
              <w:jc w:val="both"/>
              <w:rPr>
                <w:rFonts w:ascii="Times New Roman" w:hAnsi="Times New Roman" w:cs="Times New Roman"/>
                <w:b/>
                <w:i/>
                <w:sz w:val="24"/>
                <w:szCs w:val="24"/>
              </w:rPr>
            </w:pP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Режим работы школы, расписание занятий*</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tabs>
                <w:tab w:val="center" w:pos="950"/>
              </w:tabs>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4 %</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Условия безопасности, в том числе информационной (СМИ, реклама…) ***</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91%</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13%</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Возможность  проявлять  и развивать личные  способности*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89%</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10%</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Организация   досуговой   деятельности*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79%</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22%</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Отношения  с преподавателями*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83%</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13%</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Отношения с одноклассниками*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Питание*</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47%</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Содействие в трудной жизненной ситуации, в том числе правовая защита***.</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68%</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47%</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Последовательность (постоянство) выдвигаемых требований***</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58%</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35%</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i/>
                <w:sz w:val="24"/>
                <w:szCs w:val="24"/>
              </w:rPr>
            </w:pPr>
            <w:r w:rsidRPr="00FF6C7E">
              <w:rPr>
                <w:rFonts w:ascii="Times New Roman" w:hAnsi="Times New Roman" w:cs="Times New Roman"/>
                <w:i/>
                <w:sz w:val="24"/>
                <w:szCs w:val="24"/>
              </w:rPr>
              <w:t>ИТОГО (среднее по школе)</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75%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78%</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22%</w:t>
            </w:r>
          </w:p>
        </w:tc>
      </w:tr>
      <w:tr w:rsidR="00154681" w:rsidRPr="00154681" w:rsidTr="00154681">
        <w:trPr>
          <w:trHeight w:val="403"/>
        </w:trPr>
        <w:tc>
          <w:tcPr>
            <w:tcW w:w="10065" w:type="dxa"/>
            <w:gridSpan w:val="5"/>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i/>
                <w:sz w:val="24"/>
                <w:szCs w:val="24"/>
              </w:rPr>
            </w:pPr>
            <w:r w:rsidRPr="00FF6C7E">
              <w:rPr>
                <w:rFonts w:ascii="Times New Roman" w:hAnsi="Times New Roman" w:cs="Times New Roman"/>
                <w:i/>
                <w:sz w:val="24"/>
                <w:szCs w:val="24"/>
              </w:rPr>
              <w:t>Другое:</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Учащиеся: </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Удовлетворенность: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-вполне устраивает расписание уроков;</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ученики безопасны и защищены;</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-лидерские способности в школе можно проявить на кружке «Школа лидера»</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-нравится ходить в тренажёрный зал;</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 нашей школе есть факультативы, в которых каждый ребёнок может себя проявить;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-внеурочная деятельность помогает развитию способностей школьника</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Неудовлетворенность: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-Питание.</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Родители:</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Удовлетворенность: </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-расписание устраивает;</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-режим работы школы нравится;</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-родители принимают участие в управлении и жизни школы, например, входим в состав </w:t>
            </w:r>
            <w:r w:rsidRPr="00FF6C7E">
              <w:rPr>
                <w:rFonts w:ascii="Times New Roman" w:hAnsi="Times New Roman" w:cs="Times New Roman"/>
                <w:sz w:val="24"/>
                <w:szCs w:val="24"/>
              </w:rPr>
              <w:lastRenderedPageBreak/>
              <w:t>родительского комитета школа;</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-психологическая помощь,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-интересные формы проведения уроков</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Неудовлетворенность: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-больше времени уделять подготовке к экзаменам.</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i/>
                <w:sz w:val="24"/>
                <w:szCs w:val="24"/>
              </w:rPr>
            </w:pPr>
            <w:r w:rsidRPr="00FF6C7E">
              <w:rPr>
                <w:rFonts w:ascii="Times New Roman" w:hAnsi="Times New Roman" w:cs="Times New Roman"/>
                <w:sz w:val="24"/>
                <w:szCs w:val="24"/>
              </w:rPr>
              <w:lastRenderedPageBreak/>
              <w:t>2. Как вы оцениваете уровень  личной готовности  к решению проблем?</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Да</w:t>
            </w:r>
          </w:p>
          <w:p w:rsidR="00154681" w:rsidRPr="00154681" w:rsidRDefault="00154681" w:rsidP="00154681">
            <w:pPr>
              <w:spacing w:after="0" w:line="240" w:lineRule="auto"/>
              <w:jc w:val="both"/>
              <w:rPr>
                <w:rFonts w:ascii="Times New Roman" w:hAnsi="Times New Roman" w:cs="Times New Roman"/>
                <w:b/>
                <w:i/>
                <w:sz w:val="24"/>
                <w:szCs w:val="24"/>
              </w:rPr>
            </w:pPr>
          </w:p>
          <w:p w:rsidR="00154681" w:rsidRPr="00154681" w:rsidRDefault="00154681" w:rsidP="00154681">
            <w:pPr>
              <w:spacing w:after="0" w:line="240" w:lineRule="auto"/>
              <w:jc w:val="both"/>
              <w:rPr>
                <w:rFonts w:ascii="Times New Roman" w:hAnsi="Times New Roman" w:cs="Times New Roman"/>
                <w:b/>
                <w:sz w:val="24"/>
                <w:szCs w:val="24"/>
                <w:u w:val="single"/>
              </w:rPr>
            </w:pPr>
            <w:r w:rsidRPr="00154681">
              <w:rPr>
                <w:rFonts w:ascii="Times New Roman" w:hAnsi="Times New Roman" w:cs="Times New Roman"/>
                <w:b/>
                <w:i/>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Нет</w:t>
            </w:r>
          </w:p>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 xml:space="preserve"> </w:t>
            </w:r>
          </w:p>
          <w:p w:rsidR="00154681" w:rsidRPr="00154681" w:rsidRDefault="00154681" w:rsidP="00154681">
            <w:pPr>
              <w:spacing w:after="0" w:line="240" w:lineRule="auto"/>
              <w:jc w:val="both"/>
              <w:rPr>
                <w:rFonts w:ascii="Times New Roman" w:hAnsi="Times New Roman" w:cs="Times New Roman"/>
                <w:b/>
                <w:sz w:val="24"/>
                <w:szCs w:val="24"/>
                <w:u w:val="single"/>
              </w:rPr>
            </w:pPr>
            <w:r w:rsidRPr="00154681">
              <w:rPr>
                <w:rFonts w:ascii="Times New Roman" w:hAnsi="Times New Roman" w:cs="Times New Roman"/>
                <w:b/>
                <w:i/>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Да</w:t>
            </w:r>
          </w:p>
          <w:p w:rsidR="00154681" w:rsidRPr="00154681" w:rsidRDefault="00154681" w:rsidP="00154681">
            <w:pPr>
              <w:spacing w:after="0" w:line="240" w:lineRule="auto"/>
              <w:jc w:val="both"/>
              <w:rPr>
                <w:rFonts w:ascii="Times New Roman" w:hAnsi="Times New Roman" w:cs="Times New Roman"/>
                <w:b/>
                <w:i/>
                <w:sz w:val="24"/>
                <w:szCs w:val="24"/>
              </w:rPr>
            </w:pPr>
          </w:p>
          <w:p w:rsidR="00154681" w:rsidRPr="00154681" w:rsidRDefault="00154681" w:rsidP="00154681">
            <w:pPr>
              <w:spacing w:after="0" w:line="240" w:lineRule="auto"/>
              <w:jc w:val="both"/>
              <w:rPr>
                <w:rFonts w:ascii="Times New Roman" w:hAnsi="Times New Roman" w:cs="Times New Roman"/>
                <w:b/>
                <w:sz w:val="24"/>
                <w:szCs w:val="24"/>
                <w:u w:val="single"/>
              </w:rPr>
            </w:pPr>
            <w:r w:rsidRPr="00154681">
              <w:rPr>
                <w:rFonts w:ascii="Times New Roman" w:hAnsi="Times New Roman" w:cs="Times New Roman"/>
                <w:b/>
                <w:i/>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Нет</w:t>
            </w:r>
          </w:p>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 xml:space="preserve"> </w:t>
            </w:r>
          </w:p>
          <w:p w:rsidR="00154681" w:rsidRPr="00154681" w:rsidRDefault="00154681" w:rsidP="00154681">
            <w:pPr>
              <w:spacing w:after="0" w:line="240" w:lineRule="auto"/>
              <w:jc w:val="both"/>
              <w:rPr>
                <w:rFonts w:ascii="Times New Roman" w:hAnsi="Times New Roman" w:cs="Times New Roman"/>
                <w:b/>
                <w:sz w:val="24"/>
                <w:szCs w:val="24"/>
                <w:u w:val="single"/>
              </w:rPr>
            </w:pPr>
            <w:r w:rsidRPr="00154681">
              <w:rPr>
                <w:rFonts w:ascii="Times New Roman" w:hAnsi="Times New Roman" w:cs="Times New Roman"/>
                <w:b/>
                <w:i/>
                <w:sz w:val="24"/>
                <w:szCs w:val="24"/>
              </w:rPr>
              <w:t xml:space="preserve"> </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продолжению образования</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19%</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семейной жизни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63%</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общественной жизни*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29%</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защите собственной безопасности*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29%</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охране здоровья*</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91%</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41%</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соблюдению правил экологической безопасности*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29%</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проведению организованного досуга*</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41%</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выбору профессии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64%</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25%</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межкультурному общению (в том числе на иностранном языке)</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83%</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44%</w:t>
            </w:r>
          </w:p>
        </w:tc>
      </w:tr>
      <w:tr w:rsidR="00154681" w:rsidRPr="00154681" w:rsidTr="00154681">
        <w:trPr>
          <w:trHeight w:val="40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i/>
                <w:sz w:val="24"/>
                <w:szCs w:val="24"/>
              </w:rPr>
            </w:pPr>
            <w:r w:rsidRPr="00FF6C7E">
              <w:rPr>
                <w:rFonts w:ascii="Times New Roman" w:hAnsi="Times New Roman" w:cs="Times New Roman"/>
                <w:i/>
                <w:sz w:val="24"/>
                <w:szCs w:val="24"/>
              </w:rPr>
              <w:t>ИТОГО (среднее по школе)</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87%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64%</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36%</w:t>
            </w:r>
          </w:p>
        </w:tc>
      </w:tr>
      <w:tr w:rsidR="00154681" w:rsidRPr="00154681" w:rsidTr="00821C95">
        <w:trPr>
          <w:trHeight w:val="4228"/>
        </w:trPr>
        <w:tc>
          <w:tcPr>
            <w:tcW w:w="10065" w:type="dxa"/>
            <w:gridSpan w:val="5"/>
            <w:tcBorders>
              <w:top w:val="single" w:sz="4" w:space="0" w:color="auto"/>
              <w:left w:val="single" w:sz="4" w:space="0" w:color="auto"/>
              <w:bottom w:val="single" w:sz="4" w:space="0" w:color="auto"/>
              <w:right w:val="single" w:sz="4" w:space="0" w:color="auto"/>
            </w:tcBorders>
          </w:tcPr>
          <w:p w:rsidR="00154681" w:rsidRPr="00FF6C7E" w:rsidRDefault="00154681" w:rsidP="00821C95">
            <w:pPr>
              <w:spacing w:after="0" w:line="240" w:lineRule="auto"/>
              <w:jc w:val="both"/>
              <w:rPr>
                <w:rFonts w:ascii="Times New Roman" w:hAnsi="Times New Roman" w:cs="Times New Roman"/>
                <w:i/>
                <w:sz w:val="24"/>
                <w:szCs w:val="24"/>
              </w:rPr>
            </w:pPr>
            <w:r w:rsidRPr="00FF6C7E">
              <w:rPr>
                <w:rFonts w:ascii="Times New Roman" w:hAnsi="Times New Roman" w:cs="Times New Roman"/>
                <w:i/>
                <w:sz w:val="24"/>
                <w:szCs w:val="24"/>
              </w:rPr>
              <w:t>Другое:</w:t>
            </w:r>
          </w:p>
          <w:p w:rsidR="00154681" w:rsidRPr="00FF6C7E" w:rsidRDefault="00154681" w:rsidP="00821C95">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Учащиеся: </w:t>
            </w:r>
          </w:p>
          <w:p w:rsidR="00154681" w:rsidRPr="00FF6C7E" w:rsidRDefault="00154681" w:rsidP="00821C95">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организация к культурно-массовым мероприятиям (КВН, Осенний бал, Новый год, классные часы);</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-к выбору профессии;</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-к продолжению образования;</w:t>
            </w:r>
          </w:p>
          <w:p w:rsidR="00154681" w:rsidRPr="00FF6C7E" w:rsidRDefault="00154681" w:rsidP="00821C95">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 готовы:</w:t>
            </w:r>
          </w:p>
          <w:p w:rsidR="00154681" w:rsidRPr="00FF6C7E" w:rsidRDefault="00154681" w:rsidP="00154681">
            <w:pPr>
              <w:spacing w:after="0" w:line="240" w:lineRule="auto"/>
              <w:jc w:val="both"/>
              <w:rPr>
                <w:rFonts w:ascii="Times New Roman" w:hAnsi="Times New Roman" w:cs="Times New Roman"/>
                <w:sz w:val="24"/>
                <w:szCs w:val="24"/>
                <w:u w:val="single"/>
              </w:rPr>
            </w:pPr>
            <w:r w:rsidRPr="00FF6C7E">
              <w:rPr>
                <w:rFonts w:ascii="Times New Roman" w:hAnsi="Times New Roman" w:cs="Times New Roman"/>
                <w:sz w:val="24"/>
                <w:szCs w:val="24"/>
              </w:rPr>
              <w:t>- к активному участию в проводимых в стране  преобразованиях;</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-к межнациональному взаимодействию и сотрудничеству в среде проживания.</w:t>
            </w:r>
          </w:p>
          <w:p w:rsidR="00154681" w:rsidRPr="00FF6C7E" w:rsidRDefault="00154681" w:rsidP="00821C95">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Родители:</w:t>
            </w:r>
          </w:p>
          <w:p w:rsidR="00154681" w:rsidRPr="00FF6C7E" w:rsidRDefault="00154681" w:rsidP="00821C95">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Готовность: </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проявлять толерантность;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-к продолжению образования;</w:t>
            </w:r>
          </w:p>
          <w:p w:rsidR="00154681" w:rsidRPr="00FF6C7E" w:rsidRDefault="00154681" w:rsidP="00821C95">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 готовы:</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малый жизненный опыт;</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 готовность к семейной жизни, рано ещё им об этом думать.</w:t>
            </w:r>
          </w:p>
        </w:tc>
      </w:tr>
      <w:tr w:rsidR="00154681" w:rsidRPr="00154681" w:rsidTr="00154681">
        <w:trPr>
          <w:trHeight w:val="573"/>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3. В чём помогла  школа вашему ребёнку? Отметьте верные для вас утверждения. </w:t>
            </w:r>
          </w:p>
        </w:tc>
        <w:tc>
          <w:tcPr>
            <w:tcW w:w="2130" w:type="dxa"/>
            <w:gridSpan w:val="2"/>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учащиеся</w:t>
            </w:r>
          </w:p>
        </w:tc>
        <w:tc>
          <w:tcPr>
            <w:tcW w:w="1986" w:type="dxa"/>
            <w:gridSpan w:val="2"/>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родители</w:t>
            </w:r>
          </w:p>
        </w:tc>
      </w:tr>
      <w:tr w:rsidR="00154681" w:rsidRPr="00154681" w:rsidTr="00154681">
        <w:trPr>
          <w:trHeight w:val="271"/>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Возможность  выбрать профессию</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41%</w:t>
            </w:r>
          </w:p>
        </w:tc>
      </w:tr>
      <w:tr w:rsidR="00154681" w:rsidRPr="00154681" w:rsidTr="00154681">
        <w:trPr>
          <w:trHeight w:val="307"/>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Подготовиться к поступлению в ВУЗ</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sz w:val="24"/>
                <w:szCs w:val="24"/>
                <w:u w:val="single"/>
              </w:rPr>
            </w:pPr>
            <w:r w:rsidRPr="00154681">
              <w:rPr>
                <w:rFonts w:ascii="Times New Roman" w:hAnsi="Times New Roman" w:cs="Times New Roman"/>
                <w:b/>
                <w:sz w:val="24"/>
                <w:szCs w:val="24"/>
                <w:u w:val="single"/>
              </w:rPr>
              <w:t>16%</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Иметь повышенный, достаточный, допустимый уровень знаний. Подчеркнуть верное  </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утверждение*</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93%</w:t>
            </w:r>
          </w:p>
          <w:p w:rsidR="00154681" w:rsidRPr="00154681" w:rsidRDefault="00154681" w:rsidP="00154681">
            <w:pPr>
              <w:tabs>
                <w:tab w:val="left" w:pos="1530"/>
              </w:tabs>
              <w:spacing w:after="0" w:line="240" w:lineRule="auto"/>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w:t>
            </w:r>
          </w:p>
          <w:p w:rsidR="00154681" w:rsidRPr="00154681" w:rsidRDefault="00154681" w:rsidP="00154681">
            <w:pPr>
              <w:tabs>
                <w:tab w:val="left" w:pos="1530"/>
              </w:tabs>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84%</w:t>
            </w:r>
          </w:p>
          <w:p w:rsidR="00154681" w:rsidRPr="00154681" w:rsidRDefault="00154681" w:rsidP="00154681">
            <w:pPr>
              <w:spacing w:after="0" w:line="240" w:lineRule="auto"/>
              <w:jc w:val="both"/>
              <w:rPr>
                <w:rFonts w:ascii="Times New Roman" w:hAnsi="Times New Roman" w:cs="Times New Roman"/>
                <w:b/>
                <w:sz w:val="24"/>
                <w:szCs w:val="24"/>
                <w:u w:val="single"/>
              </w:rPr>
            </w:pP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sz w:val="24"/>
                <w:szCs w:val="24"/>
                <w:u w:val="single"/>
              </w:rPr>
            </w:pPr>
            <w:r w:rsidRPr="00154681">
              <w:rPr>
                <w:rFonts w:ascii="Times New Roman" w:hAnsi="Times New Roman" w:cs="Times New Roman"/>
                <w:b/>
                <w:sz w:val="24"/>
                <w:szCs w:val="24"/>
                <w:u w:val="single"/>
              </w:rPr>
              <w:t>16%</w:t>
            </w:r>
          </w:p>
          <w:p w:rsidR="00154681" w:rsidRPr="00154681" w:rsidRDefault="00154681" w:rsidP="00154681">
            <w:pPr>
              <w:spacing w:after="0" w:line="240" w:lineRule="auto"/>
              <w:jc w:val="both"/>
              <w:rPr>
                <w:rFonts w:ascii="Times New Roman" w:hAnsi="Times New Roman" w:cs="Times New Roman"/>
                <w:b/>
                <w:sz w:val="24"/>
                <w:szCs w:val="24"/>
                <w:u w:val="single"/>
              </w:rPr>
            </w:pP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Навыки позитивного общения, способность  обретать друзей</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19%</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к  участию в общественной жизни*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81%</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19%</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Опыт для самостоятельной жизни*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41%</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Развить личностные качества*</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16%</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lastRenderedPageBreak/>
              <w:t>Выработать   навыки и привычки  поведения в конфликтных ситуациях (миротворческий стиль взаимодействия)*</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77%</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35%</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Готовность  проявлять лидерские качества*</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81%</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32%</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Презентовать (демонстрировать, показывать) свои способности и достижения</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32%</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Находить в себе резервы для саморазвития, в том числе духовного…*</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83%</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44%</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Преодолевать жизненные трудности</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73%</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35%</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Рассматривать  личные возможности карьерного роста</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68%</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44%</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Сформировать  навыки и  привычки культурного поведения (этикет)</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89%</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13%</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Выработать стиль поведения (внешняя и поведенческая презентабельность, оцениваемая  позитивно(+) обществом, работодателем, людьми, в чьём расположении вы заинтересованы…*</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85%</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sz w:val="24"/>
                <w:szCs w:val="24"/>
              </w:rPr>
            </w:pPr>
            <w:r w:rsidRPr="00154681">
              <w:rPr>
                <w:rFonts w:ascii="Times New Roman" w:hAnsi="Times New Roman" w:cs="Times New Roman"/>
                <w:sz w:val="24"/>
                <w:szCs w:val="24"/>
              </w:rPr>
              <w:t>19%</w:t>
            </w:r>
          </w:p>
        </w:tc>
      </w:tr>
      <w:tr w:rsidR="00154681" w:rsidRPr="00154681" w:rsidTr="00154681">
        <w:trPr>
          <w:trHeight w:val="70"/>
        </w:trPr>
        <w:tc>
          <w:tcPr>
            <w:tcW w:w="5949" w:type="dxa"/>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i/>
                <w:sz w:val="24"/>
                <w:szCs w:val="24"/>
              </w:rPr>
            </w:pPr>
            <w:r w:rsidRPr="00FF6C7E">
              <w:rPr>
                <w:rFonts w:ascii="Times New Roman" w:hAnsi="Times New Roman" w:cs="Times New Roman"/>
                <w:i/>
                <w:sz w:val="24"/>
                <w:szCs w:val="24"/>
              </w:rPr>
              <w:t>ИТОГО:</w:t>
            </w:r>
          </w:p>
        </w:tc>
        <w:tc>
          <w:tcPr>
            <w:tcW w:w="1136"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79%</w:t>
            </w:r>
          </w:p>
        </w:tc>
        <w:tc>
          <w:tcPr>
            <w:tcW w:w="994"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154681" w:rsidRPr="00154681" w:rsidRDefault="00154681" w:rsidP="00154681">
            <w:pPr>
              <w:spacing w:after="0" w:line="240" w:lineRule="auto"/>
              <w:jc w:val="both"/>
              <w:rPr>
                <w:rFonts w:ascii="Times New Roman" w:hAnsi="Times New Roman" w:cs="Times New Roman"/>
                <w:b/>
                <w:i/>
                <w:sz w:val="24"/>
                <w:szCs w:val="24"/>
              </w:rPr>
            </w:pPr>
            <w:r w:rsidRPr="00154681">
              <w:rPr>
                <w:rFonts w:ascii="Times New Roman" w:hAnsi="Times New Roman" w:cs="Times New Roman"/>
                <w:b/>
                <w:i/>
                <w:sz w:val="24"/>
                <w:szCs w:val="24"/>
              </w:rPr>
              <w:t>29%</w:t>
            </w:r>
          </w:p>
        </w:tc>
      </w:tr>
      <w:tr w:rsidR="00154681" w:rsidRPr="00154681" w:rsidTr="00821C95">
        <w:trPr>
          <w:trHeight w:val="70"/>
        </w:trPr>
        <w:tc>
          <w:tcPr>
            <w:tcW w:w="10065" w:type="dxa"/>
            <w:gridSpan w:val="5"/>
            <w:tcBorders>
              <w:top w:val="single" w:sz="4" w:space="0" w:color="auto"/>
              <w:left w:val="single" w:sz="4" w:space="0" w:color="auto"/>
              <w:bottom w:val="single" w:sz="4" w:space="0" w:color="auto"/>
              <w:right w:val="single" w:sz="4" w:space="0" w:color="auto"/>
            </w:tcBorders>
          </w:tcPr>
          <w:p w:rsidR="00154681" w:rsidRPr="00FF6C7E" w:rsidRDefault="00154681" w:rsidP="00154681">
            <w:pPr>
              <w:spacing w:after="0" w:line="240" w:lineRule="auto"/>
              <w:jc w:val="both"/>
              <w:rPr>
                <w:rFonts w:ascii="Times New Roman" w:hAnsi="Times New Roman" w:cs="Times New Roman"/>
                <w:i/>
                <w:sz w:val="24"/>
                <w:szCs w:val="24"/>
              </w:rPr>
            </w:pPr>
            <w:r w:rsidRPr="00FF6C7E">
              <w:rPr>
                <w:rFonts w:ascii="Times New Roman" w:hAnsi="Times New Roman" w:cs="Times New Roman"/>
                <w:i/>
                <w:sz w:val="24"/>
                <w:szCs w:val="24"/>
              </w:rPr>
              <w:t>Другое:</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Учащиеся</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Удовлетворенность: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хорошее общение с учителями;</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-школа помогла стать человеком</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-выработали лидерские качества</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Неудовлетворенность: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Родители</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Удовлетворенность: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-сформировала у детей культурное поведение, санитарные навыки, общение с друзьями, уважение к школе</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-уважение к ветеранам, к старшим</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-желание закончить школу без «троек»</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-школа помогла ребёнку стать личностью</w:t>
            </w:r>
          </w:p>
          <w:p w:rsidR="00E821C3"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-школа всесторонне развивает ребёнка, чему  способствует высокий профессиональный</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 уровень педагогического коллектива</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Неудовлетворенность:</w:t>
            </w:r>
          </w:p>
          <w:p w:rsidR="00154681" w:rsidRPr="00FF6C7E" w:rsidRDefault="00154681" w:rsidP="00E821C3">
            <w:pPr>
              <w:spacing w:after="0" w:line="240" w:lineRule="auto"/>
              <w:jc w:val="both"/>
              <w:rPr>
                <w:rFonts w:ascii="Times New Roman" w:hAnsi="Times New Roman" w:cs="Times New Roman"/>
                <w:i/>
                <w:sz w:val="24"/>
                <w:szCs w:val="24"/>
              </w:rPr>
            </w:pPr>
            <w:r w:rsidRPr="00FF6C7E">
              <w:rPr>
                <w:rFonts w:ascii="Times New Roman" w:hAnsi="Times New Roman" w:cs="Times New Roman"/>
                <w:sz w:val="24"/>
                <w:szCs w:val="24"/>
              </w:rPr>
              <w:t>-</w:t>
            </w:r>
          </w:p>
        </w:tc>
      </w:tr>
    </w:tbl>
    <w:p w:rsidR="00154681" w:rsidRPr="00154681" w:rsidRDefault="00154681" w:rsidP="00154681">
      <w:pPr>
        <w:spacing w:after="0" w:line="240" w:lineRule="auto"/>
        <w:jc w:val="both"/>
        <w:rPr>
          <w:rFonts w:ascii="Times New Roman" w:hAnsi="Times New Roman" w:cs="Times New Roman"/>
          <w:b/>
          <w:sz w:val="28"/>
          <w:szCs w:val="28"/>
        </w:rPr>
      </w:pP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В целом учащиеся и родители удовлетворены условиями проживания ребёнка в школе.  Дана высокая  оценка условиям пребывания в школе и возможностям для самореализации:</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- 76,5 % - высокий уровень;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- 23,5% - средний уровень;</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 xml:space="preserve"> - 0%  - низкий уровень (устойчиво - негативные оценки отсутствуют). </w:t>
      </w:r>
    </w:p>
    <w:p w:rsidR="00154681" w:rsidRPr="00FF6C7E" w:rsidRDefault="00154681" w:rsidP="00154681">
      <w:pPr>
        <w:spacing w:after="0" w:line="240" w:lineRule="auto"/>
        <w:jc w:val="both"/>
        <w:rPr>
          <w:rFonts w:ascii="Times New Roman" w:hAnsi="Times New Roman" w:cs="Times New Roman"/>
          <w:sz w:val="24"/>
          <w:szCs w:val="24"/>
        </w:rPr>
      </w:pPr>
      <w:r w:rsidRPr="00FF6C7E">
        <w:rPr>
          <w:rFonts w:ascii="Times New Roman" w:hAnsi="Times New Roman" w:cs="Times New Roman"/>
          <w:sz w:val="24"/>
          <w:szCs w:val="24"/>
        </w:rPr>
        <w:t>Обучающиеся отмечают возможность публично высказывать своё мнение и адекватность   реакции  как  товарищей, так и педагогов, возможность реализовать себя во всём.</w:t>
      </w:r>
    </w:p>
    <w:p w:rsidR="001E3718" w:rsidRPr="00175400" w:rsidRDefault="001E3718" w:rsidP="001E3718">
      <w:pPr>
        <w:spacing w:after="0" w:line="240" w:lineRule="auto"/>
        <w:jc w:val="both"/>
        <w:rPr>
          <w:rFonts w:ascii="Times New Roman" w:hAnsi="Times New Roman"/>
          <w:sz w:val="24"/>
          <w:szCs w:val="24"/>
        </w:rPr>
      </w:pPr>
      <w:r w:rsidRPr="00175400">
        <w:rPr>
          <w:rFonts w:ascii="Times New Roman" w:hAnsi="Times New Roman"/>
          <w:sz w:val="24"/>
          <w:szCs w:val="24"/>
        </w:rPr>
        <w:t xml:space="preserve">       Удовлетворенность по </w:t>
      </w:r>
      <w:r w:rsidRPr="00175400">
        <w:rPr>
          <w:rFonts w:ascii="Times New Roman" w:hAnsi="Times New Roman"/>
          <w:i/>
          <w:sz w:val="24"/>
          <w:szCs w:val="24"/>
        </w:rPr>
        <w:t xml:space="preserve">разным направлениям деятельности ОО </w:t>
      </w:r>
      <w:r w:rsidRPr="00175400">
        <w:rPr>
          <w:rFonts w:ascii="Times New Roman" w:hAnsi="Times New Roman"/>
          <w:sz w:val="24"/>
          <w:szCs w:val="24"/>
        </w:rPr>
        <w:t xml:space="preserve"> высказали выпускники: вполне устраивает расписание уроков;  ученики безопасны и защищены; лидерские способности в школе можно проявить на кружке «Школа лидера», в нашей школе есть факультативы, в которых каждый ребёнок может себя проявить; внеурочная деятельность помогает развитию способностей школьника, однако некоторую неудовлетворенность вызывает организация питания (учащихся много, перемены недостаточны, чтобы поесть) и родители: расписание устраивает; режим работы школы нравится; родители принимают участие в управлении и жизни школы, например, входим в состав родительского комитета школа; детям оказывается </w:t>
      </w:r>
      <w:r w:rsidRPr="00175400">
        <w:rPr>
          <w:rFonts w:ascii="Times New Roman" w:hAnsi="Times New Roman"/>
          <w:sz w:val="24"/>
          <w:szCs w:val="24"/>
        </w:rPr>
        <w:lastRenderedPageBreak/>
        <w:t>психологическая помощь, интересные формы проведения уроков, но недостаточно  времени уделяется подготовке к экзаменам.</w:t>
      </w:r>
    </w:p>
    <w:p w:rsidR="001E3718" w:rsidRPr="00175400" w:rsidRDefault="001E3718" w:rsidP="001E3718">
      <w:pPr>
        <w:spacing w:after="0" w:line="240" w:lineRule="auto"/>
        <w:jc w:val="both"/>
        <w:rPr>
          <w:rFonts w:ascii="Times New Roman" w:hAnsi="Times New Roman"/>
          <w:sz w:val="24"/>
          <w:szCs w:val="24"/>
        </w:rPr>
      </w:pPr>
      <w:r w:rsidRPr="00175400">
        <w:rPr>
          <w:rFonts w:ascii="Times New Roman" w:hAnsi="Times New Roman"/>
          <w:sz w:val="24"/>
          <w:szCs w:val="24"/>
        </w:rPr>
        <w:t xml:space="preserve">        По вопросу оценки  </w:t>
      </w:r>
      <w:r w:rsidRPr="00175400">
        <w:rPr>
          <w:rFonts w:ascii="Times New Roman" w:hAnsi="Times New Roman"/>
          <w:i/>
          <w:sz w:val="24"/>
          <w:szCs w:val="24"/>
        </w:rPr>
        <w:t>сформированности уровня  личной готовности</w:t>
      </w:r>
      <w:r w:rsidRPr="00175400">
        <w:rPr>
          <w:rFonts w:ascii="Times New Roman" w:hAnsi="Times New Roman"/>
          <w:sz w:val="24"/>
          <w:szCs w:val="24"/>
        </w:rPr>
        <w:t xml:space="preserve">  к решению проблем выпускники положительно оценили  готовность к продолжению образования, общественной жизни, защите собственной безопасности, выбору професии, видят проблему готовности к межнациональному взаимодействию и сотрудничеству в среде проживания, а также к активному участию в проводимых в стране  преобразованиях.  Родители среди проблем отметили готовность к принятию самостоятельных решений (нет жизненного опыта), а также к семейной жизни.</w:t>
      </w:r>
    </w:p>
    <w:p w:rsidR="001E3718" w:rsidRPr="00175400" w:rsidRDefault="001E3718" w:rsidP="001E3718">
      <w:pPr>
        <w:spacing w:after="0" w:line="240" w:lineRule="auto"/>
        <w:jc w:val="both"/>
        <w:rPr>
          <w:rFonts w:ascii="Times New Roman" w:hAnsi="Times New Roman"/>
          <w:sz w:val="24"/>
          <w:szCs w:val="24"/>
        </w:rPr>
      </w:pPr>
      <w:r w:rsidRPr="00175400">
        <w:rPr>
          <w:rFonts w:ascii="Times New Roman" w:hAnsi="Times New Roman"/>
          <w:sz w:val="24"/>
          <w:szCs w:val="24"/>
        </w:rPr>
        <w:t xml:space="preserve">     Оценивая </w:t>
      </w:r>
      <w:r w:rsidRPr="00175400">
        <w:rPr>
          <w:rFonts w:ascii="Times New Roman" w:hAnsi="Times New Roman"/>
          <w:i/>
          <w:sz w:val="24"/>
          <w:szCs w:val="24"/>
        </w:rPr>
        <w:t>помощь школы в формировании личности</w:t>
      </w:r>
      <w:r w:rsidRPr="00175400">
        <w:rPr>
          <w:rFonts w:ascii="Times New Roman" w:hAnsi="Times New Roman"/>
          <w:sz w:val="24"/>
          <w:szCs w:val="24"/>
        </w:rPr>
        <w:t xml:space="preserve"> выпускника, учащиеся и родители  не сделали ни одного отрицательного выбора из предложенных утверждению, выпускники особенно отметили хорошее общение с учителями; формирование личностных качеств, выработку лидерские качества,  родители -  сформировала у детей культурное поведение, санитарные навыки, общение с друзьями, уважение к школе,  к ветеранам, к старшим, желание закончить школу с высокими результатами,  школа всесторонне развивает ребёнка, чему  способствует высокий профессиональный уровень педагогического коллектива. Дана высокая  оценка условиям пребывания в школе и возможностям для самореализации - 76,5 % респондентов отметили высокий уровень показателя. Обучающиеся отмечают возможность публично высказывать своё мнение и адекватность   реакции  как  товарищей, так и педагогов, возможность реализовать себя во всём.</w:t>
      </w:r>
    </w:p>
    <w:p w:rsidR="001E3718" w:rsidRPr="008D111B" w:rsidRDefault="001E3718" w:rsidP="001E3718">
      <w:pPr>
        <w:spacing w:after="0" w:line="240" w:lineRule="auto"/>
        <w:ind w:firstLine="360"/>
        <w:jc w:val="both"/>
        <w:rPr>
          <w:rFonts w:ascii="Times New Roman" w:hAnsi="Times New Roman"/>
          <w:sz w:val="24"/>
          <w:szCs w:val="24"/>
        </w:rPr>
      </w:pPr>
      <w:r w:rsidRPr="008D111B">
        <w:rPr>
          <w:rFonts w:ascii="Times New Roman" w:hAnsi="Times New Roman"/>
          <w:sz w:val="24"/>
          <w:szCs w:val="24"/>
        </w:rPr>
        <w:t>Проведен анализ удовлетворенности в услугах дополнительного  образования.  В основном, всех удовлетворяет как количество и разнообразие кружков и секций, так и качество преподавания в них. Родители и дети предлагают дополнить ДО школы 4-5 ДТО (теннис, художественная гимнастика, шейпинг, кукольный театр).</w:t>
      </w:r>
    </w:p>
    <w:p w:rsidR="00606139" w:rsidRPr="00606139" w:rsidRDefault="00606139" w:rsidP="00606139">
      <w:pPr>
        <w:tabs>
          <w:tab w:val="left" w:pos="426"/>
        </w:tabs>
        <w:spacing w:after="0" w:line="240" w:lineRule="auto"/>
        <w:rPr>
          <w:rFonts w:ascii="Times New Roman" w:eastAsia="Times New Roman" w:hAnsi="Times New Roman" w:cs="Times New Roman"/>
          <w:sz w:val="24"/>
          <w:szCs w:val="24"/>
          <w:lang w:eastAsia="ru-RU"/>
        </w:rPr>
      </w:pPr>
    </w:p>
    <w:p w:rsidR="00606139" w:rsidRPr="00E22E38" w:rsidRDefault="00606139" w:rsidP="00E821C3">
      <w:pPr>
        <w:pStyle w:val="a3"/>
        <w:numPr>
          <w:ilvl w:val="0"/>
          <w:numId w:val="1"/>
        </w:numPr>
        <w:tabs>
          <w:tab w:val="left" w:pos="426"/>
        </w:tabs>
        <w:spacing w:after="0" w:line="240" w:lineRule="auto"/>
        <w:rPr>
          <w:rFonts w:ascii="Times New Roman" w:eastAsia="Times New Roman" w:hAnsi="Times New Roman" w:cs="Times New Roman"/>
          <w:b/>
          <w:sz w:val="24"/>
          <w:szCs w:val="24"/>
          <w:lang w:eastAsia="ru-RU"/>
        </w:rPr>
      </w:pPr>
      <w:r w:rsidRPr="00E22E38">
        <w:rPr>
          <w:rFonts w:ascii="Times New Roman" w:eastAsia="Times New Roman" w:hAnsi="Times New Roman" w:cs="Times New Roman"/>
          <w:b/>
          <w:sz w:val="24"/>
          <w:szCs w:val="24"/>
          <w:lang w:eastAsia="ru-RU"/>
        </w:rPr>
        <w:t>Социальная активность и внешние связи учреждения</w:t>
      </w:r>
    </w:p>
    <w:p w:rsidR="00DB4753" w:rsidRPr="00DB4753" w:rsidRDefault="00DB4753" w:rsidP="00DB4753">
      <w:pPr>
        <w:spacing w:after="0" w:line="240" w:lineRule="auto"/>
        <w:ind w:left="-74"/>
        <w:jc w:val="both"/>
        <w:rPr>
          <w:rFonts w:ascii="Times New Roman" w:hAnsi="Times New Roman"/>
          <w:sz w:val="24"/>
          <w:szCs w:val="24"/>
        </w:rPr>
      </w:pPr>
      <w:r w:rsidRPr="00DB4753">
        <w:rPr>
          <w:rFonts w:ascii="Times New Roman" w:hAnsi="Times New Roman"/>
          <w:sz w:val="24"/>
          <w:szCs w:val="24"/>
        </w:rPr>
        <w:t xml:space="preserve">     Продолжается деятельность педагогического коллектива в рамках сетевого взаимодействия  с другими образовательными организациями. </w:t>
      </w:r>
    </w:p>
    <w:p w:rsidR="00DB4753" w:rsidRPr="00DB4753" w:rsidRDefault="00DB4753" w:rsidP="00DB4753">
      <w:pPr>
        <w:spacing w:after="0" w:line="240" w:lineRule="auto"/>
        <w:ind w:left="-74"/>
        <w:jc w:val="both"/>
        <w:rPr>
          <w:rFonts w:ascii="Times New Roman" w:hAnsi="Times New Roman"/>
          <w:sz w:val="24"/>
          <w:szCs w:val="24"/>
        </w:rPr>
      </w:pPr>
      <w:r w:rsidRPr="00DB4753">
        <w:rPr>
          <w:rFonts w:ascii="Times New Roman" w:hAnsi="Times New Roman"/>
          <w:sz w:val="24"/>
          <w:szCs w:val="24"/>
        </w:rPr>
        <w:t xml:space="preserve">         В рамках сотрудничества </w:t>
      </w:r>
      <w:r w:rsidRPr="00DB4753">
        <w:rPr>
          <w:rFonts w:ascii="Times New Roman" w:hAnsi="Times New Roman"/>
          <w:b/>
          <w:sz w:val="24"/>
          <w:szCs w:val="24"/>
        </w:rPr>
        <w:t>с Институтом филологии и коммуникации ИГУ</w:t>
      </w:r>
      <w:r w:rsidRPr="00DB4753">
        <w:rPr>
          <w:rFonts w:ascii="Times New Roman" w:hAnsi="Times New Roman"/>
          <w:sz w:val="24"/>
          <w:szCs w:val="24"/>
        </w:rPr>
        <w:t xml:space="preserve">  учителя иностранного языка приняли участие в методическом семинаре «Организация исследовательской деятельности учащихся», который состоялся 6.11.201</w:t>
      </w:r>
      <w:r w:rsidR="00FF6C7E">
        <w:rPr>
          <w:rFonts w:ascii="Times New Roman" w:hAnsi="Times New Roman"/>
          <w:sz w:val="24"/>
          <w:szCs w:val="24"/>
        </w:rPr>
        <w:t>8</w:t>
      </w:r>
      <w:r w:rsidRPr="00DB4753">
        <w:rPr>
          <w:rFonts w:ascii="Times New Roman" w:hAnsi="Times New Roman"/>
          <w:sz w:val="24"/>
          <w:szCs w:val="24"/>
        </w:rPr>
        <w:t xml:space="preserve"> года. Результатом совместной работы педагогов школы и преподавателей института стало участие учащихся лингвистических классов нашей школы в студенческой научно – практической конференции института в марте 201</w:t>
      </w:r>
      <w:r w:rsidR="00FF6C7E">
        <w:rPr>
          <w:rFonts w:ascii="Times New Roman" w:hAnsi="Times New Roman"/>
          <w:sz w:val="24"/>
          <w:szCs w:val="24"/>
        </w:rPr>
        <w:t>9</w:t>
      </w:r>
      <w:r w:rsidRPr="00DB4753">
        <w:rPr>
          <w:rFonts w:ascii="Times New Roman" w:hAnsi="Times New Roman"/>
          <w:sz w:val="24"/>
          <w:szCs w:val="24"/>
        </w:rPr>
        <w:t xml:space="preserve"> года. Учителя иностранных языков ЦО №47 эффективно отработали в роли наставников, обеспечивая прохождение педагогической практики студентами ВУЗа.</w:t>
      </w:r>
    </w:p>
    <w:p w:rsidR="00DB4753" w:rsidRDefault="00DB4753" w:rsidP="00DB4753">
      <w:pPr>
        <w:pStyle w:val="ab"/>
        <w:ind w:left="-74"/>
        <w:jc w:val="both"/>
        <w:rPr>
          <w:rFonts w:ascii="Times New Roman" w:hAnsi="Times New Roman"/>
          <w:sz w:val="24"/>
          <w:szCs w:val="24"/>
        </w:rPr>
      </w:pPr>
      <w:r w:rsidRPr="00544CC1">
        <w:rPr>
          <w:sz w:val="24"/>
          <w:szCs w:val="24"/>
        </w:rPr>
        <w:t xml:space="preserve">         </w:t>
      </w:r>
      <w:r w:rsidRPr="00544CC1">
        <w:rPr>
          <w:rFonts w:ascii="Times New Roman" w:hAnsi="Times New Roman"/>
          <w:sz w:val="24"/>
          <w:szCs w:val="24"/>
        </w:rPr>
        <w:t xml:space="preserve">Продолжается плодотворное сотрудничество с </w:t>
      </w:r>
      <w:r w:rsidRPr="00544CC1">
        <w:rPr>
          <w:rFonts w:ascii="Times New Roman" w:hAnsi="Times New Roman"/>
          <w:b/>
          <w:sz w:val="24"/>
          <w:szCs w:val="24"/>
        </w:rPr>
        <w:t>Шеньянской школой</w:t>
      </w:r>
      <w:r w:rsidRPr="00544CC1">
        <w:rPr>
          <w:rFonts w:ascii="Times New Roman" w:hAnsi="Times New Roman"/>
          <w:sz w:val="24"/>
          <w:szCs w:val="24"/>
        </w:rPr>
        <w:t xml:space="preserve"> </w:t>
      </w:r>
      <w:r w:rsidRPr="00544CC1">
        <w:rPr>
          <w:rFonts w:ascii="Times New Roman" w:hAnsi="Times New Roman"/>
          <w:b/>
          <w:sz w:val="24"/>
          <w:szCs w:val="24"/>
        </w:rPr>
        <w:t>иностранных языков</w:t>
      </w:r>
      <w:r w:rsidRPr="00544CC1">
        <w:rPr>
          <w:rFonts w:ascii="Times New Roman" w:hAnsi="Times New Roman"/>
          <w:sz w:val="24"/>
          <w:szCs w:val="24"/>
        </w:rPr>
        <w:t>: на лингвистическую практику и обучение выезжали группы учащихся в июне, ноябре 201</w:t>
      </w:r>
      <w:r>
        <w:rPr>
          <w:rFonts w:ascii="Times New Roman" w:hAnsi="Times New Roman"/>
          <w:sz w:val="24"/>
          <w:szCs w:val="24"/>
        </w:rPr>
        <w:t>6</w:t>
      </w:r>
      <w:r w:rsidRPr="00544CC1">
        <w:rPr>
          <w:rFonts w:ascii="Times New Roman" w:hAnsi="Times New Roman"/>
          <w:sz w:val="24"/>
          <w:szCs w:val="24"/>
        </w:rPr>
        <w:t xml:space="preserve"> года, </w:t>
      </w:r>
      <w:r>
        <w:rPr>
          <w:rFonts w:ascii="Times New Roman" w:hAnsi="Times New Roman"/>
          <w:sz w:val="24"/>
          <w:szCs w:val="24"/>
        </w:rPr>
        <w:t>и</w:t>
      </w:r>
      <w:r w:rsidRPr="00544CC1">
        <w:rPr>
          <w:rFonts w:ascii="Times New Roman" w:hAnsi="Times New Roman"/>
          <w:sz w:val="24"/>
          <w:szCs w:val="24"/>
        </w:rPr>
        <w:t xml:space="preserve"> июне 201</w:t>
      </w:r>
      <w:r>
        <w:rPr>
          <w:rFonts w:ascii="Times New Roman" w:hAnsi="Times New Roman"/>
          <w:sz w:val="24"/>
          <w:szCs w:val="24"/>
        </w:rPr>
        <w:t>7</w:t>
      </w:r>
      <w:r w:rsidRPr="00544CC1">
        <w:rPr>
          <w:rFonts w:ascii="Times New Roman" w:hAnsi="Times New Roman"/>
          <w:sz w:val="24"/>
          <w:szCs w:val="24"/>
        </w:rPr>
        <w:t xml:space="preserve"> года. Результатом данной деятельности стало успешное участие наших учащихся во Всероссийской олимпиаде школьников по китайскому языку: </w:t>
      </w:r>
      <w:r w:rsidR="00FF6C7E">
        <w:rPr>
          <w:rFonts w:ascii="Times New Roman" w:hAnsi="Times New Roman"/>
          <w:sz w:val="24"/>
          <w:szCs w:val="24"/>
        </w:rPr>
        <w:t>в</w:t>
      </w:r>
      <w:r w:rsidRPr="00544CC1">
        <w:rPr>
          <w:rFonts w:ascii="Times New Roman" w:hAnsi="Times New Roman"/>
          <w:sz w:val="24"/>
          <w:szCs w:val="24"/>
        </w:rPr>
        <w:t xml:space="preserve"> Межрегиональной олимпиаде школьников «Евразийская лингвистическая олимпиада» приняли участие 48 учащихся</w:t>
      </w:r>
      <w:r>
        <w:rPr>
          <w:rFonts w:ascii="Times New Roman" w:hAnsi="Times New Roman"/>
          <w:sz w:val="24"/>
          <w:szCs w:val="24"/>
        </w:rPr>
        <w:t>, на базе школы была проведена на федеральном уровне апробация ЕГЭ по китайскому языку.</w:t>
      </w:r>
    </w:p>
    <w:p w:rsidR="00FA6847" w:rsidRPr="00FA6847" w:rsidRDefault="00FA6847" w:rsidP="00FA6847">
      <w:pPr>
        <w:spacing w:after="0" w:line="240" w:lineRule="auto"/>
        <w:jc w:val="both"/>
        <w:rPr>
          <w:rFonts w:ascii="Times New Roman" w:hAnsi="Times New Roman" w:cs="Times New Roman"/>
          <w:sz w:val="24"/>
          <w:szCs w:val="24"/>
        </w:rPr>
      </w:pPr>
      <w:r w:rsidRPr="00FA6847">
        <w:rPr>
          <w:rFonts w:ascii="Times New Roman" w:hAnsi="Times New Roman" w:cs="Times New Roman"/>
          <w:sz w:val="24"/>
          <w:szCs w:val="24"/>
        </w:rPr>
        <w:t xml:space="preserve">     В октябре 201</w:t>
      </w:r>
      <w:r w:rsidR="00FF6C7E">
        <w:rPr>
          <w:rFonts w:ascii="Times New Roman" w:hAnsi="Times New Roman" w:cs="Times New Roman"/>
          <w:sz w:val="24"/>
          <w:szCs w:val="24"/>
        </w:rPr>
        <w:t>8</w:t>
      </w:r>
      <w:r w:rsidRPr="00FA6847">
        <w:rPr>
          <w:rFonts w:ascii="Times New Roman" w:hAnsi="Times New Roman" w:cs="Times New Roman"/>
          <w:sz w:val="24"/>
          <w:szCs w:val="24"/>
        </w:rPr>
        <w:t xml:space="preserve"> года на базе ЦО №47 прошел межрегиональный семинар экспертов по оцениванию работ ЕГЭ и ОГЭ организованный  Федеральным институтом педагогических измерений при поддержке Федеральной службы по надзору в сфере образования. Представители ЦО №47 (учителя китайского языка, заместители директора) прияли активное участие в работе семинара, представив свой анализ уровня подготовки учащихся и  адекватности КИМов и критериев  оценивания работ учащихся.</w:t>
      </w:r>
    </w:p>
    <w:p w:rsidR="00DB4753" w:rsidRDefault="00DB4753" w:rsidP="00DB4753">
      <w:pPr>
        <w:pStyle w:val="ab"/>
        <w:ind w:left="-74"/>
        <w:jc w:val="both"/>
        <w:rPr>
          <w:rFonts w:ascii="Times New Roman" w:hAnsi="Times New Roman"/>
          <w:sz w:val="24"/>
          <w:szCs w:val="24"/>
        </w:rPr>
      </w:pPr>
      <w:r w:rsidRPr="00544CC1">
        <w:rPr>
          <w:rFonts w:ascii="Times New Roman" w:hAnsi="Times New Roman"/>
          <w:sz w:val="24"/>
          <w:szCs w:val="24"/>
        </w:rPr>
        <w:t xml:space="preserve">     В рамках сотрудничества  с </w:t>
      </w:r>
      <w:r w:rsidRPr="00544CC1">
        <w:rPr>
          <w:rFonts w:ascii="Times New Roman" w:hAnsi="Times New Roman"/>
          <w:b/>
          <w:sz w:val="24"/>
          <w:szCs w:val="24"/>
        </w:rPr>
        <w:t>Иркутским филиалом  МГТУГА</w:t>
      </w:r>
      <w:r w:rsidRPr="00544CC1">
        <w:rPr>
          <w:rFonts w:ascii="Times New Roman" w:hAnsi="Times New Roman"/>
          <w:sz w:val="24"/>
          <w:szCs w:val="24"/>
        </w:rPr>
        <w:t xml:space="preserve"> создан профильный  инженерно – технологический класс: предметы вариативной части учебного плана преподаются на базе ВУЗа, учащиеся приняли успешное участие в ВУЗовской олимпиаде по физике и научно – практической конференции. </w:t>
      </w:r>
    </w:p>
    <w:p w:rsidR="00DB4753" w:rsidRDefault="00DB4753" w:rsidP="00DB4753">
      <w:pPr>
        <w:pStyle w:val="ab"/>
        <w:ind w:left="-74"/>
        <w:jc w:val="both"/>
        <w:rPr>
          <w:rFonts w:ascii="Times New Roman" w:hAnsi="Times New Roman"/>
          <w:sz w:val="24"/>
          <w:szCs w:val="24"/>
        </w:rPr>
      </w:pPr>
      <w:r>
        <w:rPr>
          <w:rFonts w:ascii="Times New Roman" w:hAnsi="Times New Roman"/>
          <w:sz w:val="24"/>
          <w:szCs w:val="24"/>
        </w:rPr>
        <w:t xml:space="preserve">       В 201</w:t>
      </w:r>
      <w:r w:rsidR="00FF6C7E">
        <w:rPr>
          <w:rFonts w:ascii="Times New Roman" w:hAnsi="Times New Roman"/>
          <w:sz w:val="24"/>
          <w:szCs w:val="24"/>
        </w:rPr>
        <w:t>9</w:t>
      </w:r>
      <w:r>
        <w:rPr>
          <w:rFonts w:ascii="Times New Roman" w:hAnsi="Times New Roman"/>
          <w:sz w:val="24"/>
          <w:szCs w:val="24"/>
        </w:rPr>
        <w:t>-20</w:t>
      </w:r>
      <w:r w:rsidR="00FF6C7E">
        <w:rPr>
          <w:rFonts w:ascii="Times New Roman" w:hAnsi="Times New Roman"/>
          <w:sz w:val="24"/>
          <w:szCs w:val="24"/>
        </w:rPr>
        <w:t>20</w:t>
      </w:r>
      <w:r>
        <w:rPr>
          <w:rFonts w:ascii="Times New Roman" w:hAnsi="Times New Roman"/>
          <w:sz w:val="24"/>
          <w:szCs w:val="24"/>
        </w:rPr>
        <w:t xml:space="preserve"> учебном году планируется расширение сетевого взаимодействия с вузами города в части компонента образовательного учреждения в 9-11 классах.</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lastRenderedPageBreak/>
        <w:t>Центр образования выстраивает внешние связи и с другими организациями:</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-дошкольными учреждениями воспитания детей (детские сады № 28, 158)</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 xml:space="preserve"> -внешкольными детскими учреждениями (центры детского творчества)</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-учреждениями культуры (кинотеатры, музеи, библиотеки, клубы)</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-социальными школами (художественная школа, и др.)</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-редакциями газет, радио</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-медицинскими службами детства (Детская поликлиника № 2, Детско-подростковый лечебный центр по профилактике венерических заболеваний, ОГУ «ЦПН» и др.)</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 xml:space="preserve"> -правовыми органами  (ОДН, КДН)</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-Центром занятости населения</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-государственными органами управления (Комитет по делам молодежи)</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-органами социальной защиты семьи, материнства и детства</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rPr>
        <w:t>-органами опеки и попечительства</w:t>
      </w:r>
      <w:r>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20D5">
        <w:rPr>
          <w:rFonts w:ascii="Times New Roman" w:hAnsi="Times New Roman" w:cs="Times New Roman"/>
          <w:sz w:val="24"/>
          <w:szCs w:val="24"/>
          <w:lang w:val="x-none"/>
        </w:rPr>
        <w:t xml:space="preserve">Наиболее эффективным является взаимодействие со следующими партнёрами: </w:t>
      </w:r>
    </w:p>
    <w:p w:rsidR="006920D5" w:rsidRPr="006920D5" w:rsidRDefault="006920D5" w:rsidP="006920D5">
      <w:pPr>
        <w:spacing w:after="0" w:line="240" w:lineRule="auto"/>
        <w:jc w:val="both"/>
        <w:rPr>
          <w:rFonts w:ascii="Times New Roman" w:hAnsi="Times New Roman" w:cs="Times New Roman"/>
          <w:sz w:val="24"/>
          <w:szCs w:val="24"/>
          <w:lang w:val="x-none"/>
        </w:rPr>
      </w:pPr>
      <w:r w:rsidRPr="006920D5">
        <w:rPr>
          <w:rFonts w:ascii="Times New Roman" w:hAnsi="Times New Roman" w:cs="Times New Roman"/>
          <w:sz w:val="24"/>
          <w:szCs w:val="24"/>
          <w:lang w:val="x-none"/>
        </w:rPr>
        <w:t>-ОГАУЗ городская детская поликлиника № 2, клиника дружественной молодёжи «КИНО», гл.</w:t>
      </w:r>
      <w:r>
        <w:rPr>
          <w:rFonts w:ascii="Times New Roman" w:hAnsi="Times New Roman" w:cs="Times New Roman"/>
          <w:sz w:val="24"/>
          <w:szCs w:val="24"/>
        </w:rPr>
        <w:t xml:space="preserve"> </w:t>
      </w:r>
      <w:r w:rsidRPr="006920D5">
        <w:rPr>
          <w:rFonts w:ascii="Times New Roman" w:hAnsi="Times New Roman" w:cs="Times New Roman"/>
          <w:sz w:val="24"/>
          <w:szCs w:val="24"/>
          <w:lang w:val="x-none"/>
        </w:rPr>
        <w:t>врач Кадесникова Тамара Алексеевна , руководитель клиники Майерова Наталья Валерьевна, врач высшей категории;</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lang w:val="x-none"/>
        </w:rPr>
        <w:t>-ИГМУ, кафедра педиатрии № 2, профессор Савватеева Валентина Григорьевна (тематические встречи для учащихся)</w:t>
      </w:r>
      <w:r w:rsidRPr="006920D5">
        <w:rPr>
          <w:rFonts w:ascii="Times New Roman" w:hAnsi="Times New Roman" w:cs="Times New Roman"/>
          <w:sz w:val="24"/>
          <w:szCs w:val="24"/>
        </w:rPr>
        <w:t>;</w:t>
      </w:r>
    </w:p>
    <w:p w:rsidR="006920D5" w:rsidRPr="006920D5" w:rsidRDefault="006920D5" w:rsidP="006920D5">
      <w:pPr>
        <w:spacing w:after="0" w:line="240" w:lineRule="auto"/>
        <w:jc w:val="both"/>
        <w:rPr>
          <w:rFonts w:ascii="Times New Roman" w:hAnsi="Times New Roman" w:cs="Times New Roman"/>
          <w:sz w:val="24"/>
          <w:szCs w:val="24"/>
          <w:lang w:val="x-none"/>
        </w:rPr>
      </w:pPr>
      <w:r w:rsidRPr="006920D5">
        <w:rPr>
          <w:rFonts w:ascii="Times New Roman" w:hAnsi="Times New Roman" w:cs="Times New Roman"/>
          <w:sz w:val="24"/>
          <w:szCs w:val="24"/>
          <w:lang w:val="x-none"/>
        </w:rPr>
        <w:t>-ГБУ Центр  профилактики, психолого-педагогической реабилитации и коррекции, психолог Севастеева Наталья Валентиновна,</w:t>
      </w:r>
    </w:p>
    <w:p w:rsidR="006920D5" w:rsidRPr="006920D5" w:rsidRDefault="006920D5" w:rsidP="006920D5">
      <w:pPr>
        <w:spacing w:after="0" w:line="240" w:lineRule="auto"/>
        <w:jc w:val="both"/>
        <w:rPr>
          <w:rFonts w:ascii="Times New Roman" w:hAnsi="Times New Roman" w:cs="Times New Roman"/>
          <w:sz w:val="24"/>
          <w:szCs w:val="24"/>
        </w:rPr>
      </w:pPr>
      <w:r w:rsidRPr="006920D5">
        <w:rPr>
          <w:rFonts w:ascii="Times New Roman" w:hAnsi="Times New Roman" w:cs="Times New Roman"/>
          <w:sz w:val="24"/>
          <w:szCs w:val="24"/>
          <w:lang w:val="x-none"/>
        </w:rPr>
        <w:t>-Центр СПИДа, методист  Кривобоков Олег Сергеевич</w:t>
      </w:r>
    </w:p>
    <w:p w:rsidR="006920D5" w:rsidRPr="006920D5" w:rsidRDefault="006920D5" w:rsidP="006920D5">
      <w:pPr>
        <w:pStyle w:val="ab"/>
        <w:ind w:left="-74"/>
        <w:jc w:val="both"/>
        <w:rPr>
          <w:rFonts w:ascii="Times New Roman" w:hAnsi="Times New Roman"/>
          <w:sz w:val="24"/>
          <w:szCs w:val="24"/>
        </w:rPr>
      </w:pPr>
      <w:r w:rsidRPr="006920D5">
        <w:rPr>
          <w:rFonts w:ascii="Times New Roman" w:hAnsi="Times New Roman"/>
          <w:sz w:val="24"/>
          <w:szCs w:val="24"/>
        </w:rPr>
        <w:t>-</w:t>
      </w:r>
      <w:r w:rsidRPr="006920D5">
        <w:rPr>
          <w:rFonts w:ascii="Times New Roman" w:hAnsi="Times New Roman"/>
          <w:sz w:val="24"/>
          <w:szCs w:val="24"/>
          <w:lang w:val="x-none"/>
        </w:rPr>
        <w:t>Отдел полиции ОДН ОП- 9 УМВД России по городу Иркутску</w:t>
      </w:r>
      <w:r>
        <w:rPr>
          <w:rFonts w:ascii="Times New Roman" w:hAnsi="Times New Roman"/>
          <w:sz w:val="24"/>
          <w:szCs w:val="24"/>
        </w:rPr>
        <w:t xml:space="preserve">, </w:t>
      </w:r>
      <w:r w:rsidRPr="006920D5">
        <w:rPr>
          <w:rFonts w:ascii="Times New Roman" w:hAnsi="Times New Roman"/>
          <w:sz w:val="24"/>
          <w:szCs w:val="24"/>
          <w:lang w:val="x-none"/>
        </w:rPr>
        <w:t xml:space="preserve">инспектор ОДН </w:t>
      </w:r>
      <w:r>
        <w:rPr>
          <w:rFonts w:ascii="Times New Roman" w:hAnsi="Times New Roman"/>
          <w:sz w:val="24"/>
          <w:szCs w:val="24"/>
          <w:lang w:val="x-none"/>
        </w:rPr>
        <w:t>Харахимова Марина Афанасьевна</w:t>
      </w:r>
      <w:r w:rsidRPr="006920D5">
        <w:rPr>
          <w:rFonts w:ascii="Times New Roman" w:hAnsi="Times New Roman"/>
          <w:sz w:val="24"/>
          <w:szCs w:val="24"/>
        </w:rPr>
        <w:t>.</w:t>
      </w:r>
    </w:p>
    <w:p w:rsidR="003A6E69" w:rsidRPr="00E71DF5" w:rsidRDefault="003A6E69" w:rsidP="003A6E69">
      <w:pPr>
        <w:spacing w:after="0" w:line="240" w:lineRule="auto"/>
        <w:jc w:val="both"/>
        <w:rPr>
          <w:rFonts w:ascii="Times New Roman" w:hAnsi="Times New Roman"/>
          <w:i/>
          <w:sz w:val="24"/>
          <w:szCs w:val="24"/>
        </w:rPr>
      </w:pPr>
      <w:r w:rsidRPr="00E71DF5">
        <w:rPr>
          <w:rFonts w:ascii="Times New Roman" w:hAnsi="Times New Roman"/>
          <w:i/>
          <w:sz w:val="24"/>
          <w:szCs w:val="24"/>
        </w:rPr>
        <w:t xml:space="preserve">         В отчетном учебном году проводилась реализация новых проектов в рамках партнерского взаимодействия</w:t>
      </w:r>
      <w:r>
        <w:rPr>
          <w:rFonts w:ascii="Times New Roman" w:hAnsi="Times New Roman"/>
          <w:i/>
          <w:sz w:val="24"/>
          <w:szCs w:val="24"/>
        </w:rPr>
        <w:t xml:space="preserve"> в системе организации воспитательной работы</w:t>
      </w:r>
      <w:r w:rsidRPr="00E71DF5">
        <w:rPr>
          <w:rFonts w:ascii="Times New Roman" w:hAnsi="Times New Roman"/>
          <w:i/>
          <w:sz w:val="24"/>
          <w:szCs w:val="24"/>
        </w:rPr>
        <w:t>:</w:t>
      </w:r>
    </w:p>
    <w:p w:rsidR="003A6E69" w:rsidRPr="00954DE4" w:rsidRDefault="003A6E69" w:rsidP="00E821C3">
      <w:pPr>
        <w:numPr>
          <w:ilvl w:val="0"/>
          <w:numId w:val="25"/>
        </w:numPr>
        <w:tabs>
          <w:tab w:val="clear" w:pos="1174"/>
          <w:tab w:val="num" w:pos="0"/>
        </w:tabs>
        <w:spacing w:after="0" w:line="240" w:lineRule="auto"/>
        <w:ind w:left="142" w:hanging="142"/>
        <w:jc w:val="both"/>
        <w:rPr>
          <w:rFonts w:ascii="Times New Roman" w:hAnsi="Times New Roman"/>
          <w:sz w:val="24"/>
          <w:szCs w:val="24"/>
        </w:rPr>
      </w:pPr>
      <w:r w:rsidRPr="00954DE4">
        <w:rPr>
          <w:rFonts w:ascii="Times New Roman" w:hAnsi="Times New Roman"/>
          <w:sz w:val="24"/>
          <w:szCs w:val="24"/>
        </w:rPr>
        <w:t>«Тимуровцы 21 века», партнер -  Музей ледокола «Ангара» - 128 человек (11-15 лет);</w:t>
      </w:r>
    </w:p>
    <w:p w:rsidR="003A6E69" w:rsidRPr="00954DE4" w:rsidRDefault="003A6E69" w:rsidP="00E821C3">
      <w:pPr>
        <w:numPr>
          <w:ilvl w:val="0"/>
          <w:numId w:val="25"/>
        </w:numPr>
        <w:tabs>
          <w:tab w:val="clear" w:pos="1174"/>
          <w:tab w:val="num" w:pos="0"/>
        </w:tabs>
        <w:spacing w:after="0" w:line="240" w:lineRule="auto"/>
        <w:ind w:left="142" w:hanging="142"/>
        <w:jc w:val="both"/>
        <w:rPr>
          <w:rFonts w:ascii="Times New Roman" w:hAnsi="Times New Roman"/>
          <w:sz w:val="24"/>
          <w:szCs w:val="24"/>
        </w:rPr>
      </w:pPr>
      <w:r w:rsidRPr="00954DE4">
        <w:rPr>
          <w:rFonts w:ascii="Times New Roman" w:hAnsi="Times New Roman"/>
          <w:sz w:val="24"/>
          <w:szCs w:val="24"/>
        </w:rPr>
        <w:t>«За кулисами театра»  - Иркутское театральное училище, 64 человека (9-14 лет),</w:t>
      </w:r>
    </w:p>
    <w:p w:rsidR="003A6E69" w:rsidRPr="00954DE4" w:rsidRDefault="003A6E69" w:rsidP="00E821C3">
      <w:pPr>
        <w:numPr>
          <w:ilvl w:val="0"/>
          <w:numId w:val="25"/>
        </w:numPr>
        <w:tabs>
          <w:tab w:val="clear" w:pos="1174"/>
          <w:tab w:val="num" w:pos="0"/>
        </w:tabs>
        <w:spacing w:after="0" w:line="240" w:lineRule="auto"/>
        <w:ind w:left="142" w:hanging="142"/>
        <w:jc w:val="both"/>
        <w:rPr>
          <w:rFonts w:ascii="Times New Roman" w:hAnsi="Times New Roman"/>
          <w:sz w:val="24"/>
          <w:szCs w:val="24"/>
        </w:rPr>
      </w:pPr>
      <w:r w:rsidRPr="00954DE4">
        <w:rPr>
          <w:rFonts w:ascii="Times New Roman" w:hAnsi="Times New Roman"/>
          <w:sz w:val="24"/>
          <w:szCs w:val="24"/>
        </w:rPr>
        <w:t>«Читаем всей семьёй» - Библиотека микрорайона «Солнечный», 38 человек (9-12 лет).</w:t>
      </w:r>
    </w:p>
    <w:p w:rsidR="003A6E69" w:rsidRPr="00954DE4" w:rsidRDefault="003A6E69" w:rsidP="00E821C3">
      <w:pPr>
        <w:numPr>
          <w:ilvl w:val="0"/>
          <w:numId w:val="25"/>
        </w:numPr>
        <w:tabs>
          <w:tab w:val="clear" w:pos="1174"/>
          <w:tab w:val="num" w:pos="0"/>
        </w:tabs>
        <w:spacing w:after="0" w:line="240" w:lineRule="auto"/>
        <w:ind w:left="142" w:hanging="142"/>
        <w:jc w:val="both"/>
        <w:rPr>
          <w:rFonts w:ascii="Times New Roman" w:hAnsi="Times New Roman"/>
          <w:sz w:val="24"/>
          <w:szCs w:val="24"/>
        </w:rPr>
      </w:pPr>
      <w:r w:rsidRPr="00954DE4">
        <w:rPr>
          <w:rFonts w:ascii="Times New Roman" w:hAnsi="Times New Roman"/>
          <w:sz w:val="24"/>
          <w:szCs w:val="24"/>
        </w:rPr>
        <w:t>«Школьная филармония» -  ГАУК Иркутская областная филармония – 670 чел. (9-16 лет),</w:t>
      </w:r>
    </w:p>
    <w:p w:rsidR="003A6E69" w:rsidRPr="00954DE4" w:rsidRDefault="003A6E69" w:rsidP="00E821C3">
      <w:pPr>
        <w:numPr>
          <w:ilvl w:val="0"/>
          <w:numId w:val="25"/>
        </w:numPr>
        <w:tabs>
          <w:tab w:val="clear" w:pos="1174"/>
          <w:tab w:val="num" w:pos="0"/>
        </w:tabs>
        <w:spacing w:after="0" w:line="240" w:lineRule="auto"/>
        <w:ind w:left="142" w:hanging="142"/>
        <w:jc w:val="both"/>
        <w:rPr>
          <w:rFonts w:ascii="Times New Roman" w:hAnsi="Times New Roman"/>
          <w:sz w:val="24"/>
          <w:szCs w:val="24"/>
        </w:rPr>
      </w:pPr>
      <w:r w:rsidRPr="00954DE4">
        <w:rPr>
          <w:rFonts w:ascii="Times New Roman" w:hAnsi="Times New Roman"/>
          <w:sz w:val="24"/>
          <w:szCs w:val="24"/>
        </w:rPr>
        <w:t>«Читаем вместе» - Иркутское отделение Союза писателей России, 223 человека (9-16 лет),</w:t>
      </w:r>
    </w:p>
    <w:p w:rsidR="003A6E69" w:rsidRPr="00954DE4" w:rsidRDefault="003A6E69" w:rsidP="00E821C3">
      <w:pPr>
        <w:numPr>
          <w:ilvl w:val="0"/>
          <w:numId w:val="25"/>
        </w:numPr>
        <w:tabs>
          <w:tab w:val="clear" w:pos="1174"/>
          <w:tab w:val="num" w:pos="0"/>
        </w:tabs>
        <w:spacing w:after="0" w:line="240" w:lineRule="auto"/>
        <w:ind w:left="142" w:hanging="142"/>
        <w:jc w:val="both"/>
        <w:rPr>
          <w:rFonts w:ascii="Times New Roman" w:hAnsi="Times New Roman"/>
          <w:sz w:val="24"/>
          <w:szCs w:val="24"/>
        </w:rPr>
      </w:pPr>
      <w:r w:rsidRPr="00330EFA">
        <w:rPr>
          <w:rFonts w:ascii="Times New Roman" w:hAnsi="Times New Roman"/>
          <w:sz w:val="24"/>
          <w:szCs w:val="24"/>
        </w:rPr>
        <w:t>«Славе не меркнуть, традициям жить!»</w:t>
      </w:r>
      <w:r w:rsidRPr="008108DD">
        <w:t xml:space="preserve"> </w:t>
      </w:r>
      <w:r w:rsidRPr="00954DE4">
        <w:rPr>
          <w:rFonts w:ascii="Times New Roman" w:hAnsi="Times New Roman"/>
          <w:sz w:val="24"/>
          <w:szCs w:val="24"/>
        </w:rPr>
        <w:t>- Ассоциация  воинов-интернационалистов и участников боевых действий, 112 человек (12-16 лет).</w:t>
      </w:r>
    </w:p>
    <w:p w:rsidR="001E3718" w:rsidRPr="00DE681F" w:rsidRDefault="001E3718" w:rsidP="001E3718">
      <w:pPr>
        <w:pStyle w:val="ad"/>
        <w:spacing w:after="0" w:line="240" w:lineRule="auto"/>
        <w:rPr>
          <w:rFonts w:ascii="Times New Roman" w:hAnsi="Times New Roman"/>
          <w:sz w:val="24"/>
          <w:szCs w:val="24"/>
        </w:rPr>
      </w:pPr>
      <w:r w:rsidRPr="00DE681F">
        <w:rPr>
          <w:rFonts w:ascii="Times New Roman" w:hAnsi="Times New Roman"/>
          <w:sz w:val="24"/>
          <w:szCs w:val="24"/>
        </w:rPr>
        <w:t xml:space="preserve">Новое направление деятельности – волонтерское движение. </w:t>
      </w:r>
      <w:r w:rsidRPr="00DE681F">
        <w:rPr>
          <w:rFonts w:ascii="Times New Roman" w:hAnsi="Times New Roman"/>
          <w:sz w:val="24"/>
        </w:rPr>
        <w:t xml:space="preserve">16 учащихся  прошли обучение  в рамках сотрудничества </w:t>
      </w:r>
      <w:r>
        <w:rPr>
          <w:rFonts w:ascii="Times New Roman" w:hAnsi="Times New Roman"/>
          <w:sz w:val="24"/>
        </w:rPr>
        <w:t>в</w:t>
      </w:r>
      <w:r w:rsidRPr="00DE681F">
        <w:rPr>
          <w:rFonts w:ascii="Times New Roman" w:hAnsi="Times New Roman"/>
          <w:sz w:val="24"/>
        </w:rPr>
        <w:t xml:space="preserve"> Центр</w:t>
      </w:r>
      <w:r>
        <w:rPr>
          <w:rFonts w:ascii="Times New Roman" w:hAnsi="Times New Roman"/>
          <w:sz w:val="24"/>
        </w:rPr>
        <w:t>е</w:t>
      </w:r>
      <w:r w:rsidRPr="00DE681F">
        <w:rPr>
          <w:rFonts w:ascii="Times New Roman" w:hAnsi="Times New Roman"/>
          <w:sz w:val="24"/>
        </w:rPr>
        <w:t xml:space="preserve">  профилактики, психолого-педагогической реабилитации и коррекции.  В  текущем  учебном году  эти учащиеся под руководством социального педагога реализуют проект «Силы добра и зла». Основа деятельности волонтёров – пропаганда здорового образа жизни. Их силами  ведётся профилактическая работа для младших школьников (мероприятия в рамках проекта «Азбука здоровья»), также для учащихся среднего и  старшего звена  совместно с Советом лидеров проведены  танцевально- познавательные марафоны «Ярмарка здоровья» и «Танцуй, пока молодой», для школьного телевидения волонтёры подготовили серию передач по теме «Страна Здраволюбия».</w:t>
      </w:r>
      <w:r>
        <w:rPr>
          <w:rFonts w:ascii="Times New Roman" w:hAnsi="Times New Roman"/>
          <w:sz w:val="24"/>
        </w:rPr>
        <w:t xml:space="preserve"> В 201</w:t>
      </w:r>
      <w:r w:rsidR="00FF6C7E">
        <w:rPr>
          <w:rFonts w:ascii="Times New Roman" w:hAnsi="Times New Roman"/>
          <w:sz w:val="24"/>
        </w:rPr>
        <w:t>9</w:t>
      </w:r>
      <w:r>
        <w:rPr>
          <w:rFonts w:ascii="Times New Roman" w:hAnsi="Times New Roman"/>
          <w:sz w:val="24"/>
        </w:rPr>
        <w:t>-20</w:t>
      </w:r>
      <w:r w:rsidR="00FF6C7E">
        <w:rPr>
          <w:rFonts w:ascii="Times New Roman" w:hAnsi="Times New Roman"/>
          <w:sz w:val="24"/>
        </w:rPr>
        <w:t>20</w:t>
      </w:r>
      <w:r>
        <w:rPr>
          <w:rFonts w:ascii="Times New Roman" w:hAnsi="Times New Roman"/>
          <w:sz w:val="24"/>
        </w:rPr>
        <w:t xml:space="preserve"> учебном году планируется включение в УП СОО курса практической направленности «Социальная практика»  в 10 социально-гуманитарном профильном классе. </w:t>
      </w:r>
    </w:p>
    <w:p w:rsidR="00606139" w:rsidRDefault="00C21ED0" w:rsidP="001E3718">
      <w:pPr>
        <w:tabs>
          <w:tab w:val="left" w:pos="4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Реализуются инновационные и экспериментальные проекты:</w:t>
      </w:r>
    </w:p>
    <w:p w:rsidR="00C21ED0" w:rsidRPr="00C21ED0" w:rsidRDefault="00C21ED0" w:rsidP="00E821C3">
      <w:pPr>
        <w:numPr>
          <w:ilvl w:val="0"/>
          <w:numId w:val="42"/>
        </w:numPr>
        <w:spacing w:after="0" w:line="240" w:lineRule="auto"/>
        <w:ind w:left="284" w:hanging="284"/>
        <w:jc w:val="both"/>
        <w:rPr>
          <w:rFonts w:ascii="Times New Roman" w:hAnsi="Times New Roman"/>
          <w:sz w:val="24"/>
          <w:szCs w:val="24"/>
        </w:rPr>
      </w:pPr>
      <w:r w:rsidRPr="00C21ED0">
        <w:rPr>
          <w:rFonts w:ascii="Times New Roman" w:hAnsi="Times New Roman"/>
          <w:sz w:val="24"/>
          <w:szCs w:val="24"/>
        </w:rPr>
        <w:t xml:space="preserve">Площадка федерального уровня по апробации электронной формы учебников образовательной системы «Начальная школа </w:t>
      </w:r>
      <w:r w:rsidRPr="00C21ED0">
        <w:rPr>
          <w:rFonts w:ascii="Times New Roman" w:hAnsi="Times New Roman"/>
          <w:sz w:val="24"/>
          <w:szCs w:val="24"/>
          <w:lang w:val="en-US"/>
        </w:rPr>
        <w:t>XXI</w:t>
      </w:r>
      <w:r w:rsidRPr="00C21ED0">
        <w:rPr>
          <w:rFonts w:ascii="Times New Roman" w:hAnsi="Times New Roman"/>
          <w:sz w:val="24"/>
          <w:szCs w:val="24"/>
        </w:rPr>
        <w:t xml:space="preserve"> века» </w:t>
      </w:r>
    </w:p>
    <w:p w:rsidR="00C21ED0" w:rsidRPr="00C21ED0" w:rsidRDefault="00C21ED0" w:rsidP="00E821C3">
      <w:pPr>
        <w:numPr>
          <w:ilvl w:val="0"/>
          <w:numId w:val="42"/>
        </w:numPr>
        <w:spacing w:after="0" w:line="240" w:lineRule="auto"/>
        <w:ind w:left="284" w:hanging="284"/>
        <w:jc w:val="both"/>
        <w:rPr>
          <w:rFonts w:ascii="Times New Roman" w:hAnsi="Times New Roman"/>
          <w:sz w:val="24"/>
          <w:szCs w:val="24"/>
        </w:rPr>
      </w:pPr>
      <w:r w:rsidRPr="00C21ED0">
        <w:rPr>
          <w:rFonts w:ascii="Times New Roman" w:hAnsi="Times New Roman"/>
          <w:sz w:val="24"/>
          <w:szCs w:val="24"/>
        </w:rPr>
        <w:t>Площадка регионального уровня  «Формирование новых социальных установок учащихся в рамках реализации федерального проекта Российской движение школьников»</w:t>
      </w:r>
    </w:p>
    <w:p w:rsidR="00C21ED0" w:rsidRPr="00C21ED0" w:rsidRDefault="00C21ED0" w:rsidP="00E821C3">
      <w:pPr>
        <w:numPr>
          <w:ilvl w:val="0"/>
          <w:numId w:val="42"/>
        </w:numPr>
        <w:spacing w:after="0" w:line="240" w:lineRule="auto"/>
        <w:ind w:left="284" w:hanging="284"/>
        <w:jc w:val="both"/>
        <w:rPr>
          <w:rFonts w:ascii="Times New Roman" w:hAnsi="Times New Roman"/>
          <w:sz w:val="24"/>
          <w:szCs w:val="24"/>
        </w:rPr>
      </w:pPr>
      <w:r w:rsidRPr="00C21ED0">
        <w:rPr>
          <w:rFonts w:ascii="Times New Roman" w:hAnsi="Times New Roman"/>
          <w:sz w:val="24"/>
          <w:szCs w:val="24"/>
        </w:rPr>
        <w:t>Экспериментальная площадка  регионального  уровня «Формирование информационно-образовательной среды посредством учебников издательства «Просвещение» (с 2017 года)</w:t>
      </w:r>
    </w:p>
    <w:p w:rsidR="00C21ED0" w:rsidRPr="00C21ED0" w:rsidRDefault="00C21ED0" w:rsidP="00E821C3">
      <w:pPr>
        <w:numPr>
          <w:ilvl w:val="0"/>
          <w:numId w:val="42"/>
        </w:numPr>
        <w:spacing w:after="0" w:line="240" w:lineRule="auto"/>
        <w:ind w:left="284" w:hanging="284"/>
        <w:jc w:val="both"/>
        <w:rPr>
          <w:rFonts w:ascii="Times New Roman" w:hAnsi="Times New Roman"/>
          <w:sz w:val="24"/>
          <w:szCs w:val="24"/>
        </w:rPr>
      </w:pPr>
      <w:r w:rsidRPr="00C21ED0">
        <w:rPr>
          <w:rFonts w:ascii="Times New Roman" w:hAnsi="Times New Roman"/>
          <w:sz w:val="24"/>
          <w:szCs w:val="24"/>
        </w:rPr>
        <w:t>Инновациионный  ресурсный центр межкультурного диалога «Содружество» (с 2016года)</w:t>
      </w:r>
    </w:p>
    <w:p w:rsidR="00C21ED0" w:rsidRPr="00C21ED0" w:rsidRDefault="00C21ED0" w:rsidP="00E821C3">
      <w:pPr>
        <w:numPr>
          <w:ilvl w:val="0"/>
          <w:numId w:val="42"/>
        </w:numPr>
        <w:spacing w:after="0" w:line="240" w:lineRule="auto"/>
        <w:ind w:left="284" w:hanging="284"/>
        <w:jc w:val="both"/>
        <w:rPr>
          <w:rFonts w:ascii="Times New Roman" w:hAnsi="Times New Roman"/>
          <w:sz w:val="24"/>
          <w:szCs w:val="24"/>
        </w:rPr>
      </w:pPr>
      <w:r w:rsidRPr="00C21ED0">
        <w:rPr>
          <w:rFonts w:ascii="Times New Roman" w:hAnsi="Times New Roman"/>
          <w:sz w:val="24"/>
          <w:szCs w:val="24"/>
        </w:rPr>
        <w:lastRenderedPageBreak/>
        <w:t>Инновационная площадка «Внедрение электронного документооборота: использование электронных дневников и журналов как средство формирование ИКТ-компетентности ученика и педагога и повышения качества образования»</w:t>
      </w:r>
      <w:r>
        <w:rPr>
          <w:rFonts w:ascii="Times New Roman" w:hAnsi="Times New Roman"/>
          <w:sz w:val="24"/>
          <w:szCs w:val="24"/>
        </w:rPr>
        <w:t>.</w:t>
      </w:r>
    </w:p>
    <w:p w:rsidR="00C21ED0" w:rsidRPr="00606139" w:rsidRDefault="00C21ED0" w:rsidP="001E3718">
      <w:pPr>
        <w:tabs>
          <w:tab w:val="left" w:pos="426"/>
        </w:tabs>
        <w:spacing w:after="0" w:line="240" w:lineRule="auto"/>
        <w:rPr>
          <w:rFonts w:ascii="Times New Roman" w:eastAsia="Times New Roman" w:hAnsi="Times New Roman" w:cs="Times New Roman"/>
          <w:sz w:val="24"/>
          <w:szCs w:val="24"/>
          <w:lang w:eastAsia="ru-RU"/>
        </w:rPr>
      </w:pPr>
    </w:p>
    <w:p w:rsidR="00606139" w:rsidRPr="00E22E38" w:rsidRDefault="00606139" w:rsidP="00E821C3">
      <w:pPr>
        <w:pStyle w:val="a3"/>
        <w:numPr>
          <w:ilvl w:val="0"/>
          <w:numId w:val="1"/>
        </w:numPr>
        <w:tabs>
          <w:tab w:val="left" w:pos="426"/>
        </w:tabs>
        <w:spacing w:after="0" w:line="240" w:lineRule="auto"/>
        <w:rPr>
          <w:rFonts w:ascii="Times New Roman" w:eastAsia="Times New Roman" w:hAnsi="Times New Roman" w:cs="Times New Roman"/>
          <w:b/>
          <w:sz w:val="24"/>
          <w:szCs w:val="24"/>
          <w:lang w:eastAsia="ru-RU"/>
        </w:rPr>
      </w:pPr>
      <w:r w:rsidRPr="00E22E38">
        <w:rPr>
          <w:rFonts w:ascii="Times New Roman" w:eastAsia="Times New Roman" w:hAnsi="Times New Roman" w:cs="Times New Roman"/>
          <w:b/>
          <w:sz w:val="24"/>
          <w:szCs w:val="24"/>
          <w:lang w:eastAsia="ru-RU"/>
        </w:rPr>
        <w:t>Финансово-экономическая деятельность</w:t>
      </w:r>
    </w:p>
    <w:p w:rsidR="00EF0B6D" w:rsidRDefault="00EF0B6D" w:rsidP="00606139">
      <w:pPr>
        <w:spacing w:after="0" w:line="240" w:lineRule="auto"/>
        <w:rPr>
          <w:rFonts w:ascii="Times New Roman" w:hAnsi="Times New Roman" w:cs="Times New Roman"/>
          <w:i/>
          <w:sz w:val="24"/>
          <w:szCs w:val="24"/>
        </w:rPr>
      </w:pPr>
      <w:r>
        <w:rPr>
          <w:rFonts w:ascii="Times New Roman" w:hAnsi="Times New Roman"/>
          <w:sz w:val="24"/>
          <w:szCs w:val="24"/>
        </w:rPr>
        <w:t xml:space="preserve">         </w:t>
      </w:r>
      <w:r w:rsidRPr="00356C65">
        <w:rPr>
          <w:rFonts w:ascii="Times New Roman" w:hAnsi="Times New Roman"/>
          <w:sz w:val="24"/>
          <w:szCs w:val="24"/>
        </w:rPr>
        <w:t>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муниципального задания Учредителя по оказанию государственных (муниципальных) образовательных услуг.</w:t>
      </w:r>
    </w:p>
    <w:p w:rsidR="00606139" w:rsidRPr="00E22E38" w:rsidRDefault="00606139" w:rsidP="00606139">
      <w:pPr>
        <w:spacing w:after="0" w:line="240" w:lineRule="auto"/>
        <w:rPr>
          <w:rFonts w:ascii="Times New Roman" w:hAnsi="Times New Roman" w:cs="Times New Roman"/>
          <w:i/>
          <w:sz w:val="24"/>
          <w:szCs w:val="24"/>
        </w:rPr>
      </w:pPr>
      <w:r w:rsidRPr="00E22E38">
        <w:rPr>
          <w:rFonts w:ascii="Times New Roman" w:hAnsi="Times New Roman" w:cs="Times New Roman"/>
          <w:i/>
          <w:sz w:val="24"/>
          <w:szCs w:val="24"/>
        </w:rPr>
        <w:t xml:space="preserve"> Общая информация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6579"/>
      </w:tblGrid>
      <w:tr w:rsidR="00606139" w:rsidRPr="00606139" w:rsidTr="00606139">
        <w:tc>
          <w:tcPr>
            <w:tcW w:w="376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Отчетный период</w:t>
            </w:r>
          </w:p>
        </w:tc>
        <w:tc>
          <w:tcPr>
            <w:tcW w:w="6579" w:type="dxa"/>
            <w:shd w:val="clear" w:color="auto" w:fill="auto"/>
          </w:tcPr>
          <w:p w:rsidR="00606139" w:rsidRPr="00606139" w:rsidRDefault="00606139" w:rsidP="00FF6C7E">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01.01.201</w:t>
            </w:r>
            <w:r w:rsidR="00FF6C7E">
              <w:rPr>
                <w:rFonts w:ascii="Times New Roman" w:hAnsi="Times New Roman" w:cs="Times New Roman"/>
                <w:sz w:val="24"/>
                <w:szCs w:val="24"/>
              </w:rPr>
              <w:t>8</w:t>
            </w:r>
            <w:r w:rsidRPr="00606139">
              <w:rPr>
                <w:rFonts w:ascii="Times New Roman" w:hAnsi="Times New Roman" w:cs="Times New Roman"/>
                <w:sz w:val="24"/>
                <w:szCs w:val="24"/>
              </w:rPr>
              <w:t>-31.12.201</w:t>
            </w:r>
            <w:r w:rsidR="00FF6C7E">
              <w:rPr>
                <w:rFonts w:ascii="Times New Roman" w:hAnsi="Times New Roman" w:cs="Times New Roman"/>
                <w:sz w:val="24"/>
                <w:szCs w:val="24"/>
              </w:rPr>
              <w:t>8</w:t>
            </w:r>
            <w:r w:rsidRPr="00606139">
              <w:rPr>
                <w:rFonts w:ascii="Times New Roman" w:hAnsi="Times New Roman" w:cs="Times New Roman"/>
                <w:sz w:val="24"/>
                <w:szCs w:val="24"/>
              </w:rPr>
              <w:t>г.</w:t>
            </w:r>
          </w:p>
        </w:tc>
      </w:tr>
      <w:tr w:rsidR="00606139" w:rsidRPr="00606139" w:rsidTr="00606139">
        <w:tc>
          <w:tcPr>
            <w:tcW w:w="376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Отчет о деятельности учреждения рассмотрен и утвержден наблюдательным советом</w:t>
            </w:r>
          </w:p>
        </w:tc>
        <w:tc>
          <w:tcPr>
            <w:tcW w:w="6579" w:type="dxa"/>
            <w:shd w:val="clear" w:color="auto" w:fill="auto"/>
          </w:tcPr>
          <w:p w:rsidR="00606139" w:rsidRPr="00606139" w:rsidRDefault="00606139" w:rsidP="00FF6C7E">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15 мая 201</w:t>
            </w:r>
            <w:r w:rsidR="00FF6C7E">
              <w:rPr>
                <w:rFonts w:ascii="Times New Roman" w:hAnsi="Times New Roman" w:cs="Times New Roman"/>
                <w:sz w:val="24"/>
                <w:szCs w:val="24"/>
              </w:rPr>
              <w:t>9</w:t>
            </w:r>
            <w:r w:rsidRPr="00606139">
              <w:rPr>
                <w:rFonts w:ascii="Times New Roman" w:hAnsi="Times New Roman" w:cs="Times New Roman"/>
                <w:sz w:val="24"/>
                <w:szCs w:val="24"/>
              </w:rPr>
              <w:t xml:space="preserve"> года, протокол наблюдательного совета № 3</w:t>
            </w:r>
          </w:p>
        </w:tc>
      </w:tr>
      <w:tr w:rsidR="00606139" w:rsidRPr="00606139" w:rsidTr="00606139">
        <w:tc>
          <w:tcPr>
            <w:tcW w:w="376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Состав наблюдательного совета</w:t>
            </w:r>
          </w:p>
        </w:tc>
        <w:tc>
          <w:tcPr>
            <w:tcW w:w="6579" w:type="dxa"/>
            <w:shd w:val="clear" w:color="auto" w:fill="auto"/>
          </w:tcPr>
          <w:p w:rsidR="00606139" w:rsidRPr="00606139" w:rsidRDefault="00606139" w:rsidP="00606139">
            <w:pPr>
              <w:spacing w:after="0" w:line="240" w:lineRule="auto"/>
              <w:rPr>
                <w:rFonts w:ascii="Times New Roman" w:hAnsi="Times New Roman" w:cs="Times New Roman"/>
                <w:b/>
                <w:sz w:val="24"/>
                <w:szCs w:val="24"/>
              </w:rPr>
            </w:pPr>
            <w:r w:rsidRPr="00606139">
              <w:rPr>
                <w:rFonts w:ascii="Times New Roman" w:hAnsi="Times New Roman" w:cs="Times New Roman"/>
                <w:b/>
                <w:sz w:val="24"/>
                <w:szCs w:val="24"/>
              </w:rPr>
              <w:t>Председатель наблюдательного совета: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Горбунова Ольга Викторовна- заместитель начальника департамента  по финансовым вопросам – начальник отдела планово –экономической и хозяйственной деятельности департамента образования комитета по социальной политике и культуре администрации г.Иркутска</w:t>
            </w:r>
          </w:p>
          <w:p w:rsidR="00606139" w:rsidRPr="00606139" w:rsidRDefault="00606139" w:rsidP="00606139">
            <w:pPr>
              <w:spacing w:after="0" w:line="240" w:lineRule="auto"/>
              <w:rPr>
                <w:rFonts w:ascii="Times New Roman" w:hAnsi="Times New Roman" w:cs="Times New Roman"/>
                <w:b/>
                <w:sz w:val="24"/>
                <w:szCs w:val="24"/>
              </w:rPr>
            </w:pPr>
            <w:r w:rsidRPr="00606139">
              <w:rPr>
                <w:rFonts w:ascii="Times New Roman" w:hAnsi="Times New Roman" w:cs="Times New Roman"/>
                <w:b/>
                <w:sz w:val="24"/>
                <w:szCs w:val="24"/>
              </w:rPr>
              <w:t>Члены наблюдательного совета: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1.Коржова Наталья Георгиевна – заместитель начальника отдела управления муниципальным имуществом имущественного департамента комитета по управлению муниципальным имуществом  администрации  г. Иркутска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2.Распутина Лидия Владимировна – учитель иностранного языка муниципального автономного общеобразовательного учреждения Центра образования № 47 г.Иркутска.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3.Вокина Лариса Михайловна – председатель родительского комитета.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4.Измайлова Ольга Сергеевна – представитель родительского комитета.</w:t>
            </w:r>
          </w:p>
        </w:tc>
      </w:tr>
      <w:tr w:rsidR="00606139" w:rsidRPr="00606139" w:rsidTr="00606139">
        <w:tc>
          <w:tcPr>
            <w:tcW w:w="376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Перечень видов деятельности, осуществляемых автономным учреждением</w:t>
            </w:r>
          </w:p>
        </w:tc>
        <w:tc>
          <w:tcPr>
            <w:tcW w:w="6579" w:type="dxa"/>
            <w:shd w:val="clear" w:color="auto" w:fill="auto"/>
          </w:tcPr>
          <w:p w:rsidR="00606139" w:rsidRPr="00606139" w:rsidRDefault="00606139" w:rsidP="00E821C3">
            <w:pPr>
              <w:widowControl w:val="0"/>
              <w:numPr>
                <w:ilvl w:val="0"/>
                <w:numId w:val="2"/>
              </w:numPr>
              <w:shd w:val="clear" w:color="auto" w:fill="FFFFFF"/>
              <w:tabs>
                <w:tab w:val="clear" w:pos="720"/>
                <w:tab w:val="num" w:pos="385"/>
              </w:tabs>
              <w:autoSpaceDE w:val="0"/>
              <w:autoSpaceDN w:val="0"/>
              <w:adjustRightInd w:val="0"/>
              <w:spacing w:after="0" w:line="240" w:lineRule="auto"/>
              <w:ind w:left="385" w:hanging="283"/>
              <w:rPr>
                <w:rFonts w:ascii="Times New Roman" w:hAnsi="Times New Roman" w:cs="Times New Roman"/>
                <w:sz w:val="24"/>
                <w:szCs w:val="24"/>
              </w:rPr>
            </w:pPr>
            <w:r w:rsidRPr="00606139">
              <w:rPr>
                <w:rFonts w:ascii="Times New Roman" w:hAnsi="Times New Roman" w:cs="Times New Roman"/>
                <w:sz w:val="24"/>
                <w:szCs w:val="24"/>
              </w:rPr>
              <w:t xml:space="preserve">предоставление общедоступного и бесплатного начального общего образования по основным общеобразовательным программам; </w:t>
            </w:r>
          </w:p>
          <w:p w:rsidR="00606139" w:rsidRPr="00606139" w:rsidRDefault="00606139" w:rsidP="00E821C3">
            <w:pPr>
              <w:widowControl w:val="0"/>
              <w:numPr>
                <w:ilvl w:val="0"/>
                <w:numId w:val="2"/>
              </w:numPr>
              <w:shd w:val="clear" w:color="auto" w:fill="FFFFFF"/>
              <w:tabs>
                <w:tab w:val="clear" w:pos="720"/>
                <w:tab w:val="num" w:pos="385"/>
              </w:tabs>
              <w:autoSpaceDE w:val="0"/>
              <w:autoSpaceDN w:val="0"/>
              <w:adjustRightInd w:val="0"/>
              <w:spacing w:after="0" w:line="240" w:lineRule="auto"/>
              <w:ind w:left="385" w:hanging="283"/>
              <w:rPr>
                <w:rFonts w:ascii="Times New Roman" w:hAnsi="Times New Roman" w:cs="Times New Roman"/>
                <w:sz w:val="24"/>
                <w:szCs w:val="24"/>
              </w:rPr>
            </w:pPr>
            <w:r w:rsidRPr="00606139">
              <w:rPr>
                <w:rFonts w:ascii="Times New Roman" w:hAnsi="Times New Roman" w:cs="Times New Roman"/>
                <w:sz w:val="24"/>
                <w:szCs w:val="24"/>
              </w:rPr>
              <w:t xml:space="preserve">предоставление общедоступного и бесплатного основного общего образования по основным общеобразовательным программам (углубленное изучение иностранного языка), </w:t>
            </w:r>
          </w:p>
          <w:p w:rsidR="00606139" w:rsidRPr="00606139" w:rsidRDefault="00606139" w:rsidP="00E821C3">
            <w:pPr>
              <w:widowControl w:val="0"/>
              <w:numPr>
                <w:ilvl w:val="0"/>
                <w:numId w:val="2"/>
              </w:numPr>
              <w:shd w:val="clear" w:color="auto" w:fill="FFFFFF"/>
              <w:tabs>
                <w:tab w:val="clear" w:pos="720"/>
                <w:tab w:val="num" w:pos="385"/>
              </w:tabs>
              <w:autoSpaceDE w:val="0"/>
              <w:autoSpaceDN w:val="0"/>
              <w:adjustRightInd w:val="0"/>
              <w:spacing w:after="0" w:line="240" w:lineRule="auto"/>
              <w:ind w:left="385" w:hanging="283"/>
              <w:rPr>
                <w:rFonts w:ascii="Times New Roman" w:hAnsi="Times New Roman" w:cs="Times New Roman"/>
                <w:sz w:val="24"/>
                <w:szCs w:val="24"/>
              </w:rPr>
            </w:pPr>
            <w:r w:rsidRPr="00606139">
              <w:rPr>
                <w:rFonts w:ascii="Times New Roman" w:hAnsi="Times New Roman" w:cs="Times New Roman"/>
                <w:sz w:val="24"/>
                <w:szCs w:val="24"/>
              </w:rPr>
              <w:t xml:space="preserve">предоставление общедоступного и бесплатного среднего (полного) общего образования по основным общеобразовательным программам (углубленное изучение иностранного языка, физико – математический профиль, естественно – научный профиль, социально – экономический профиль, гуманитарный профиль, филологический профиль, универсальный, оборонно-спортивный профиль) </w:t>
            </w:r>
          </w:p>
          <w:p w:rsidR="00606139" w:rsidRPr="00606139" w:rsidRDefault="00606139" w:rsidP="00E821C3">
            <w:pPr>
              <w:widowControl w:val="0"/>
              <w:numPr>
                <w:ilvl w:val="0"/>
                <w:numId w:val="2"/>
              </w:numPr>
              <w:shd w:val="clear" w:color="auto" w:fill="FFFFFF"/>
              <w:tabs>
                <w:tab w:val="clear" w:pos="720"/>
                <w:tab w:val="num" w:pos="385"/>
              </w:tabs>
              <w:autoSpaceDE w:val="0"/>
              <w:autoSpaceDN w:val="0"/>
              <w:adjustRightInd w:val="0"/>
              <w:spacing w:after="0" w:line="240" w:lineRule="auto"/>
              <w:ind w:left="385" w:hanging="283"/>
              <w:rPr>
                <w:rFonts w:ascii="Times New Roman" w:hAnsi="Times New Roman" w:cs="Times New Roman"/>
                <w:sz w:val="24"/>
                <w:szCs w:val="24"/>
              </w:rPr>
            </w:pPr>
            <w:r w:rsidRPr="00606139">
              <w:rPr>
                <w:rFonts w:ascii="Times New Roman" w:hAnsi="Times New Roman" w:cs="Times New Roman"/>
                <w:sz w:val="24"/>
                <w:szCs w:val="24"/>
              </w:rPr>
              <w:t>предоставление образования по дополнительным общеобразовательным программам (художественно – эстетической направленности, физкультурно – спортивной направленности, эколого–биологической направленности, краеведческой направленности);</w:t>
            </w:r>
          </w:p>
          <w:p w:rsidR="00606139" w:rsidRPr="00606139" w:rsidRDefault="00606139" w:rsidP="00E821C3">
            <w:pPr>
              <w:widowControl w:val="0"/>
              <w:numPr>
                <w:ilvl w:val="0"/>
                <w:numId w:val="2"/>
              </w:numPr>
              <w:shd w:val="clear" w:color="auto" w:fill="FFFFFF"/>
              <w:tabs>
                <w:tab w:val="clear" w:pos="720"/>
                <w:tab w:val="num" w:pos="385"/>
              </w:tabs>
              <w:autoSpaceDE w:val="0"/>
              <w:autoSpaceDN w:val="0"/>
              <w:adjustRightInd w:val="0"/>
              <w:spacing w:after="0" w:line="240" w:lineRule="auto"/>
              <w:ind w:left="385" w:hanging="283"/>
              <w:rPr>
                <w:rFonts w:ascii="Times New Roman" w:hAnsi="Times New Roman" w:cs="Times New Roman"/>
                <w:sz w:val="24"/>
                <w:szCs w:val="24"/>
              </w:rPr>
            </w:pPr>
            <w:r w:rsidRPr="00606139">
              <w:rPr>
                <w:rFonts w:ascii="Times New Roman" w:hAnsi="Times New Roman" w:cs="Times New Roman"/>
                <w:sz w:val="24"/>
                <w:szCs w:val="24"/>
              </w:rPr>
              <w:t xml:space="preserve">организация летнего отдыха  в детском оздоровительном </w:t>
            </w:r>
            <w:r w:rsidRPr="00606139">
              <w:rPr>
                <w:rFonts w:ascii="Times New Roman" w:hAnsi="Times New Roman" w:cs="Times New Roman"/>
                <w:sz w:val="24"/>
                <w:szCs w:val="24"/>
              </w:rPr>
              <w:lastRenderedPageBreak/>
              <w:t>лагере «Байкал».</w:t>
            </w:r>
          </w:p>
        </w:tc>
      </w:tr>
      <w:tr w:rsidR="00606139" w:rsidRPr="00606139" w:rsidTr="00606139">
        <w:tc>
          <w:tcPr>
            <w:tcW w:w="376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lastRenderedPageBreak/>
              <w:t>Перечень разрешительных документов ( с указанием номеров, даты выдачи и срока действия),на основании  которых автономное учреждение осуществляет деятельность</w:t>
            </w:r>
          </w:p>
        </w:tc>
        <w:tc>
          <w:tcPr>
            <w:tcW w:w="657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1.Постановлене администрации г. Иркутска № 031-06-1729/11 от 31.08.2011г. « О создании муниципального автономного общеобразовательного учреждения Центра образования № 47 г.Иркутска»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 Свидетельство о внесении записи в Единый государственный реестр юридических лиц серия 38 № 003378488 от 07.02.2012г.</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 Устав МАОУ Центра образования № 47 г.Иркутска</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от 21.12.2011г.</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4.Лицензия на право ведения образовательной деятельности  серия РО № 046249. Действительна бессрочно.</w:t>
            </w:r>
          </w:p>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5.Свидетельство о государственной аккредитации серия 38А01 № 0000538  от  26.12.2013г. действует до 26.12.2025г.</w:t>
            </w:r>
          </w:p>
        </w:tc>
      </w:tr>
    </w:tbl>
    <w:p w:rsidR="00606139" w:rsidRPr="00606139" w:rsidRDefault="00606139" w:rsidP="00606139">
      <w:pPr>
        <w:spacing w:after="0" w:line="240" w:lineRule="auto"/>
        <w:rPr>
          <w:rFonts w:ascii="Times New Roman" w:hAnsi="Times New Roman" w:cs="Times New Roman"/>
          <w:sz w:val="24"/>
          <w:szCs w:val="24"/>
        </w:rPr>
      </w:pPr>
    </w:p>
    <w:p w:rsidR="00606139" w:rsidRPr="00E22E38" w:rsidRDefault="00606139" w:rsidP="00606139">
      <w:pPr>
        <w:spacing w:after="0" w:line="240" w:lineRule="auto"/>
        <w:rPr>
          <w:rFonts w:ascii="Times New Roman" w:hAnsi="Times New Roman" w:cs="Times New Roman"/>
          <w:i/>
          <w:sz w:val="24"/>
          <w:szCs w:val="24"/>
        </w:rPr>
      </w:pPr>
      <w:r w:rsidRPr="00E22E38">
        <w:rPr>
          <w:rFonts w:ascii="Times New Roman" w:hAnsi="Times New Roman" w:cs="Times New Roman"/>
          <w:i/>
          <w:sz w:val="24"/>
          <w:szCs w:val="24"/>
        </w:rPr>
        <w:t xml:space="preserve"> Информация по основным показателям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4"/>
        <w:gridCol w:w="720"/>
        <w:gridCol w:w="1548"/>
        <w:gridCol w:w="1363"/>
      </w:tblGrid>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№п/п</w:t>
            </w:r>
          </w:p>
        </w:tc>
        <w:tc>
          <w:tcPr>
            <w:tcW w:w="5954"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Наименование показателя</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Ед.изм.</w:t>
            </w:r>
          </w:p>
        </w:tc>
        <w:tc>
          <w:tcPr>
            <w:tcW w:w="1548"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 отчетном году</w:t>
            </w:r>
          </w:p>
        </w:tc>
        <w:tc>
          <w:tcPr>
            <w:tcW w:w="136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 году предшествующем отчетному</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Среднегодовая численность работников автономного учреждения</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чел</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lang w:val="en-US"/>
              </w:rPr>
            </w:pPr>
            <w:r w:rsidRPr="00606139">
              <w:rPr>
                <w:rFonts w:ascii="Times New Roman" w:hAnsi="Times New Roman" w:cs="Times New Roman"/>
                <w:sz w:val="24"/>
                <w:szCs w:val="24"/>
              </w:rPr>
              <w:t>200,9</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207,30</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Средняя заработная плата работников автономного учреждения</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руб.</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29131,91</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28234,44</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Объем финансового обеспечения задания учредителя</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руб.</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101584100</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94283300</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в том числе:</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3.1</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на оказание муниципальной услуги</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руб.</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96222851,21</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97323760</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3.2</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на  содержание имущества</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руб.</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5361248,79</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3210940</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4</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Общая сумма прибыли автономного учреждения после налогообложения, образовавшаяся в связи с оказанием  автономным учреждением услуг (работ)</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руб.</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5</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Общее количество потребителей, воспользовавшихся услугой Учреждения (обучающихся ежемесячно)</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чел.</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3046</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2961</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5.1</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-бесплатно</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чел.</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2796</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2736</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частично платно</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чел.</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606139" w:rsidRPr="00606139" w:rsidTr="00606139">
        <w:tc>
          <w:tcPr>
            <w:tcW w:w="851"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235</w:t>
            </w:r>
          </w:p>
        </w:tc>
        <w:tc>
          <w:tcPr>
            <w:tcW w:w="5954"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-полностью платно</w:t>
            </w:r>
          </w:p>
        </w:tc>
        <w:tc>
          <w:tcPr>
            <w:tcW w:w="720"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чел.</w:t>
            </w:r>
          </w:p>
        </w:tc>
        <w:tc>
          <w:tcPr>
            <w:tcW w:w="1548"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250</w:t>
            </w:r>
          </w:p>
        </w:tc>
        <w:tc>
          <w:tcPr>
            <w:tcW w:w="1363"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235</w:t>
            </w:r>
          </w:p>
        </w:tc>
      </w:tr>
    </w:tbl>
    <w:p w:rsidR="00606139" w:rsidRPr="00606139" w:rsidRDefault="00606139" w:rsidP="00606139">
      <w:pPr>
        <w:spacing w:after="0" w:line="240" w:lineRule="auto"/>
        <w:rPr>
          <w:rFonts w:ascii="Times New Roman" w:hAnsi="Times New Roman" w:cs="Times New Roman"/>
          <w:sz w:val="24"/>
          <w:szCs w:val="24"/>
        </w:rPr>
      </w:pPr>
    </w:p>
    <w:p w:rsidR="00606139" w:rsidRPr="00E22E38" w:rsidRDefault="00606139" w:rsidP="00606139">
      <w:pPr>
        <w:spacing w:after="0" w:line="240" w:lineRule="auto"/>
        <w:rPr>
          <w:rFonts w:ascii="Times New Roman" w:hAnsi="Times New Roman" w:cs="Times New Roman"/>
          <w:i/>
          <w:sz w:val="24"/>
          <w:szCs w:val="24"/>
        </w:rPr>
      </w:pPr>
      <w:r w:rsidRPr="00E22E38">
        <w:rPr>
          <w:rFonts w:ascii="Times New Roman" w:hAnsi="Times New Roman" w:cs="Times New Roman"/>
          <w:i/>
          <w:sz w:val="24"/>
          <w:szCs w:val="24"/>
        </w:rPr>
        <w:t xml:space="preserve">Информация об исполнении муниципального задания </w:t>
      </w:r>
    </w:p>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93"/>
        <w:gridCol w:w="1843"/>
        <w:gridCol w:w="1440"/>
        <w:gridCol w:w="1680"/>
        <w:gridCol w:w="1167"/>
      </w:tblGrid>
      <w:tr w:rsidR="00606139" w:rsidRPr="00606139" w:rsidTr="008C17E1">
        <w:trPr>
          <w:trHeight w:val="405"/>
        </w:trPr>
        <w:tc>
          <w:tcPr>
            <w:tcW w:w="2660" w:type="dxa"/>
            <w:vMerge w:val="restart"/>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xml:space="preserve">Наименование </w:t>
            </w:r>
            <w:r w:rsidRPr="00606139">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A30FC7C" wp14:editId="3452E7A1">
                      <wp:simplePos x="0" y="0"/>
                      <wp:positionH relativeFrom="column">
                        <wp:posOffset>-114300</wp:posOffset>
                      </wp:positionH>
                      <wp:positionV relativeFrom="paragraph">
                        <wp:posOffset>934085</wp:posOffset>
                      </wp:positionV>
                      <wp:extent cx="0" cy="0"/>
                      <wp:effectExtent l="12700" t="6985" r="635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55pt" to="-9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"/>
                  </w:pict>
                </mc:Fallback>
              </mc:AlternateContent>
            </w:r>
            <w:r w:rsidRPr="00606139">
              <w:rPr>
                <w:rFonts w:ascii="Times New Roman" w:hAnsi="Times New Roman" w:cs="Times New Roman"/>
                <w:sz w:val="24"/>
                <w:szCs w:val="24"/>
              </w:rPr>
              <w:t>услуг (работ)</w:t>
            </w:r>
          </w:p>
        </w:tc>
        <w:tc>
          <w:tcPr>
            <w:tcW w:w="1593" w:type="dxa"/>
            <w:vMerge w:val="restart"/>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Форма финансирования  выполнения задания</w:t>
            </w:r>
          </w:p>
        </w:tc>
        <w:tc>
          <w:tcPr>
            <w:tcW w:w="6130" w:type="dxa"/>
            <w:gridSpan w:val="4"/>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Объем услуг (работ), чел./мес.</w:t>
            </w:r>
          </w:p>
          <w:p w:rsidR="00606139" w:rsidRPr="00606139" w:rsidRDefault="00606139" w:rsidP="00606139">
            <w:pPr>
              <w:spacing w:after="0" w:line="240" w:lineRule="auto"/>
              <w:jc w:val="center"/>
              <w:rPr>
                <w:rFonts w:ascii="Times New Roman" w:hAnsi="Times New Roman" w:cs="Times New Roman"/>
                <w:sz w:val="24"/>
                <w:szCs w:val="24"/>
              </w:rPr>
            </w:pPr>
          </w:p>
        </w:tc>
      </w:tr>
      <w:tr w:rsidR="00606139" w:rsidRPr="00606139" w:rsidTr="008C17E1">
        <w:trPr>
          <w:trHeight w:val="555"/>
        </w:trPr>
        <w:tc>
          <w:tcPr>
            <w:tcW w:w="2660" w:type="dxa"/>
            <w:vMerge/>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1593" w:type="dxa"/>
            <w:vMerge/>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tc>
        <w:tc>
          <w:tcPr>
            <w:tcW w:w="3283" w:type="dxa"/>
            <w:gridSpan w:val="2"/>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 отчетном году</w:t>
            </w:r>
          </w:p>
        </w:tc>
        <w:tc>
          <w:tcPr>
            <w:tcW w:w="2847" w:type="dxa"/>
            <w:gridSpan w:val="2"/>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 году, предшествующем отчетному</w:t>
            </w:r>
          </w:p>
        </w:tc>
      </w:tr>
      <w:tr w:rsidR="00606139" w:rsidRPr="00606139" w:rsidTr="008C17E1">
        <w:trPr>
          <w:trHeight w:val="555"/>
        </w:trPr>
        <w:tc>
          <w:tcPr>
            <w:tcW w:w="2660" w:type="dxa"/>
            <w:vMerge/>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1593" w:type="dxa"/>
            <w:vMerge/>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tc>
        <w:tc>
          <w:tcPr>
            <w:tcW w:w="1843" w:type="dxa"/>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В соответствии с заданием </w:t>
            </w:r>
          </w:p>
        </w:tc>
        <w:tc>
          <w:tcPr>
            <w:tcW w:w="1440" w:type="dxa"/>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Фактически выполнено</w:t>
            </w:r>
          </w:p>
        </w:tc>
        <w:tc>
          <w:tcPr>
            <w:tcW w:w="1680" w:type="dxa"/>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В соответствии с заданием </w:t>
            </w:r>
          </w:p>
        </w:tc>
        <w:tc>
          <w:tcPr>
            <w:tcW w:w="1167" w:type="dxa"/>
            <w:tcBorders>
              <w:lef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Фактически выполнено</w:t>
            </w:r>
          </w:p>
        </w:tc>
      </w:tr>
      <w:tr w:rsidR="00606139" w:rsidRPr="00606139" w:rsidTr="008C17E1">
        <w:tc>
          <w:tcPr>
            <w:tcW w:w="26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Предоставление общедоступного и бесплатного </w:t>
            </w:r>
            <w:r w:rsidRPr="00606139">
              <w:rPr>
                <w:rFonts w:ascii="Times New Roman" w:hAnsi="Times New Roman" w:cs="Times New Roman"/>
                <w:sz w:val="24"/>
                <w:szCs w:val="24"/>
                <w:u w:val="single"/>
              </w:rPr>
              <w:t>начального общего</w:t>
            </w:r>
            <w:r w:rsidRPr="00606139">
              <w:rPr>
                <w:rFonts w:ascii="Times New Roman" w:hAnsi="Times New Roman" w:cs="Times New Roman"/>
                <w:sz w:val="24"/>
                <w:szCs w:val="24"/>
              </w:rPr>
              <w:t xml:space="preserve"> образования по основным </w:t>
            </w:r>
            <w:r w:rsidRPr="00606139">
              <w:rPr>
                <w:rFonts w:ascii="Times New Roman" w:hAnsi="Times New Roman" w:cs="Times New Roman"/>
                <w:sz w:val="24"/>
                <w:szCs w:val="24"/>
              </w:rPr>
              <w:lastRenderedPageBreak/>
              <w:t>общеобразовательным программам</w:t>
            </w:r>
          </w:p>
        </w:tc>
        <w:tc>
          <w:tcPr>
            <w:tcW w:w="159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lastRenderedPageBreak/>
              <w:t xml:space="preserve">Субсидия из бюджета     г. Иркутска, субвенция из бюджета Иркутской </w:t>
            </w:r>
            <w:r w:rsidRPr="00606139">
              <w:rPr>
                <w:rFonts w:ascii="Times New Roman" w:hAnsi="Times New Roman" w:cs="Times New Roman"/>
                <w:sz w:val="24"/>
                <w:szCs w:val="24"/>
              </w:rPr>
              <w:lastRenderedPageBreak/>
              <w:t xml:space="preserve">области </w:t>
            </w:r>
          </w:p>
        </w:tc>
        <w:tc>
          <w:tcPr>
            <w:tcW w:w="184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lastRenderedPageBreak/>
              <w:t>750</w:t>
            </w:r>
          </w:p>
        </w:tc>
        <w:tc>
          <w:tcPr>
            <w:tcW w:w="144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850</w:t>
            </w:r>
          </w:p>
        </w:tc>
        <w:tc>
          <w:tcPr>
            <w:tcW w:w="168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740</w:t>
            </w:r>
          </w:p>
        </w:tc>
        <w:tc>
          <w:tcPr>
            <w:tcW w:w="1167"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796</w:t>
            </w:r>
          </w:p>
        </w:tc>
      </w:tr>
      <w:tr w:rsidR="00606139" w:rsidRPr="00606139" w:rsidTr="008C17E1">
        <w:tc>
          <w:tcPr>
            <w:tcW w:w="26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lastRenderedPageBreak/>
              <w:t xml:space="preserve">Предоставление общедоступного и бесплатного </w:t>
            </w:r>
            <w:r w:rsidRPr="00606139">
              <w:rPr>
                <w:rFonts w:ascii="Times New Roman" w:hAnsi="Times New Roman" w:cs="Times New Roman"/>
                <w:sz w:val="24"/>
                <w:szCs w:val="24"/>
                <w:u w:val="single"/>
              </w:rPr>
              <w:t>основного общего образования</w:t>
            </w:r>
            <w:r w:rsidRPr="00606139">
              <w:rPr>
                <w:rFonts w:ascii="Times New Roman" w:hAnsi="Times New Roman" w:cs="Times New Roman"/>
                <w:sz w:val="24"/>
                <w:szCs w:val="24"/>
              </w:rPr>
              <w:t xml:space="preserve"> по основным общеобразовательным программам</w:t>
            </w:r>
          </w:p>
        </w:tc>
        <w:tc>
          <w:tcPr>
            <w:tcW w:w="159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Субсидия из бюджета     г. Иркутска, субвенция из бюджета Иркутской области</w:t>
            </w:r>
          </w:p>
        </w:tc>
        <w:tc>
          <w:tcPr>
            <w:tcW w:w="184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809</w:t>
            </w:r>
          </w:p>
        </w:tc>
        <w:tc>
          <w:tcPr>
            <w:tcW w:w="144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826</w:t>
            </w:r>
          </w:p>
        </w:tc>
        <w:tc>
          <w:tcPr>
            <w:tcW w:w="168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867</w:t>
            </w:r>
          </w:p>
        </w:tc>
        <w:tc>
          <w:tcPr>
            <w:tcW w:w="1167"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836</w:t>
            </w:r>
          </w:p>
        </w:tc>
      </w:tr>
      <w:tr w:rsidR="00606139" w:rsidRPr="00606139" w:rsidTr="008C17E1">
        <w:tc>
          <w:tcPr>
            <w:tcW w:w="26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Предоставление общедоступного и бесплатного </w:t>
            </w:r>
            <w:r w:rsidRPr="00606139">
              <w:rPr>
                <w:rFonts w:ascii="Times New Roman" w:hAnsi="Times New Roman" w:cs="Times New Roman"/>
                <w:sz w:val="24"/>
                <w:szCs w:val="24"/>
                <w:u w:val="single"/>
              </w:rPr>
              <w:t>среднего (полного) общего образования</w:t>
            </w:r>
            <w:r w:rsidRPr="00606139">
              <w:rPr>
                <w:rFonts w:ascii="Times New Roman" w:hAnsi="Times New Roman" w:cs="Times New Roman"/>
                <w:sz w:val="24"/>
                <w:szCs w:val="24"/>
              </w:rPr>
              <w:t xml:space="preserve"> по основным общеобразовательным программам</w:t>
            </w:r>
          </w:p>
        </w:tc>
        <w:tc>
          <w:tcPr>
            <w:tcW w:w="159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Субсидия из бюджета     г. Иркутска, субвенция из бюджета Иркутской области</w:t>
            </w:r>
          </w:p>
        </w:tc>
        <w:tc>
          <w:tcPr>
            <w:tcW w:w="184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201</w:t>
            </w:r>
          </w:p>
        </w:tc>
        <w:tc>
          <w:tcPr>
            <w:tcW w:w="144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194</w:t>
            </w:r>
          </w:p>
        </w:tc>
        <w:tc>
          <w:tcPr>
            <w:tcW w:w="168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199</w:t>
            </w:r>
          </w:p>
        </w:tc>
        <w:tc>
          <w:tcPr>
            <w:tcW w:w="1167"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201</w:t>
            </w:r>
          </w:p>
        </w:tc>
      </w:tr>
      <w:tr w:rsidR="00606139" w:rsidRPr="00606139" w:rsidTr="008C17E1">
        <w:tc>
          <w:tcPr>
            <w:tcW w:w="26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Предоставление образования по дополнительным общеобразовательным программам</w:t>
            </w:r>
          </w:p>
        </w:tc>
        <w:tc>
          <w:tcPr>
            <w:tcW w:w="159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Субсидия из бюджета     г. Иркутска, субвенция из бюджета Иркутской области</w:t>
            </w:r>
          </w:p>
        </w:tc>
        <w:tc>
          <w:tcPr>
            <w:tcW w:w="184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923</w:t>
            </w:r>
          </w:p>
        </w:tc>
        <w:tc>
          <w:tcPr>
            <w:tcW w:w="144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926</w:t>
            </w:r>
          </w:p>
        </w:tc>
        <w:tc>
          <w:tcPr>
            <w:tcW w:w="168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748</w:t>
            </w:r>
          </w:p>
        </w:tc>
        <w:tc>
          <w:tcPr>
            <w:tcW w:w="1167"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757</w:t>
            </w:r>
          </w:p>
        </w:tc>
      </w:tr>
      <w:tr w:rsidR="00606139" w:rsidRPr="00606139" w:rsidTr="008C17E1">
        <w:tc>
          <w:tcPr>
            <w:tcW w:w="2660" w:type="dxa"/>
            <w:shd w:val="clear" w:color="auto" w:fill="auto"/>
            <w:vAlign w:val="center"/>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Работа по содержанию структурного подразделения - детского оздоровительного лагеря «Байкал» в осенний – зимний – весенний периоды.</w:t>
            </w:r>
          </w:p>
          <w:p w:rsidR="00606139" w:rsidRPr="00606139" w:rsidRDefault="00606139" w:rsidP="00606139">
            <w:pPr>
              <w:spacing w:after="0" w:line="240" w:lineRule="auto"/>
              <w:jc w:val="center"/>
              <w:rPr>
                <w:rFonts w:ascii="Times New Roman" w:hAnsi="Times New Roman" w:cs="Times New Roman"/>
                <w:sz w:val="24"/>
                <w:szCs w:val="24"/>
              </w:rPr>
            </w:pPr>
          </w:p>
        </w:tc>
        <w:tc>
          <w:tcPr>
            <w:tcW w:w="1593" w:type="dxa"/>
            <w:shd w:val="clear" w:color="auto" w:fill="auto"/>
            <w:vAlign w:val="center"/>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Субсидия из бюджета г.Иркутска</w:t>
            </w:r>
          </w:p>
        </w:tc>
        <w:tc>
          <w:tcPr>
            <w:tcW w:w="1843" w:type="dxa"/>
            <w:shd w:val="clear" w:color="auto" w:fill="auto"/>
            <w:vAlign w:val="center"/>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Отсутствие случаев порчи (утраты) зданий, сооружений, прочих товарно – материальных ценностей на территории лагеря</w:t>
            </w:r>
          </w:p>
        </w:tc>
        <w:tc>
          <w:tcPr>
            <w:tcW w:w="1440" w:type="dxa"/>
            <w:shd w:val="clear" w:color="auto" w:fill="auto"/>
            <w:vAlign w:val="center"/>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Случаи порчи (утраты) зданий, сооружений, прочих товарно – материальных ценностей на территории лагеря отсутствовали</w:t>
            </w:r>
          </w:p>
        </w:tc>
        <w:tc>
          <w:tcPr>
            <w:tcW w:w="1680" w:type="dxa"/>
            <w:shd w:val="clear" w:color="auto" w:fill="auto"/>
            <w:vAlign w:val="center"/>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Отсутствие случаев порчи (утраты) зданий, сооружений, прочих товарно – материальных ценностей на территории лагеря</w:t>
            </w:r>
          </w:p>
        </w:tc>
        <w:tc>
          <w:tcPr>
            <w:tcW w:w="1167" w:type="dxa"/>
            <w:shd w:val="clear" w:color="auto" w:fill="auto"/>
            <w:vAlign w:val="center"/>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Случаи порчи (утраты) зданий, сооружений, прочих товарно – материальных ценностей на территории лагеря отсутствовали</w:t>
            </w:r>
          </w:p>
        </w:tc>
      </w:tr>
    </w:tbl>
    <w:p w:rsidR="00606139" w:rsidRPr="00606139" w:rsidRDefault="00606139" w:rsidP="00606139">
      <w:pPr>
        <w:tabs>
          <w:tab w:val="left" w:pos="1985"/>
        </w:tabs>
        <w:spacing w:after="0" w:line="240" w:lineRule="auto"/>
        <w:rPr>
          <w:rFonts w:ascii="Times New Roman" w:hAnsi="Times New Roman" w:cs="Times New Roman"/>
          <w:sz w:val="24"/>
          <w:szCs w:val="24"/>
        </w:rPr>
      </w:pPr>
    </w:p>
    <w:p w:rsidR="00606139" w:rsidRPr="00E22E38" w:rsidRDefault="00606139" w:rsidP="00606139">
      <w:pPr>
        <w:spacing w:after="0" w:line="240" w:lineRule="auto"/>
        <w:rPr>
          <w:rFonts w:ascii="Times New Roman" w:hAnsi="Times New Roman" w:cs="Times New Roman"/>
          <w:i/>
          <w:sz w:val="24"/>
          <w:szCs w:val="24"/>
        </w:rPr>
      </w:pPr>
      <w:r w:rsidRPr="00E22E38">
        <w:rPr>
          <w:rFonts w:ascii="Times New Roman" w:hAnsi="Times New Roman" w:cs="Times New Roman"/>
          <w:i/>
          <w:sz w:val="24"/>
          <w:szCs w:val="24"/>
        </w:rP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w:t>
      </w:r>
    </w:p>
    <w:tbl>
      <w:tblPr>
        <w:tblW w:w="10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2"/>
        <w:gridCol w:w="4819"/>
        <w:gridCol w:w="2393"/>
      </w:tblGrid>
      <w:tr w:rsidR="00606139" w:rsidRPr="00606139" w:rsidTr="008C17E1">
        <w:tc>
          <w:tcPr>
            <w:tcW w:w="70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п/п</w:t>
            </w:r>
          </w:p>
        </w:tc>
        <w:tc>
          <w:tcPr>
            <w:tcW w:w="2552"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Вид деятельности</w:t>
            </w:r>
          </w:p>
        </w:tc>
        <w:tc>
          <w:tcPr>
            <w:tcW w:w="4819"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Вид работ (услуг)</w:t>
            </w:r>
          </w:p>
        </w:tc>
        <w:tc>
          <w:tcPr>
            <w:tcW w:w="2393"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Объем финансового обеспечения (руб)</w:t>
            </w:r>
          </w:p>
        </w:tc>
      </w:tr>
      <w:tr w:rsidR="00606139" w:rsidRPr="00606139" w:rsidTr="008C17E1">
        <w:tc>
          <w:tcPr>
            <w:tcW w:w="709" w:type="dxa"/>
            <w:vMerge w:val="restart"/>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w:t>
            </w:r>
          </w:p>
        </w:tc>
        <w:tc>
          <w:tcPr>
            <w:tcW w:w="2552" w:type="dxa"/>
            <w:vMerge w:val="restart"/>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Образование</w:t>
            </w:r>
          </w:p>
        </w:tc>
        <w:tc>
          <w:tcPr>
            <w:tcW w:w="481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Начислено взносов в Фонд социального страхования РФ с фонда оплаты труда</w:t>
            </w:r>
          </w:p>
        </w:tc>
        <w:tc>
          <w:tcPr>
            <w:tcW w:w="2393" w:type="dxa"/>
            <w:shd w:val="clear" w:color="auto" w:fill="auto"/>
          </w:tcPr>
          <w:p w:rsidR="00606139" w:rsidRPr="00606139" w:rsidRDefault="00606139" w:rsidP="00606139">
            <w:pPr>
              <w:spacing w:after="0" w:line="240" w:lineRule="auto"/>
              <w:rPr>
                <w:rFonts w:ascii="Times New Roman" w:hAnsi="Times New Roman" w:cs="Times New Roman"/>
                <w:color w:val="000000"/>
                <w:sz w:val="24"/>
                <w:szCs w:val="24"/>
              </w:rPr>
            </w:pPr>
            <w:r w:rsidRPr="00606139">
              <w:rPr>
                <w:rFonts w:ascii="Times New Roman" w:hAnsi="Times New Roman" w:cs="Times New Roman"/>
                <w:color w:val="000000"/>
                <w:sz w:val="24"/>
                <w:szCs w:val="24"/>
              </w:rPr>
              <w:t>2008768,12</w:t>
            </w:r>
          </w:p>
        </w:tc>
      </w:tr>
      <w:tr w:rsidR="00606139" w:rsidRPr="00606139" w:rsidTr="008C17E1">
        <w:tc>
          <w:tcPr>
            <w:tcW w:w="709" w:type="dxa"/>
            <w:vMerge/>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2552" w:type="dxa"/>
            <w:vMerge/>
            <w:shd w:val="clear" w:color="auto" w:fill="auto"/>
          </w:tcPr>
          <w:p w:rsidR="00606139" w:rsidRPr="00606139" w:rsidRDefault="00606139" w:rsidP="00606139">
            <w:pPr>
              <w:spacing w:after="0" w:line="240" w:lineRule="auto"/>
              <w:rPr>
                <w:rFonts w:ascii="Times New Roman" w:hAnsi="Times New Roman" w:cs="Times New Roman"/>
                <w:sz w:val="24"/>
                <w:szCs w:val="24"/>
              </w:rPr>
            </w:pPr>
          </w:p>
        </w:tc>
        <w:tc>
          <w:tcPr>
            <w:tcW w:w="4819" w:type="dxa"/>
            <w:shd w:val="clear" w:color="auto" w:fill="auto"/>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Произведено расходов за счет средств ФСС на уплату листов нетрудоспособности и пособий по беременности и родам</w:t>
            </w:r>
          </w:p>
        </w:tc>
        <w:tc>
          <w:tcPr>
            <w:tcW w:w="2393" w:type="dxa"/>
            <w:shd w:val="clear" w:color="auto" w:fill="auto"/>
          </w:tcPr>
          <w:p w:rsidR="00606139" w:rsidRPr="00606139" w:rsidRDefault="00606139" w:rsidP="00606139">
            <w:pPr>
              <w:spacing w:after="0" w:line="240" w:lineRule="auto"/>
              <w:rPr>
                <w:rFonts w:ascii="Times New Roman" w:hAnsi="Times New Roman" w:cs="Times New Roman"/>
                <w:color w:val="000000"/>
                <w:sz w:val="24"/>
                <w:szCs w:val="24"/>
              </w:rPr>
            </w:pPr>
            <w:r w:rsidRPr="00606139">
              <w:rPr>
                <w:rFonts w:ascii="Times New Roman" w:hAnsi="Times New Roman" w:cs="Times New Roman"/>
                <w:color w:val="000000"/>
                <w:sz w:val="24"/>
                <w:szCs w:val="24"/>
              </w:rPr>
              <w:t>1991198,79</w:t>
            </w:r>
          </w:p>
        </w:tc>
      </w:tr>
    </w:tbl>
    <w:p w:rsidR="00606139" w:rsidRPr="00606139" w:rsidRDefault="00606139" w:rsidP="00606139">
      <w:pPr>
        <w:spacing w:after="0" w:line="240" w:lineRule="auto"/>
        <w:rPr>
          <w:rFonts w:ascii="Times New Roman" w:hAnsi="Times New Roman" w:cs="Times New Roman"/>
          <w:sz w:val="24"/>
          <w:szCs w:val="24"/>
        </w:rPr>
      </w:pPr>
    </w:p>
    <w:p w:rsidR="00606139" w:rsidRPr="00E22E38" w:rsidRDefault="00606139" w:rsidP="00606139">
      <w:pPr>
        <w:spacing w:after="0" w:line="240" w:lineRule="auto"/>
        <w:rPr>
          <w:rFonts w:ascii="Times New Roman" w:hAnsi="Times New Roman" w:cs="Times New Roman"/>
          <w:i/>
          <w:sz w:val="24"/>
          <w:szCs w:val="24"/>
        </w:rPr>
      </w:pPr>
      <w:r w:rsidRPr="00E22E38">
        <w:rPr>
          <w:rFonts w:ascii="Times New Roman" w:hAnsi="Times New Roman" w:cs="Times New Roman"/>
          <w:i/>
          <w:sz w:val="24"/>
          <w:szCs w:val="24"/>
        </w:rPr>
        <w:t>Информация о количестве и средней стоимости услуг (работ) автономного учреждения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08"/>
        <w:gridCol w:w="709"/>
        <w:gridCol w:w="1190"/>
        <w:gridCol w:w="1260"/>
        <w:gridCol w:w="952"/>
        <w:gridCol w:w="1134"/>
        <w:gridCol w:w="1418"/>
        <w:gridCol w:w="1275"/>
      </w:tblGrid>
      <w:tr w:rsidR="00606139" w:rsidRPr="00606139" w:rsidTr="008C17E1">
        <w:tc>
          <w:tcPr>
            <w:tcW w:w="1844" w:type="dxa"/>
            <w:vMerge w:val="restart"/>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Вид услуг (работ) автономного учреждения</w:t>
            </w:r>
          </w:p>
        </w:tc>
        <w:tc>
          <w:tcPr>
            <w:tcW w:w="8646" w:type="dxa"/>
            <w:gridSpan w:val="8"/>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Средняя стоимость для потребителей услуг (работ) автономного учреждения/количество потребителей, воспользовавшихся услугами автономного учреждения</w:t>
            </w:r>
          </w:p>
        </w:tc>
      </w:tr>
      <w:tr w:rsidR="00606139" w:rsidRPr="00606139" w:rsidTr="008C17E1">
        <w:tc>
          <w:tcPr>
            <w:tcW w:w="1844" w:type="dxa"/>
            <w:vMerge/>
            <w:shd w:val="clear" w:color="auto" w:fill="auto"/>
          </w:tcPr>
          <w:p w:rsidR="00606139" w:rsidRPr="00606139" w:rsidRDefault="00606139" w:rsidP="00606139">
            <w:pPr>
              <w:spacing w:after="0" w:line="240" w:lineRule="auto"/>
              <w:jc w:val="center"/>
              <w:rPr>
                <w:rFonts w:ascii="Times New Roman" w:hAnsi="Times New Roman" w:cs="Times New Roman"/>
                <w:b/>
                <w:sz w:val="24"/>
                <w:szCs w:val="24"/>
              </w:rPr>
            </w:pPr>
          </w:p>
        </w:tc>
        <w:tc>
          <w:tcPr>
            <w:tcW w:w="3867" w:type="dxa"/>
            <w:gridSpan w:val="4"/>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 отчетном году</w:t>
            </w:r>
          </w:p>
        </w:tc>
        <w:tc>
          <w:tcPr>
            <w:tcW w:w="4779" w:type="dxa"/>
            <w:gridSpan w:val="4"/>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В году, предшествующем отчетному</w:t>
            </w:r>
          </w:p>
        </w:tc>
      </w:tr>
      <w:tr w:rsidR="00606139" w:rsidRPr="00606139" w:rsidTr="008C17E1">
        <w:tc>
          <w:tcPr>
            <w:tcW w:w="1844" w:type="dxa"/>
            <w:vMerge/>
            <w:shd w:val="clear" w:color="auto" w:fill="auto"/>
          </w:tcPr>
          <w:p w:rsidR="00606139" w:rsidRPr="00606139" w:rsidRDefault="00606139" w:rsidP="00606139">
            <w:pPr>
              <w:spacing w:after="0" w:line="240" w:lineRule="auto"/>
              <w:jc w:val="center"/>
              <w:rPr>
                <w:rFonts w:ascii="Times New Roman" w:hAnsi="Times New Roman" w:cs="Times New Roman"/>
                <w:b/>
                <w:sz w:val="24"/>
                <w:szCs w:val="24"/>
              </w:rPr>
            </w:pPr>
          </w:p>
        </w:tc>
        <w:tc>
          <w:tcPr>
            <w:tcW w:w="1417" w:type="dxa"/>
            <w:gridSpan w:val="2"/>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Частично платных</w:t>
            </w:r>
          </w:p>
        </w:tc>
        <w:tc>
          <w:tcPr>
            <w:tcW w:w="2450" w:type="dxa"/>
            <w:gridSpan w:val="2"/>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Полностью платных</w:t>
            </w:r>
          </w:p>
        </w:tc>
        <w:tc>
          <w:tcPr>
            <w:tcW w:w="2086" w:type="dxa"/>
            <w:gridSpan w:val="2"/>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Частично платных</w:t>
            </w:r>
          </w:p>
        </w:tc>
        <w:tc>
          <w:tcPr>
            <w:tcW w:w="2693" w:type="dxa"/>
            <w:gridSpan w:val="2"/>
            <w:tcBorders>
              <w:right w:val="single" w:sz="4" w:space="0" w:color="auto"/>
            </w:tcBorders>
            <w:shd w:val="clear" w:color="auto" w:fill="auto"/>
          </w:tcPr>
          <w:p w:rsidR="00606139" w:rsidRPr="00606139" w:rsidRDefault="00606139" w:rsidP="00606139">
            <w:pPr>
              <w:tabs>
                <w:tab w:val="left" w:pos="3132"/>
              </w:tabs>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Полностью платных</w:t>
            </w:r>
          </w:p>
        </w:tc>
      </w:tr>
      <w:tr w:rsidR="00606139" w:rsidRPr="00606139" w:rsidTr="008C17E1">
        <w:tc>
          <w:tcPr>
            <w:tcW w:w="1844" w:type="dxa"/>
            <w:vMerge/>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tc>
        <w:tc>
          <w:tcPr>
            <w:tcW w:w="708"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стоимость</w:t>
            </w:r>
          </w:p>
        </w:tc>
        <w:tc>
          <w:tcPr>
            <w:tcW w:w="709"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количество</w:t>
            </w:r>
          </w:p>
        </w:tc>
        <w:tc>
          <w:tcPr>
            <w:tcW w:w="119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Стоимость, руб.</w:t>
            </w:r>
          </w:p>
        </w:tc>
        <w:tc>
          <w:tcPr>
            <w:tcW w:w="12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Количество, чел в мес.</w:t>
            </w:r>
          </w:p>
        </w:tc>
        <w:tc>
          <w:tcPr>
            <w:tcW w:w="952"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Стоимость, руб.</w:t>
            </w:r>
          </w:p>
        </w:tc>
        <w:tc>
          <w:tcPr>
            <w:tcW w:w="1134"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Количество, чел</w:t>
            </w:r>
          </w:p>
        </w:tc>
        <w:tc>
          <w:tcPr>
            <w:tcW w:w="1418" w:type="dxa"/>
            <w:tcBorders>
              <w:right w:val="nil"/>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Стоимость, руб.</w:t>
            </w:r>
          </w:p>
        </w:tc>
        <w:tc>
          <w:tcPr>
            <w:tcW w:w="1275" w:type="dxa"/>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Количество, чел.</w:t>
            </w:r>
          </w:p>
        </w:tc>
      </w:tr>
      <w:tr w:rsidR="00606139" w:rsidRPr="00606139" w:rsidTr="008C17E1">
        <w:tc>
          <w:tcPr>
            <w:tcW w:w="1844"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708"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w:t>
            </w:r>
          </w:p>
        </w:tc>
        <w:tc>
          <w:tcPr>
            <w:tcW w:w="709" w:type="dxa"/>
            <w:shd w:val="clear" w:color="auto" w:fill="auto"/>
          </w:tcPr>
          <w:p w:rsidR="00606139" w:rsidRPr="00606139" w:rsidRDefault="00606139" w:rsidP="00606139">
            <w:pPr>
              <w:spacing w:after="0" w:line="240" w:lineRule="auto"/>
              <w:jc w:val="center"/>
              <w:rPr>
                <w:rFonts w:ascii="Times New Roman" w:hAnsi="Times New Roman" w:cs="Times New Roman"/>
                <w:b/>
                <w:sz w:val="24"/>
                <w:szCs w:val="24"/>
              </w:rPr>
            </w:pPr>
            <w:r w:rsidRPr="00606139">
              <w:rPr>
                <w:rFonts w:ascii="Times New Roman" w:hAnsi="Times New Roman" w:cs="Times New Roman"/>
                <w:b/>
                <w:sz w:val="24"/>
                <w:szCs w:val="24"/>
              </w:rPr>
              <w:t>3</w:t>
            </w:r>
          </w:p>
        </w:tc>
        <w:tc>
          <w:tcPr>
            <w:tcW w:w="119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4</w:t>
            </w:r>
          </w:p>
        </w:tc>
        <w:tc>
          <w:tcPr>
            <w:tcW w:w="12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5</w:t>
            </w:r>
          </w:p>
        </w:tc>
        <w:tc>
          <w:tcPr>
            <w:tcW w:w="952"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6</w:t>
            </w:r>
          </w:p>
        </w:tc>
        <w:tc>
          <w:tcPr>
            <w:tcW w:w="1134"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7</w:t>
            </w:r>
          </w:p>
        </w:tc>
        <w:tc>
          <w:tcPr>
            <w:tcW w:w="1418" w:type="dxa"/>
            <w:tcBorders>
              <w:right w:val="nil"/>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8</w:t>
            </w:r>
          </w:p>
        </w:tc>
        <w:tc>
          <w:tcPr>
            <w:tcW w:w="1275" w:type="dxa"/>
            <w:tcBorders>
              <w:right w:val="single" w:sz="4" w:space="0" w:color="auto"/>
            </w:tcBorders>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w:t>
            </w:r>
          </w:p>
        </w:tc>
      </w:tr>
      <w:tr w:rsidR="00606139" w:rsidRPr="00606139" w:rsidTr="008C17E1">
        <w:tc>
          <w:tcPr>
            <w:tcW w:w="1844"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Организация предоставления дополнительного образования:</w:t>
            </w: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Репетиторство </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Летний отдых детей в ДОЛ «Байкал»</w:t>
            </w:r>
          </w:p>
        </w:tc>
        <w:tc>
          <w:tcPr>
            <w:tcW w:w="708"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w:t>
            </w:r>
          </w:p>
        </w:tc>
        <w:tc>
          <w:tcPr>
            <w:tcW w:w="709" w:type="dxa"/>
            <w:shd w:val="clear" w:color="auto" w:fill="auto"/>
          </w:tcPr>
          <w:p w:rsidR="00606139" w:rsidRPr="00606139" w:rsidRDefault="00606139" w:rsidP="00606139">
            <w:pPr>
              <w:spacing w:after="0" w:line="240" w:lineRule="auto"/>
              <w:jc w:val="center"/>
              <w:rPr>
                <w:rFonts w:ascii="Times New Roman" w:hAnsi="Times New Roman" w:cs="Times New Roman"/>
                <w:b/>
                <w:sz w:val="24"/>
                <w:szCs w:val="24"/>
              </w:rPr>
            </w:pPr>
          </w:p>
          <w:p w:rsidR="00606139" w:rsidRPr="00606139" w:rsidRDefault="00606139" w:rsidP="00606139">
            <w:pPr>
              <w:spacing w:after="0" w:line="240" w:lineRule="auto"/>
              <w:jc w:val="center"/>
              <w:rPr>
                <w:rFonts w:ascii="Times New Roman" w:hAnsi="Times New Roman" w:cs="Times New Roman"/>
                <w:b/>
                <w:sz w:val="24"/>
                <w:szCs w:val="24"/>
              </w:rPr>
            </w:pPr>
          </w:p>
          <w:p w:rsidR="00606139" w:rsidRPr="00606139" w:rsidRDefault="00606139" w:rsidP="00606139">
            <w:pPr>
              <w:spacing w:after="0" w:line="240" w:lineRule="auto"/>
              <w:jc w:val="center"/>
              <w:rPr>
                <w:rFonts w:ascii="Times New Roman" w:hAnsi="Times New Roman" w:cs="Times New Roman"/>
                <w:b/>
                <w:sz w:val="24"/>
                <w:szCs w:val="24"/>
              </w:rPr>
            </w:pPr>
          </w:p>
          <w:p w:rsidR="00606139" w:rsidRPr="00606139" w:rsidRDefault="00606139" w:rsidP="00606139">
            <w:pPr>
              <w:spacing w:after="0" w:line="240" w:lineRule="auto"/>
              <w:jc w:val="center"/>
              <w:rPr>
                <w:rFonts w:ascii="Times New Roman" w:hAnsi="Times New Roman" w:cs="Times New Roman"/>
                <w:b/>
                <w:sz w:val="24"/>
                <w:szCs w:val="24"/>
              </w:rPr>
            </w:pPr>
          </w:p>
          <w:p w:rsidR="00606139" w:rsidRPr="00606139" w:rsidRDefault="00606139" w:rsidP="00606139">
            <w:pPr>
              <w:spacing w:after="0" w:line="240" w:lineRule="auto"/>
              <w:jc w:val="center"/>
              <w:rPr>
                <w:rFonts w:ascii="Times New Roman" w:hAnsi="Times New Roman" w:cs="Times New Roman"/>
                <w:b/>
                <w:sz w:val="24"/>
                <w:szCs w:val="24"/>
              </w:rPr>
            </w:pPr>
            <w:r w:rsidRPr="00606139">
              <w:rPr>
                <w:rFonts w:ascii="Times New Roman" w:hAnsi="Times New Roman" w:cs="Times New Roman"/>
                <w:b/>
                <w:sz w:val="24"/>
                <w:szCs w:val="24"/>
              </w:rPr>
              <w:t>-</w:t>
            </w:r>
          </w:p>
          <w:p w:rsidR="00606139" w:rsidRPr="00606139" w:rsidRDefault="00606139" w:rsidP="00606139">
            <w:pPr>
              <w:spacing w:after="0" w:line="240" w:lineRule="auto"/>
              <w:jc w:val="center"/>
              <w:rPr>
                <w:rFonts w:ascii="Times New Roman" w:hAnsi="Times New Roman" w:cs="Times New Roman"/>
                <w:b/>
                <w:sz w:val="24"/>
                <w:szCs w:val="24"/>
              </w:rPr>
            </w:pPr>
          </w:p>
          <w:p w:rsidR="00606139" w:rsidRPr="00606139" w:rsidRDefault="00606139" w:rsidP="00606139">
            <w:pPr>
              <w:spacing w:after="0" w:line="240" w:lineRule="auto"/>
              <w:jc w:val="center"/>
              <w:rPr>
                <w:rFonts w:ascii="Times New Roman" w:hAnsi="Times New Roman" w:cs="Times New Roman"/>
                <w:b/>
                <w:sz w:val="24"/>
                <w:szCs w:val="24"/>
              </w:rPr>
            </w:pPr>
          </w:p>
          <w:p w:rsidR="00606139" w:rsidRPr="00606139" w:rsidRDefault="00606139" w:rsidP="00606139">
            <w:pPr>
              <w:spacing w:after="0" w:line="240" w:lineRule="auto"/>
              <w:jc w:val="center"/>
              <w:rPr>
                <w:rFonts w:ascii="Times New Roman" w:hAnsi="Times New Roman" w:cs="Times New Roman"/>
                <w:b/>
                <w:sz w:val="24"/>
                <w:szCs w:val="24"/>
              </w:rPr>
            </w:pPr>
            <w:r w:rsidRPr="00606139">
              <w:rPr>
                <w:rFonts w:ascii="Times New Roman" w:hAnsi="Times New Roman" w:cs="Times New Roman"/>
                <w:b/>
                <w:sz w:val="24"/>
                <w:szCs w:val="24"/>
              </w:rPr>
              <w:t>-</w:t>
            </w:r>
          </w:p>
        </w:tc>
        <w:tc>
          <w:tcPr>
            <w:tcW w:w="119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250</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20950</w:t>
            </w:r>
          </w:p>
          <w:p w:rsidR="00606139" w:rsidRPr="00606139" w:rsidRDefault="00606139" w:rsidP="00606139">
            <w:pPr>
              <w:spacing w:after="0" w:line="240" w:lineRule="auto"/>
              <w:jc w:val="center"/>
              <w:rPr>
                <w:rFonts w:ascii="Times New Roman" w:hAnsi="Times New Roman" w:cs="Times New Roman"/>
                <w:sz w:val="24"/>
                <w:szCs w:val="24"/>
              </w:rPr>
            </w:pPr>
          </w:p>
        </w:tc>
        <w:tc>
          <w:tcPr>
            <w:tcW w:w="1260"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8C17E1"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150 </w:t>
            </w: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 мес)</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8C17E1"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100</w:t>
            </w: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 ( 4 сезона)</w:t>
            </w:r>
          </w:p>
          <w:p w:rsidR="00606139" w:rsidRPr="00606139" w:rsidRDefault="00606139" w:rsidP="00606139">
            <w:pPr>
              <w:spacing w:after="0" w:line="240" w:lineRule="auto"/>
              <w:jc w:val="center"/>
              <w:rPr>
                <w:rFonts w:ascii="Times New Roman" w:hAnsi="Times New Roman" w:cs="Times New Roman"/>
                <w:sz w:val="24"/>
                <w:szCs w:val="24"/>
              </w:rPr>
            </w:pPr>
          </w:p>
        </w:tc>
        <w:tc>
          <w:tcPr>
            <w:tcW w:w="952"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tc>
        <w:tc>
          <w:tcPr>
            <w:tcW w:w="1134"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w:t>
            </w:r>
          </w:p>
        </w:tc>
        <w:tc>
          <w:tcPr>
            <w:tcW w:w="1418"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250 в час</w:t>
            </w: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19850  за сезон</w:t>
            </w:r>
          </w:p>
        </w:tc>
        <w:tc>
          <w:tcPr>
            <w:tcW w:w="1275" w:type="dxa"/>
            <w:shd w:val="clear" w:color="auto" w:fill="auto"/>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p>
          <w:p w:rsidR="008C17E1"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135</w:t>
            </w: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 мес.)</w:t>
            </w:r>
          </w:p>
          <w:p w:rsidR="00606139" w:rsidRPr="00606139" w:rsidRDefault="00606139" w:rsidP="00606139">
            <w:pPr>
              <w:spacing w:after="0" w:line="240" w:lineRule="auto"/>
              <w:jc w:val="center"/>
              <w:rPr>
                <w:rFonts w:ascii="Times New Roman" w:hAnsi="Times New Roman" w:cs="Times New Roman"/>
                <w:sz w:val="24"/>
                <w:szCs w:val="24"/>
              </w:rPr>
            </w:pPr>
          </w:p>
          <w:p w:rsidR="008C17E1"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xml:space="preserve">100 </w:t>
            </w: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(4 сезона)</w:t>
            </w:r>
          </w:p>
        </w:tc>
      </w:tr>
    </w:tbl>
    <w:p w:rsidR="00422C27" w:rsidRDefault="00422C27" w:rsidP="00422C27">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w:t>
      </w:r>
    </w:p>
    <w:p w:rsidR="00422C27" w:rsidRPr="006F635C" w:rsidRDefault="00422C27" w:rsidP="00422C27">
      <w:pPr>
        <w:tabs>
          <w:tab w:val="left" w:pos="284"/>
        </w:tabs>
        <w:spacing w:after="0" w:line="240" w:lineRule="auto"/>
        <w:rPr>
          <w:rFonts w:ascii="Times New Roman" w:hAnsi="Times New Roman"/>
          <w:sz w:val="24"/>
          <w:szCs w:val="24"/>
        </w:rPr>
      </w:pPr>
      <w:r w:rsidRPr="006F635C">
        <w:rPr>
          <w:rFonts w:ascii="Times New Roman" w:hAnsi="Times New Roman"/>
          <w:sz w:val="24"/>
          <w:szCs w:val="24"/>
        </w:rPr>
        <w:t>Основой финансирования является субвенции на учебные расходы: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2835"/>
        <w:gridCol w:w="2233"/>
      </w:tblGrid>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Всего, руб</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На одного ученика</w:t>
            </w:r>
            <w:r>
              <w:rPr>
                <w:rFonts w:ascii="Times New Roman" w:hAnsi="Times New Roman"/>
                <w:sz w:val="24"/>
                <w:szCs w:val="24"/>
              </w:rPr>
              <w:t xml:space="preserve"> </w:t>
            </w:r>
            <w:r w:rsidRPr="002C4270">
              <w:rPr>
                <w:rFonts w:ascii="Times New Roman" w:hAnsi="Times New Roman"/>
                <w:sz w:val="24"/>
                <w:szCs w:val="24"/>
              </w:rPr>
              <w:t>(1894 чел)</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b/>
                <w:i/>
                <w:sz w:val="24"/>
                <w:szCs w:val="24"/>
              </w:rPr>
            </w:pPr>
            <w:r w:rsidRPr="002C4270">
              <w:rPr>
                <w:rFonts w:ascii="Times New Roman" w:hAnsi="Times New Roman"/>
                <w:b/>
                <w:i/>
                <w:sz w:val="24"/>
                <w:szCs w:val="24"/>
              </w:rPr>
              <w:t>Получено  субвенции</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2 841 000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1500</w:t>
            </w:r>
          </w:p>
        </w:tc>
      </w:tr>
      <w:tr w:rsidR="00422C27" w:rsidRPr="002C4270" w:rsidTr="00422C27">
        <w:tc>
          <w:tcPr>
            <w:tcW w:w="9997" w:type="dxa"/>
            <w:gridSpan w:val="3"/>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b/>
                <w:i/>
                <w:sz w:val="24"/>
                <w:szCs w:val="24"/>
              </w:rPr>
            </w:pPr>
            <w:r w:rsidRPr="002C4270">
              <w:rPr>
                <w:rFonts w:ascii="Times New Roman" w:hAnsi="Times New Roman"/>
                <w:b/>
                <w:i/>
                <w:sz w:val="24"/>
                <w:szCs w:val="24"/>
              </w:rPr>
              <w:t>Израсходовано на:</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rPr>
                <w:rFonts w:ascii="Times New Roman" w:hAnsi="Times New Roman"/>
                <w:sz w:val="24"/>
                <w:szCs w:val="24"/>
              </w:rPr>
            </w:pPr>
            <w:r w:rsidRPr="002C4270">
              <w:rPr>
                <w:rFonts w:ascii="Times New Roman" w:hAnsi="Times New Roman"/>
                <w:sz w:val="24"/>
                <w:szCs w:val="24"/>
              </w:rPr>
              <w:t>Технические средства</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481 420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254,18</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rPr>
                <w:rFonts w:ascii="Times New Roman" w:hAnsi="Times New Roman"/>
                <w:sz w:val="24"/>
                <w:szCs w:val="24"/>
              </w:rPr>
            </w:pPr>
            <w:r w:rsidRPr="002C4270">
              <w:rPr>
                <w:rFonts w:ascii="Times New Roman" w:hAnsi="Times New Roman"/>
                <w:sz w:val="24"/>
                <w:szCs w:val="24"/>
              </w:rPr>
              <w:t>Учебники</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1 607 780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848,88</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rPr>
                <w:rFonts w:ascii="Times New Roman" w:hAnsi="Times New Roman"/>
                <w:sz w:val="24"/>
                <w:szCs w:val="24"/>
              </w:rPr>
            </w:pPr>
            <w:r w:rsidRPr="002C4270">
              <w:rPr>
                <w:rFonts w:ascii="Times New Roman" w:hAnsi="Times New Roman"/>
                <w:sz w:val="24"/>
                <w:szCs w:val="24"/>
              </w:rPr>
              <w:t>Наглядные пособия, расходные материалы</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310 000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168,43</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rPr>
                <w:rFonts w:ascii="Times New Roman" w:hAnsi="Times New Roman"/>
                <w:sz w:val="24"/>
                <w:szCs w:val="24"/>
              </w:rPr>
            </w:pPr>
            <w:r w:rsidRPr="002C4270">
              <w:rPr>
                <w:rFonts w:ascii="Times New Roman" w:hAnsi="Times New Roman"/>
                <w:sz w:val="24"/>
                <w:szCs w:val="24"/>
              </w:rPr>
              <w:t>Школьная мебель</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332 800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175,71</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rPr>
                <w:rFonts w:ascii="Times New Roman" w:hAnsi="Times New Roman"/>
                <w:sz w:val="24"/>
                <w:szCs w:val="24"/>
              </w:rPr>
            </w:pPr>
            <w:r w:rsidRPr="002C4270">
              <w:rPr>
                <w:rFonts w:ascii="Times New Roman" w:hAnsi="Times New Roman"/>
                <w:sz w:val="24"/>
                <w:szCs w:val="24"/>
              </w:rPr>
              <w:t>Подписка</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50 000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26,40</w:t>
            </w:r>
          </w:p>
        </w:tc>
      </w:tr>
      <w:tr w:rsidR="00422C27" w:rsidRPr="002C4270" w:rsidTr="00422C27">
        <w:tc>
          <w:tcPr>
            <w:tcW w:w="4929" w:type="dxa"/>
            <w:shd w:val="clear" w:color="auto" w:fill="auto"/>
          </w:tcPr>
          <w:p w:rsidR="00422C27" w:rsidRPr="002C4270" w:rsidRDefault="00422C27" w:rsidP="00422C27">
            <w:pPr>
              <w:tabs>
                <w:tab w:val="left" w:pos="284"/>
              </w:tabs>
              <w:spacing w:after="0" w:line="240" w:lineRule="auto"/>
              <w:ind w:firstLine="175"/>
              <w:rPr>
                <w:rFonts w:ascii="Times New Roman" w:hAnsi="Times New Roman"/>
                <w:sz w:val="24"/>
                <w:szCs w:val="24"/>
              </w:rPr>
            </w:pPr>
            <w:r w:rsidRPr="002C4270">
              <w:rPr>
                <w:rFonts w:ascii="Times New Roman" w:hAnsi="Times New Roman"/>
                <w:sz w:val="24"/>
                <w:szCs w:val="24"/>
              </w:rPr>
              <w:t>Интернет</w:t>
            </w:r>
          </w:p>
        </w:tc>
        <w:tc>
          <w:tcPr>
            <w:tcW w:w="2835"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50 000</w:t>
            </w:r>
          </w:p>
        </w:tc>
        <w:tc>
          <w:tcPr>
            <w:tcW w:w="2233" w:type="dxa"/>
            <w:shd w:val="clear" w:color="auto" w:fill="auto"/>
          </w:tcPr>
          <w:p w:rsidR="00422C27" w:rsidRPr="002C4270" w:rsidRDefault="00422C27" w:rsidP="00422C27">
            <w:pPr>
              <w:tabs>
                <w:tab w:val="left" w:pos="284"/>
              </w:tabs>
              <w:spacing w:after="0" w:line="240" w:lineRule="auto"/>
              <w:ind w:firstLine="175"/>
              <w:jc w:val="center"/>
              <w:rPr>
                <w:rFonts w:ascii="Times New Roman" w:hAnsi="Times New Roman"/>
                <w:sz w:val="24"/>
                <w:szCs w:val="24"/>
              </w:rPr>
            </w:pPr>
            <w:r w:rsidRPr="002C4270">
              <w:rPr>
                <w:rFonts w:ascii="Times New Roman" w:hAnsi="Times New Roman"/>
                <w:sz w:val="24"/>
                <w:szCs w:val="24"/>
              </w:rPr>
              <w:t>26,40</w:t>
            </w:r>
          </w:p>
        </w:tc>
      </w:tr>
    </w:tbl>
    <w:p w:rsidR="00422C27" w:rsidRDefault="00422C27" w:rsidP="00422C27">
      <w:pPr>
        <w:tabs>
          <w:tab w:val="left" w:pos="284"/>
        </w:tabs>
        <w:spacing w:after="0" w:line="240" w:lineRule="auto"/>
        <w:rPr>
          <w:rFonts w:ascii="Times New Roman" w:hAnsi="Times New Roman"/>
          <w:sz w:val="24"/>
          <w:szCs w:val="24"/>
        </w:rPr>
      </w:pPr>
    </w:p>
    <w:p w:rsidR="00422C27" w:rsidRPr="006F635C" w:rsidRDefault="00422C27" w:rsidP="00422C27">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F635C">
        <w:rPr>
          <w:rFonts w:ascii="Times New Roman" w:hAnsi="Times New Roman"/>
          <w:sz w:val="24"/>
          <w:szCs w:val="24"/>
        </w:rPr>
        <w:t>Школа изыскивает возможности привлечения дополнительных финансовых вложений за счет оказания платных образовательных услуг. Источники – обучение иностранным языкам и организация летнего оздоровительного отдыха в загородном лагере.</w:t>
      </w:r>
    </w:p>
    <w:p w:rsidR="00422C27" w:rsidRPr="006F635C" w:rsidRDefault="00422C27" w:rsidP="00422C27">
      <w:pPr>
        <w:tabs>
          <w:tab w:val="left" w:pos="284"/>
        </w:tabs>
        <w:spacing w:after="0" w:line="240" w:lineRule="auto"/>
        <w:jc w:val="both"/>
        <w:rPr>
          <w:rFonts w:ascii="Times New Roman" w:hAnsi="Times New Roman"/>
          <w:sz w:val="24"/>
          <w:szCs w:val="24"/>
        </w:rPr>
      </w:pPr>
      <w:r w:rsidRPr="006F635C">
        <w:rPr>
          <w:rFonts w:ascii="Times New Roman" w:hAnsi="Times New Roman"/>
          <w:sz w:val="24"/>
          <w:szCs w:val="24"/>
        </w:rPr>
        <w:t>За счет платных услуг выполнены следующие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00"/>
      </w:tblGrid>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p>
        </w:tc>
        <w:tc>
          <w:tcPr>
            <w:tcW w:w="2200"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Сумма (руб)</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Приобретение технических средств (мониторы, принтеры. ноутбуки, проекторы)</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77 979</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Частичная замена бытовой техники</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92 560</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Замена школьной мебели</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334 997</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Произведен ремонт помещений  общего пользования (школьные туалеты, мясной цех столовой)</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493 080</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Частичная оплата спортплощадки в ДОЛ «Байкал»</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800 000</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Приобретение стройматериалов и расходных, хозяйственных материалов (для ремонта и поддержания санитарного состояния школьных помещений и зданий)</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2 275 301</w:t>
            </w:r>
          </w:p>
        </w:tc>
      </w:tr>
      <w:tr w:rsidR="00422C27" w:rsidRPr="002C4270" w:rsidTr="00422C27">
        <w:tc>
          <w:tcPr>
            <w:tcW w:w="779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lastRenderedPageBreak/>
              <w:t>Итого (в том числе в расчете на одного ученика)</w:t>
            </w:r>
          </w:p>
        </w:tc>
        <w:tc>
          <w:tcPr>
            <w:tcW w:w="2200" w:type="dxa"/>
            <w:shd w:val="clear" w:color="auto" w:fill="auto"/>
          </w:tcPr>
          <w:p w:rsidR="00422C27" w:rsidRPr="002C4270" w:rsidRDefault="00422C27" w:rsidP="00422C27">
            <w:pPr>
              <w:tabs>
                <w:tab w:val="left" w:pos="284"/>
              </w:tabs>
              <w:spacing w:after="0" w:line="240" w:lineRule="auto"/>
              <w:jc w:val="center"/>
              <w:rPr>
                <w:rFonts w:ascii="Times New Roman" w:hAnsi="Times New Roman"/>
                <w:sz w:val="24"/>
                <w:szCs w:val="24"/>
              </w:rPr>
            </w:pPr>
            <w:r w:rsidRPr="002C4270">
              <w:rPr>
                <w:rFonts w:ascii="Times New Roman" w:hAnsi="Times New Roman"/>
                <w:sz w:val="24"/>
                <w:szCs w:val="24"/>
              </w:rPr>
              <w:t>4 073 917 (2 151)</w:t>
            </w:r>
          </w:p>
        </w:tc>
      </w:tr>
    </w:tbl>
    <w:p w:rsidR="00422C27" w:rsidRDefault="00422C27" w:rsidP="00422C27">
      <w:pPr>
        <w:tabs>
          <w:tab w:val="left" w:pos="284"/>
        </w:tabs>
        <w:spacing w:after="0" w:line="240" w:lineRule="auto"/>
        <w:rPr>
          <w:rFonts w:ascii="Times New Roman" w:hAnsi="Times New Roman"/>
          <w:sz w:val="24"/>
          <w:szCs w:val="24"/>
        </w:rPr>
      </w:pPr>
    </w:p>
    <w:p w:rsidR="00422C27" w:rsidRPr="006F635C" w:rsidRDefault="00422C27" w:rsidP="00422C27">
      <w:pPr>
        <w:tabs>
          <w:tab w:val="left" w:pos="284"/>
        </w:tabs>
        <w:spacing w:after="0" w:line="240" w:lineRule="auto"/>
        <w:rPr>
          <w:rFonts w:ascii="Times New Roman" w:hAnsi="Times New Roman"/>
          <w:sz w:val="24"/>
          <w:szCs w:val="24"/>
        </w:rPr>
      </w:pPr>
      <w:r w:rsidRPr="006F635C">
        <w:rPr>
          <w:rFonts w:ascii="Times New Roman" w:hAnsi="Times New Roman"/>
          <w:sz w:val="24"/>
          <w:szCs w:val="24"/>
        </w:rPr>
        <w:t>Справочная информация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Всего учителей</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97 чел.</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Количество часов по тарификации</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2 412,5 часов</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Средняя нагрузка на 1 учителя</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1,38 ставки</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Средняя з/п всех  работники образовательной организации</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28 244 руб.</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Средняя з/п  педагогических работников</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31 202 руб.</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Средняя з/п учителя</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31 126 руб.</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Стоимость 1 урока учителя ВКК</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211,34 руб.</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Стоимость 1 урока УИП</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243,04 руб.</w:t>
            </w:r>
          </w:p>
        </w:tc>
      </w:tr>
      <w:tr w:rsidR="00422C27" w:rsidRPr="002C4270" w:rsidTr="003A6E69">
        <w:tc>
          <w:tcPr>
            <w:tcW w:w="7054"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Стоимость одного урока обучения на дому</w:t>
            </w:r>
          </w:p>
        </w:tc>
        <w:tc>
          <w:tcPr>
            <w:tcW w:w="2517" w:type="dxa"/>
            <w:shd w:val="clear" w:color="auto" w:fill="auto"/>
          </w:tcPr>
          <w:p w:rsidR="00422C27" w:rsidRPr="002C4270" w:rsidRDefault="00422C27" w:rsidP="00422C27">
            <w:pPr>
              <w:tabs>
                <w:tab w:val="left" w:pos="284"/>
              </w:tabs>
              <w:spacing w:after="0" w:line="240" w:lineRule="auto"/>
              <w:rPr>
                <w:rFonts w:ascii="Times New Roman" w:hAnsi="Times New Roman"/>
                <w:sz w:val="24"/>
                <w:szCs w:val="24"/>
              </w:rPr>
            </w:pPr>
            <w:r w:rsidRPr="002C4270">
              <w:rPr>
                <w:rFonts w:ascii="Times New Roman" w:hAnsi="Times New Roman"/>
                <w:sz w:val="24"/>
                <w:szCs w:val="24"/>
              </w:rPr>
              <w:t>253,61 руб.</w:t>
            </w:r>
          </w:p>
        </w:tc>
      </w:tr>
    </w:tbl>
    <w:p w:rsidR="00422C27" w:rsidRDefault="00422C27" w:rsidP="00422C27">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Учащиеся классов КУИП показывают повышенный уровень образовательных предметных результатов, подтверждая оправданность вложения дополнительных средств.</w:t>
      </w:r>
    </w:p>
    <w:p w:rsidR="00422C27" w:rsidRPr="004C1F95" w:rsidRDefault="00422C27" w:rsidP="00422C27">
      <w:pPr>
        <w:tabs>
          <w:tab w:val="left" w:pos="284"/>
        </w:tabs>
        <w:spacing w:after="0" w:line="240" w:lineRule="auto"/>
        <w:rPr>
          <w:rFonts w:ascii="Times New Roman" w:hAnsi="Times New Roman"/>
          <w:sz w:val="24"/>
          <w:szCs w:val="24"/>
        </w:rPr>
      </w:pPr>
    </w:p>
    <w:p w:rsidR="00606139" w:rsidRPr="00E22E38" w:rsidRDefault="00422C27" w:rsidP="008C17E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8C17E1" w:rsidRPr="00E22E38">
        <w:rPr>
          <w:rFonts w:ascii="Times New Roman" w:hAnsi="Times New Roman" w:cs="Times New Roman"/>
          <w:i/>
          <w:sz w:val="24"/>
          <w:szCs w:val="24"/>
        </w:rPr>
        <w:t>И</w:t>
      </w:r>
      <w:r w:rsidR="00606139" w:rsidRPr="00E22E38">
        <w:rPr>
          <w:rFonts w:ascii="Times New Roman" w:hAnsi="Times New Roman" w:cs="Times New Roman"/>
          <w:i/>
          <w:sz w:val="24"/>
          <w:szCs w:val="24"/>
        </w:rPr>
        <w:t>спользовани</w:t>
      </w:r>
      <w:r w:rsidR="008C17E1" w:rsidRPr="00E22E38">
        <w:rPr>
          <w:rFonts w:ascii="Times New Roman" w:hAnsi="Times New Roman" w:cs="Times New Roman"/>
          <w:i/>
          <w:sz w:val="24"/>
          <w:szCs w:val="24"/>
        </w:rPr>
        <w:t>е</w:t>
      </w:r>
      <w:r w:rsidR="00606139" w:rsidRPr="00E22E38">
        <w:rPr>
          <w:rFonts w:ascii="Times New Roman" w:hAnsi="Times New Roman" w:cs="Times New Roman"/>
          <w:i/>
          <w:sz w:val="24"/>
          <w:szCs w:val="24"/>
        </w:rPr>
        <w:t xml:space="preserve"> имущества,</w:t>
      </w:r>
      <w:r w:rsidR="00E22E38" w:rsidRPr="00E22E38">
        <w:rPr>
          <w:rFonts w:ascii="Times New Roman" w:hAnsi="Times New Roman" w:cs="Times New Roman"/>
          <w:i/>
          <w:sz w:val="24"/>
          <w:szCs w:val="24"/>
        </w:rPr>
        <w:t xml:space="preserve"> </w:t>
      </w:r>
      <w:r w:rsidR="00606139" w:rsidRPr="00E22E38">
        <w:rPr>
          <w:rFonts w:ascii="Times New Roman" w:hAnsi="Times New Roman" w:cs="Times New Roman"/>
          <w:i/>
          <w:sz w:val="24"/>
          <w:szCs w:val="24"/>
        </w:rPr>
        <w:t xml:space="preserve">закрепленного за муниципальным автономным общеобразовательным учреждением </w:t>
      </w:r>
    </w:p>
    <w:tbl>
      <w:tblPr>
        <w:tblW w:w="10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96"/>
        <w:gridCol w:w="1251"/>
        <w:gridCol w:w="1296"/>
        <w:gridCol w:w="1439"/>
      </w:tblGrid>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 п/п</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Наименование показателя</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Ед.изм.</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На начало отчетного периода</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На конец отчетного периода</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1.</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Общая балансовая стоимость закрепленного за автономным учреждением имущества</w:t>
            </w:r>
            <w:r w:rsidR="008C17E1">
              <w:rPr>
                <w:rFonts w:ascii="Times New Roman" w:hAnsi="Times New Roman" w:cs="Times New Roman"/>
                <w:sz w:val="24"/>
                <w:szCs w:val="24"/>
              </w:rPr>
              <w:t>, в том числе:</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тыс. руб.</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41488,87</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41488,87</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1.1</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стоимость недвижимого имущества</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тыс. руб.</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38671,12</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38671,12</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1.2</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стоимость особо ценного движимого имущества</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тыс. руб.</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2817,75</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2817,75</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2.</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Количество объектов недвижимого имущества (зданий, сооружений, помещений), закрепленных за автономным учреждением</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15</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15</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в том числе</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2.1</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Школа №47</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2.2</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Теплица</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2.3</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Детский культурный центр «Дружба»</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2.4</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Ограждение</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2.5</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ДОЛ «Байкал»</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9</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2.6</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Хоккейный корт</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right"/>
              <w:rPr>
                <w:rFonts w:ascii="Times New Roman" w:hAnsi="Times New Roman" w:cs="Times New Roman"/>
                <w:sz w:val="24"/>
                <w:szCs w:val="24"/>
              </w:rPr>
            </w:pPr>
            <w:r w:rsidRPr="00606139">
              <w:rPr>
                <w:rFonts w:ascii="Times New Roman" w:hAnsi="Times New Roman" w:cs="Times New Roman"/>
                <w:sz w:val="24"/>
                <w:szCs w:val="24"/>
              </w:rPr>
              <w:t>2.7</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Спортивная площадка в ДОЛ « Байкал»</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шт.</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Общая площадь объектов недвижимого имущества, закрепленного за автономным учреждением</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кв.м</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11818,1</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11818,1</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3.1</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 xml:space="preserve">- в том числе площадь объектов недвижимого имущества, переданного автономным учреждением в аренду </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кв.м</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0</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0</w:t>
            </w:r>
          </w:p>
        </w:tc>
      </w:tr>
      <w:tr w:rsidR="00606139" w:rsidRPr="00606139" w:rsidTr="008C17E1">
        <w:tc>
          <w:tcPr>
            <w:tcW w:w="540"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4.</w:t>
            </w:r>
          </w:p>
        </w:tc>
        <w:tc>
          <w:tcPr>
            <w:tcW w:w="59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rPr>
                <w:rFonts w:ascii="Times New Roman" w:hAnsi="Times New Roman" w:cs="Times New Roman"/>
                <w:sz w:val="24"/>
                <w:szCs w:val="24"/>
              </w:rPr>
            </w:pPr>
            <w:r w:rsidRPr="00606139">
              <w:rPr>
                <w:rFonts w:ascii="Times New Roman" w:hAnsi="Times New Roman" w:cs="Times New Roman"/>
                <w:sz w:val="24"/>
                <w:szCs w:val="24"/>
              </w:rPr>
              <w:t>Общая протяженность объектов недвижимого имущества, в том числе:</w:t>
            </w:r>
          </w:p>
        </w:tc>
        <w:tc>
          <w:tcPr>
            <w:tcW w:w="1251"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п.м</w:t>
            </w:r>
          </w:p>
        </w:tc>
        <w:tc>
          <w:tcPr>
            <w:tcW w:w="1296"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8C17E1">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569,50</w:t>
            </w:r>
          </w:p>
        </w:tc>
        <w:tc>
          <w:tcPr>
            <w:tcW w:w="1439" w:type="dxa"/>
            <w:tcBorders>
              <w:top w:val="single" w:sz="4" w:space="0" w:color="000000"/>
              <w:left w:val="single" w:sz="4" w:space="0" w:color="000000"/>
              <w:bottom w:val="single" w:sz="4" w:space="0" w:color="000000"/>
              <w:right w:val="single" w:sz="4" w:space="0" w:color="000000"/>
            </w:tcBorders>
          </w:tcPr>
          <w:p w:rsidR="00606139" w:rsidRPr="00606139" w:rsidRDefault="00606139" w:rsidP="00606139">
            <w:pPr>
              <w:spacing w:after="0" w:line="240" w:lineRule="auto"/>
              <w:jc w:val="center"/>
              <w:rPr>
                <w:rFonts w:ascii="Times New Roman" w:hAnsi="Times New Roman" w:cs="Times New Roman"/>
                <w:sz w:val="24"/>
                <w:szCs w:val="24"/>
              </w:rPr>
            </w:pPr>
          </w:p>
          <w:p w:rsidR="00606139" w:rsidRPr="00606139" w:rsidRDefault="00606139" w:rsidP="00606139">
            <w:pPr>
              <w:spacing w:after="0" w:line="240" w:lineRule="auto"/>
              <w:jc w:val="center"/>
              <w:rPr>
                <w:rFonts w:ascii="Times New Roman" w:hAnsi="Times New Roman" w:cs="Times New Roman"/>
                <w:sz w:val="24"/>
                <w:szCs w:val="24"/>
              </w:rPr>
            </w:pPr>
            <w:r w:rsidRPr="00606139">
              <w:rPr>
                <w:rFonts w:ascii="Times New Roman" w:hAnsi="Times New Roman" w:cs="Times New Roman"/>
                <w:sz w:val="24"/>
                <w:szCs w:val="24"/>
              </w:rPr>
              <w:t>569,50</w:t>
            </w:r>
          </w:p>
        </w:tc>
      </w:tr>
    </w:tbl>
    <w:p w:rsidR="00606139" w:rsidRPr="00606139" w:rsidRDefault="00606139" w:rsidP="00606139">
      <w:pPr>
        <w:spacing w:after="0" w:line="240" w:lineRule="auto"/>
        <w:rPr>
          <w:rFonts w:ascii="Times New Roman" w:hAnsi="Times New Roman" w:cs="Times New Roman"/>
          <w:b/>
          <w:sz w:val="24"/>
          <w:szCs w:val="24"/>
        </w:rPr>
      </w:pPr>
    </w:p>
    <w:p w:rsidR="00606139" w:rsidRDefault="00606139" w:rsidP="00E821C3">
      <w:pPr>
        <w:pStyle w:val="a3"/>
        <w:numPr>
          <w:ilvl w:val="0"/>
          <w:numId w:val="1"/>
        </w:numPr>
        <w:tabs>
          <w:tab w:val="left" w:pos="4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Перспективы и планы развития</w:t>
      </w:r>
    </w:p>
    <w:p w:rsidR="00513478" w:rsidRPr="00513478" w:rsidRDefault="00AD247D" w:rsidP="00513478">
      <w:pPr>
        <w:keepNext/>
        <w:spacing w:after="0" w:line="240" w:lineRule="auto"/>
        <w:jc w:val="both"/>
        <w:outlineLvl w:val="0"/>
        <w:rPr>
          <w:rFonts w:ascii="Times New Roman" w:hAnsi="Times New Roman"/>
          <w:bCs/>
          <w:kern w:val="32"/>
          <w:sz w:val="24"/>
          <w:szCs w:val="24"/>
        </w:rPr>
      </w:pPr>
      <w:r w:rsidRPr="00513478">
        <w:rPr>
          <w:rFonts w:ascii="Times New Roman" w:hAnsi="Times New Roman"/>
          <w:bCs/>
          <w:color w:val="000000"/>
          <w:spacing w:val="-2"/>
          <w:sz w:val="24"/>
          <w:szCs w:val="24"/>
        </w:rPr>
        <w:tab/>
      </w:r>
      <w:r w:rsidR="00513478" w:rsidRPr="00513478">
        <w:rPr>
          <w:rFonts w:ascii="Times New Roman" w:hAnsi="Times New Roman"/>
          <w:bCs/>
          <w:i/>
          <w:kern w:val="32"/>
          <w:sz w:val="24"/>
          <w:szCs w:val="24"/>
        </w:rPr>
        <w:t>Простраивая образ желаемого будущего нашей школы</w:t>
      </w:r>
      <w:r w:rsidR="00513478" w:rsidRPr="00513478">
        <w:rPr>
          <w:rFonts w:ascii="Times New Roman" w:hAnsi="Times New Roman"/>
          <w:bCs/>
          <w:kern w:val="32"/>
          <w:sz w:val="24"/>
          <w:szCs w:val="24"/>
        </w:rPr>
        <w:t xml:space="preserve"> как системы, необходимой для осуществления программы развития и развития индивидуальностей ребенка, мы ищем пути сделать так, что бы совокупность условий Центра образования обеспечивала учащемуся возможность развиваться, становиться успешным, сохранять свою  уникальность,  чтобы благодаря этой уникальности, человек имел собственное отношение к миру, другим людям, к науке, ко всему сущему, материальному и идеальному. Но в то же время мог гибко, творчески адаптироваться к меняющемуся миру, достигать поставленной цели, жизненного успеха. Мы ищем пути, условия, механизмы, при которых школьное образование обеспечит становление </w:t>
      </w:r>
      <w:r w:rsidR="00513478" w:rsidRPr="00513478">
        <w:rPr>
          <w:rFonts w:ascii="Times New Roman" w:hAnsi="Times New Roman"/>
          <w:bCs/>
          <w:kern w:val="32"/>
          <w:sz w:val="24"/>
          <w:szCs w:val="24"/>
        </w:rPr>
        <w:lastRenderedPageBreak/>
        <w:t>личности высоко интеллектуальной, творческой с развитыми исследовательскими компетентностями, то есть социализированной к современному обществу.</w:t>
      </w:r>
    </w:p>
    <w:p w:rsidR="00AD247D" w:rsidRPr="00AD247D" w:rsidRDefault="00513478" w:rsidP="00AD247D">
      <w:pPr>
        <w:widowControl w:val="0"/>
        <w:autoSpaceDE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        </w:t>
      </w:r>
      <w:r w:rsidR="00AD247D" w:rsidRPr="00AD247D">
        <w:rPr>
          <w:rFonts w:ascii="Times New Roman" w:hAnsi="Times New Roman"/>
          <w:bCs/>
          <w:color w:val="000000"/>
          <w:spacing w:val="-2"/>
          <w:sz w:val="24"/>
          <w:szCs w:val="24"/>
        </w:rPr>
        <w:t>Центр Образования №47, как  и другие инновационные общеобразовательные организации, помогает решать другую жизненно важную общественную задачу - формирование элитного (в той или иной области) интеллектуального потенциала общества, от которого в большой  степени зависит будущее этого общества, страны, государства.</w:t>
      </w:r>
    </w:p>
    <w:p w:rsidR="00513478" w:rsidRPr="00513478" w:rsidRDefault="00AD247D" w:rsidP="00513478">
      <w:pPr>
        <w:keepNext/>
        <w:spacing w:after="0" w:line="240" w:lineRule="auto"/>
        <w:jc w:val="both"/>
        <w:outlineLvl w:val="0"/>
        <w:rPr>
          <w:rFonts w:ascii="Times New Roman" w:hAnsi="Times New Roman"/>
          <w:bCs/>
          <w:kern w:val="32"/>
          <w:sz w:val="24"/>
          <w:szCs w:val="24"/>
        </w:rPr>
      </w:pPr>
      <w:r w:rsidRPr="00513478">
        <w:rPr>
          <w:rFonts w:ascii="Times New Roman" w:hAnsi="Times New Roman"/>
          <w:bCs/>
          <w:color w:val="000000"/>
          <w:spacing w:val="-2"/>
          <w:sz w:val="24"/>
          <w:szCs w:val="24"/>
        </w:rPr>
        <w:tab/>
      </w:r>
      <w:r w:rsidR="00513478" w:rsidRPr="00513478">
        <w:rPr>
          <w:rFonts w:ascii="Times New Roman" w:hAnsi="Times New Roman"/>
          <w:bCs/>
          <w:kern w:val="32"/>
          <w:sz w:val="24"/>
          <w:szCs w:val="24"/>
        </w:rPr>
        <w:t>Организуя деятельность образовательного учреждения</w:t>
      </w:r>
      <w:r w:rsidR="00513478" w:rsidRPr="00513478">
        <w:rPr>
          <w:rFonts w:ascii="Times New Roman" w:hAnsi="Times New Roman"/>
          <w:b/>
          <w:bCs/>
          <w:i/>
          <w:kern w:val="32"/>
          <w:sz w:val="24"/>
          <w:szCs w:val="24"/>
        </w:rPr>
        <w:t xml:space="preserve">, </w:t>
      </w:r>
      <w:r w:rsidR="00513478" w:rsidRPr="00513478">
        <w:rPr>
          <w:rFonts w:ascii="Times New Roman" w:hAnsi="Times New Roman"/>
          <w:bCs/>
          <w:kern w:val="32"/>
          <w:sz w:val="24"/>
          <w:szCs w:val="24"/>
        </w:rPr>
        <w:t>мы исходим из того, что:</w:t>
      </w:r>
    </w:p>
    <w:p w:rsidR="00513478" w:rsidRPr="00513478" w:rsidRDefault="00513478" w:rsidP="00E821C3">
      <w:pPr>
        <w:keepNext/>
        <w:numPr>
          <w:ilvl w:val="0"/>
          <w:numId w:val="35"/>
        </w:numPr>
        <w:tabs>
          <w:tab w:val="left" w:pos="284"/>
        </w:tabs>
        <w:spacing w:after="0" w:line="240" w:lineRule="auto"/>
        <w:ind w:left="0" w:firstLine="0"/>
        <w:jc w:val="both"/>
        <w:outlineLvl w:val="0"/>
        <w:rPr>
          <w:rFonts w:ascii="Times New Roman" w:hAnsi="Times New Roman"/>
          <w:bCs/>
          <w:kern w:val="32"/>
          <w:sz w:val="24"/>
          <w:szCs w:val="24"/>
        </w:rPr>
      </w:pPr>
      <w:r w:rsidRPr="00513478">
        <w:rPr>
          <w:rFonts w:ascii="Times New Roman" w:hAnsi="Times New Roman"/>
          <w:bCs/>
          <w:kern w:val="32"/>
          <w:sz w:val="24"/>
          <w:szCs w:val="24"/>
        </w:rPr>
        <w:t>Процесс развития личности в относительно контролируемых и заданных условиях, где бы личность занимала активную позицию, зависит от особенностей образовательной и социальной среды, соответствующих нормативных положений, характера руководства образовательных процессов.</w:t>
      </w:r>
    </w:p>
    <w:p w:rsidR="00513478" w:rsidRPr="00513478" w:rsidRDefault="00513478" w:rsidP="00E821C3">
      <w:pPr>
        <w:keepNext/>
        <w:numPr>
          <w:ilvl w:val="0"/>
          <w:numId w:val="35"/>
        </w:numPr>
        <w:tabs>
          <w:tab w:val="left" w:pos="284"/>
        </w:tabs>
        <w:spacing w:after="0" w:line="240" w:lineRule="auto"/>
        <w:ind w:left="0" w:firstLine="0"/>
        <w:jc w:val="both"/>
        <w:outlineLvl w:val="0"/>
        <w:rPr>
          <w:rFonts w:ascii="Times New Roman" w:hAnsi="Times New Roman"/>
          <w:bCs/>
          <w:kern w:val="32"/>
          <w:sz w:val="24"/>
          <w:szCs w:val="24"/>
        </w:rPr>
      </w:pPr>
      <w:r w:rsidRPr="00513478">
        <w:rPr>
          <w:rFonts w:ascii="Times New Roman" w:hAnsi="Times New Roman"/>
          <w:bCs/>
          <w:kern w:val="32"/>
          <w:sz w:val="24"/>
          <w:szCs w:val="24"/>
        </w:rPr>
        <w:t>Становление конкретной творческой социализированной к современным социально-экономическим условиям личности протекает в различных условиях, для которых возможно наличие тех или иных инновационных опасностей;</w:t>
      </w:r>
    </w:p>
    <w:p w:rsidR="00513478" w:rsidRPr="00513478" w:rsidRDefault="00513478" w:rsidP="00E821C3">
      <w:pPr>
        <w:keepNext/>
        <w:numPr>
          <w:ilvl w:val="0"/>
          <w:numId w:val="35"/>
        </w:numPr>
        <w:tabs>
          <w:tab w:val="left" w:pos="284"/>
        </w:tabs>
        <w:spacing w:after="0" w:line="240" w:lineRule="auto"/>
        <w:ind w:left="0" w:firstLine="0"/>
        <w:jc w:val="both"/>
        <w:outlineLvl w:val="0"/>
        <w:rPr>
          <w:rFonts w:ascii="Times New Roman" w:hAnsi="Times New Roman"/>
          <w:bCs/>
          <w:i/>
          <w:kern w:val="32"/>
          <w:sz w:val="24"/>
          <w:szCs w:val="24"/>
        </w:rPr>
      </w:pPr>
      <w:r w:rsidRPr="00513478">
        <w:rPr>
          <w:rFonts w:ascii="Times New Roman" w:hAnsi="Times New Roman"/>
          <w:bCs/>
          <w:kern w:val="32"/>
          <w:sz w:val="24"/>
          <w:szCs w:val="24"/>
        </w:rPr>
        <w:t xml:space="preserve">Внешкольные факторы (традиции, семья, житейский опыт, влияние СМИ, ПК, интернет и др.) формируют через общение систему предложений обучающимся за долго до возникновения способности к критическому мышлению, эта среда представляет значительную свободу выбора и большие возможности реализации интересов, однако критическое отношение к получаемой информации у учащихся еще не сформировано. Повседневная жизнь постоянно требует от каждого проявления поисковой активности. В настоящее время </w:t>
      </w:r>
      <w:r w:rsidRPr="00513478">
        <w:rPr>
          <w:rFonts w:ascii="Times New Roman" w:hAnsi="Times New Roman"/>
          <w:bCs/>
          <w:i/>
          <w:kern w:val="32"/>
          <w:sz w:val="24"/>
          <w:szCs w:val="24"/>
        </w:rPr>
        <w:t>исследовательское поведение является неотъемлемой частью характеристики личности, стилем жизни современного человека.</w:t>
      </w:r>
    </w:p>
    <w:p w:rsidR="00513478" w:rsidRDefault="00513478" w:rsidP="00AD247D">
      <w:pPr>
        <w:widowControl w:val="0"/>
        <w:tabs>
          <w:tab w:val="left" w:pos="284"/>
        </w:tabs>
        <w:autoSpaceDE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 xml:space="preserve">           </w:t>
      </w:r>
      <w:r w:rsidR="00AD247D" w:rsidRPr="00AD247D">
        <w:rPr>
          <w:rFonts w:ascii="Times New Roman" w:hAnsi="Times New Roman"/>
          <w:bCs/>
          <w:color w:val="000000"/>
          <w:spacing w:val="-2"/>
          <w:sz w:val="24"/>
          <w:szCs w:val="24"/>
        </w:rPr>
        <w:t>В настоящее время возникла объективная необходимость в р</w:t>
      </w:r>
      <w:r w:rsidR="00AD247D" w:rsidRPr="00AD247D">
        <w:rPr>
          <w:rFonts w:ascii="Times New Roman" w:hAnsi="Times New Roman"/>
          <w:i/>
          <w:sz w:val="24"/>
          <w:szCs w:val="24"/>
        </w:rPr>
        <w:t>азвитии открытой обогащенной образовательной среды</w:t>
      </w:r>
      <w:r w:rsidR="00AD247D" w:rsidRPr="00AD247D">
        <w:rPr>
          <w:rFonts w:ascii="Times New Roman" w:hAnsi="Times New Roman"/>
          <w:sz w:val="24"/>
          <w:szCs w:val="24"/>
        </w:rPr>
        <w:t xml:space="preserve"> как важного условия достижения новых образовательных результатов учащихся, связанных с формированием исследовательских и проектных компетенций как  важного инструмента в формировании компетентностей  личности обучающихся</w:t>
      </w:r>
      <w:r>
        <w:rPr>
          <w:rFonts w:ascii="Times New Roman" w:hAnsi="Times New Roman"/>
          <w:sz w:val="24"/>
          <w:szCs w:val="24"/>
        </w:rPr>
        <w:t>.</w:t>
      </w:r>
    </w:p>
    <w:p w:rsidR="00513478" w:rsidRPr="00513478" w:rsidRDefault="00AD247D" w:rsidP="00513478">
      <w:pPr>
        <w:widowControl w:val="0"/>
        <w:tabs>
          <w:tab w:val="left" w:pos="284"/>
        </w:tabs>
        <w:autoSpaceDE w:val="0"/>
        <w:spacing w:after="0" w:line="240" w:lineRule="auto"/>
        <w:jc w:val="both"/>
        <w:rPr>
          <w:rFonts w:ascii="Times New Roman" w:hAnsi="Times New Roman"/>
          <w:bCs/>
          <w:kern w:val="32"/>
          <w:sz w:val="24"/>
          <w:szCs w:val="24"/>
        </w:rPr>
      </w:pPr>
      <w:r w:rsidRPr="00513478">
        <w:rPr>
          <w:rFonts w:ascii="Times New Roman" w:hAnsi="Times New Roman"/>
          <w:sz w:val="24"/>
          <w:szCs w:val="24"/>
        </w:rPr>
        <w:t xml:space="preserve"> </w:t>
      </w:r>
      <w:r w:rsidR="00513478">
        <w:rPr>
          <w:rFonts w:ascii="Times New Roman" w:hAnsi="Times New Roman"/>
          <w:sz w:val="24"/>
          <w:szCs w:val="24"/>
        </w:rPr>
        <w:t xml:space="preserve">          </w:t>
      </w:r>
      <w:r w:rsidR="00513478" w:rsidRPr="00513478">
        <w:rPr>
          <w:rFonts w:ascii="Times New Roman" w:hAnsi="Times New Roman"/>
          <w:b/>
          <w:bCs/>
          <w:i/>
          <w:kern w:val="32"/>
          <w:sz w:val="24"/>
          <w:szCs w:val="24"/>
        </w:rPr>
        <w:t>Миссия школы:</w:t>
      </w:r>
      <w:r w:rsidR="00513478" w:rsidRPr="00513478">
        <w:rPr>
          <w:rFonts w:ascii="Times New Roman" w:hAnsi="Times New Roman"/>
          <w:b/>
          <w:bCs/>
          <w:kern w:val="32"/>
          <w:sz w:val="24"/>
          <w:szCs w:val="24"/>
        </w:rPr>
        <w:t xml:space="preserve"> </w:t>
      </w:r>
      <w:r w:rsidR="00513478" w:rsidRPr="00513478">
        <w:rPr>
          <w:rFonts w:ascii="Times New Roman" w:hAnsi="Times New Roman"/>
          <w:bCs/>
          <w:kern w:val="32"/>
          <w:sz w:val="24"/>
          <w:szCs w:val="24"/>
        </w:rPr>
        <w:t xml:space="preserve">обеспечение доступности нового качества образования, создание условий для развития и формирования творческой высоко интеллектуальной личности, готовой успешно действовать в условиях современного общества. </w:t>
      </w:r>
    </w:p>
    <w:p w:rsidR="00513478" w:rsidRPr="00513478" w:rsidRDefault="00513478" w:rsidP="00513478">
      <w:pPr>
        <w:keepNext/>
        <w:spacing w:after="0" w:line="240" w:lineRule="auto"/>
        <w:ind w:firstLine="708"/>
        <w:jc w:val="both"/>
        <w:outlineLvl w:val="0"/>
        <w:rPr>
          <w:rFonts w:ascii="Times New Roman" w:hAnsi="Times New Roman"/>
          <w:bCs/>
          <w:kern w:val="32"/>
          <w:sz w:val="24"/>
          <w:szCs w:val="24"/>
        </w:rPr>
      </w:pPr>
      <w:r w:rsidRPr="00513478">
        <w:rPr>
          <w:rFonts w:ascii="Times New Roman" w:hAnsi="Times New Roman"/>
          <w:b/>
          <w:bCs/>
          <w:i/>
          <w:kern w:val="32"/>
          <w:sz w:val="24"/>
          <w:szCs w:val="24"/>
        </w:rPr>
        <w:t>Цель развития школы</w:t>
      </w:r>
      <w:r w:rsidRPr="00513478">
        <w:rPr>
          <w:rFonts w:ascii="Times New Roman" w:hAnsi="Times New Roman"/>
          <w:bCs/>
          <w:i/>
          <w:kern w:val="32"/>
          <w:sz w:val="24"/>
          <w:szCs w:val="24"/>
        </w:rPr>
        <w:t>:</w:t>
      </w:r>
      <w:r w:rsidRPr="00513478">
        <w:rPr>
          <w:sz w:val="24"/>
          <w:szCs w:val="24"/>
        </w:rPr>
        <w:t xml:space="preserve"> </w:t>
      </w:r>
      <w:r w:rsidRPr="00513478">
        <w:rPr>
          <w:rFonts w:ascii="Times New Roman" w:hAnsi="Times New Roman"/>
          <w:bCs/>
          <w:kern w:val="32"/>
          <w:sz w:val="24"/>
          <w:szCs w:val="24"/>
        </w:rPr>
        <w:t>Создание условий для</w:t>
      </w:r>
      <w:r w:rsidRPr="00513478">
        <w:rPr>
          <w:sz w:val="24"/>
          <w:szCs w:val="24"/>
        </w:rPr>
        <w:t xml:space="preserve"> </w:t>
      </w:r>
      <w:r w:rsidRPr="00513478">
        <w:rPr>
          <w:rFonts w:ascii="Times New Roman" w:hAnsi="Times New Roman"/>
          <w:bCs/>
          <w:kern w:val="32"/>
          <w:sz w:val="24"/>
          <w:szCs w:val="24"/>
        </w:rPr>
        <w:t xml:space="preserve">повышения качества образования, развития интеллектуально-творческих способностей учащихся,  рост академических и личностных достижений учащихся и педагогов, активизация социального творчества педагогов и школьников. </w:t>
      </w:r>
    </w:p>
    <w:p w:rsidR="00AD247D" w:rsidRPr="00513478" w:rsidRDefault="00AD247D" w:rsidP="00AD247D">
      <w:pPr>
        <w:spacing w:after="0" w:line="240" w:lineRule="auto"/>
        <w:jc w:val="both"/>
        <w:rPr>
          <w:rFonts w:ascii="Times New Roman" w:hAnsi="Times New Roman"/>
          <w:sz w:val="24"/>
          <w:szCs w:val="24"/>
        </w:rPr>
      </w:pPr>
      <w:r w:rsidRPr="00513478">
        <w:rPr>
          <w:rFonts w:ascii="Times New Roman" w:hAnsi="Times New Roman"/>
          <w:bCs/>
          <w:i/>
          <w:color w:val="000000"/>
          <w:sz w:val="24"/>
          <w:szCs w:val="24"/>
        </w:rPr>
        <w:t>Реализацию адаптивной модели  развития деятельности школы</w:t>
      </w:r>
      <w:r w:rsidRPr="00513478">
        <w:rPr>
          <w:rFonts w:ascii="Times New Roman" w:hAnsi="Times New Roman"/>
          <w:bCs/>
          <w:color w:val="000000"/>
          <w:sz w:val="24"/>
          <w:szCs w:val="24"/>
        </w:rPr>
        <w:t>, ориентированной на удовлетворение индивидуальных  культурно – образовательных запросов обучающихся и эффективное использование образовательных возможностей учреждений и организаций,  с которыми партнерствует Центр образования.</w:t>
      </w:r>
    </w:p>
    <w:p w:rsidR="00BE3CF5" w:rsidRPr="00E263BF" w:rsidRDefault="00BE3CF5" w:rsidP="00BE3CF5">
      <w:pPr>
        <w:suppressAutoHyphens/>
        <w:spacing w:after="0" w:line="240" w:lineRule="auto"/>
        <w:ind w:firstLine="708"/>
        <w:contextualSpacing/>
        <w:rPr>
          <w:rFonts w:ascii="Times New Roman" w:hAnsi="Times New Roman"/>
          <w:b/>
          <w:i/>
          <w:sz w:val="24"/>
          <w:szCs w:val="24"/>
        </w:rPr>
      </w:pPr>
      <w:r w:rsidRPr="00E263BF">
        <w:rPr>
          <w:rFonts w:ascii="Times New Roman" w:eastAsia="Times New Roman" w:hAnsi="Times New Roman"/>
          <w:i/>
          <w:sz w:val="24"/>
          <w:szCs w:val="24"/>
          <w:lang w:eastAsia="ar-SA"/>
        </w:rPr>
        <w:t>Решая поставленные задачи в течение 201</w:t>
      </w:r>
      <w:r w:rsidR="00FF6C7E">
        <w:rPr>
          <w:rFonts w:ascii="Times New Roman" w:eastAsia="Times New Roman" w:hAnsi="Times New Roman"/>
          <w:i/>
          <w:sz w:val="24"/>
          <w:szCs w:val="24"/>
          <w:lang w:eastAsia="ar-SA"/>
        </w:rPr>
        <w:t>8</w:t>
      </w:r>
      <w:r w:rsidRPr="00E263BF">
        <w:rPr>
          <w:rFonts w:ascii="Times New Roman" w:eastAsia="Times New Roman" w:hAnsi="Times New Roman"/>
          <w:i/>
          <w:sz w:val="24"/>
          <w:szCs w:val="24"/>
          <w:lang w:eastAsia="ar-SA"/>
        </w:rPr>
        <w:t>/201</w:t>
      </w:r>
      <w:r w:rsidR="00FF6C7E">
        <w:rPr>
          <w:rFonts w:ascii="Times New Roman" w:eastAsia="Times New Roman" w:hAnsi="Times New Roman"/>
          <w:i/>
          <w:sz w:val="24"/>
          <w:szCs w:val="24"/>
          <w:lang w:eastAsia="ar-SA"/>
        </w:rPr>
        <w:t>9</w:t>
      </w:r>
      <w:r w:rsidRPr="00E263BF">
        <w:rPr>
          <w:rFonts w:ascii="Times New Roman" w:eastAsia="Times New Roman" w:hAnsi="Times New Roman"/>
          <w:i/>
          <w:sz w:val="24"/>
          <w:szCs w:val="24"/>
          <w:lang w:eastAsia="ar-SA"/>
        </w:rPr>
        <w:t xml:space="preserve"> учебного года можно оценить  </w:t>
      </w:r>
      <w:r w:rsidRPr="00E263BF">
        <w:rPr>
          <w:rFonts w:ascii="Times New Roman" w:eastAsia="Times New Roman" w:hAnsi="Times New Roman"/>
          <w:b/>
          <w:i/>
          <w:sz w:val="24"/>
          <w:szCs w:val="24"/>
          <w:lang w:eastAsia="ar-SA"/>
        </w:rPr>
        <w:t>общие результаты:</w:t>
      </w:r>
      <w:r w:rsidRPr="00E263BF">
        <w:rPr>
          <w:rFonts w:ascii="Times New Roman" w:hAnsi="Times New Roman"/>
          <w:b/>
          <w:i/>
          <w:sz w:val="24"/>
          <w:szCs w:val="24"/>
        </w:rPr>
        <w:t xml:space="preserve"> </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 xml:space="preserve">Муниципальное задание выполнено по всем позициям в полном объеме. </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 xml:space="preserve">Отмечается положительная динамика </w:t>
      </w:r>
      <w:r w:rsidRPr="00BE3CF5">
        <w:rPr>
          <w:rFonts w:ascii="Times New Roman" w:hAnsi="Times New Roman"/>
          <w:sz w:val="24"/>
          <w:szCs w:val="24"/>
        </w:rPr>
        <w:t>участия учащихся и педагогов в различных формах исследовательско-проектной деятельности, в том числе и дистанционных;</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Удалось включить всех педагогов по уровням образования в продуктивную деятельность по решению вопросов введения ФГОС через включенность в межпредметные творческие группы по «смысловому чтению», «внедрению системы формирующего оценивания», «разработке механизм контроля и оценки достижения планируемых результатов основной образовательной программы основного общего образования», «формирования учебного задания», «проектные задачи как основа формирования проектной компетенции»;</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Все выпускники на уровне среднего общего образования преодолели порог ГИА по математике и русскому языку и получат аттестаты об образовании;</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lastRenderedPageBreak/>
        <w:t>97% выпускников на уровне основного общего образования преодолели порог ГИА по русскому языку и математике (5 выпускников не достигли необходимого уровня по математике, результаты пересдачи на данный момент еще неизвестны), 99,4% выпускников  получат аттестаты об образовании;</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Претенденты на получение медали «За особые успехи в учении» показали высокие результаты по русскому языку и математике (89 и 75 соответственно), 2 ученицы показали максимальный (100 бальный) результат по русскому языку, что свидетельствует об объективности внутренней системы оценки образовательных результатов.</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Продолжено обновление учебно-методического и материально-технического оснащения образовательного процесса.</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hAnsi="Times New Roman"/>
          <w:sz w:val="24"/>
          <w:szCs w:val="24"/>
        </w:rPr>
        <w:t xml:space="preserve">Центр образования активно участвовал  в научно-методических и конкурсных мероприятиях города Иркутска и Иркутской области, </w:t>
      </w:r>
      <w:r w:rsidRPr="00BE3CF5">
        <w:rPr>
          <w:rFonts w:ascii="Times New Roman" w:hAnsi="Times New Roman"/>
          <w:bCs/>
          <w:sz w:val="24"/>
          <w:szCs w:val="24"/>
        </w:rPr>
        <w:t xml:space="preserve">выполнял  роль методического,  ресурсного центра развития муниципальной системы образования, являлся базой для проведения:  окружных и муниципальных олимпиад по предметам,  </w:t>
      </w:r>
      <w:r w:rsidR="00FF6C7E">
        <w:rPr>
          <w:rFonts w:ascii="Times New Roman" w:hAnsi="Times New Roman"/>
          <w:bCs/>
          <w:sz w:val="24"/>
          <w:szCs w:val="24"/>
        </w:rPr>
        <w:t>региональной стажировочной площадкой по тематике управления ОУ</w:t>
      </w:r>
      <w:r w:rsidRPr="00BE3CF5">
        <w:rPr>
          <w:rFonts w:ascii="Times New Roman" w:hAnsi="Times New Roman"/>
          <w:bCs/>
          <w:sz w:val="24"/>
          <w:szCs w:val="24"/>
        </w:rPr>
        <w:t>, базой педагогической практики студентов Педагогического института ИГУ и Института психологии ИГУ, Колледжа физической культуры.</w:t>
      </w:r>
    </w:p>
    <w:p w:rsidR="00BE3CF5" w:rsidRPr="00BE3CF5" w:rsidRDefault="00BE3CF5" w:rsidP="00E821C3">
      <w:pPr>
        <w:pStyle w:val="a3"/>
        <w:numPr>
          <w:ilvl w:val="0"/>
          <w:numId w:val="11"/>
        </w:numPr>
        <w:spacing w:after="0" w:line="240" w:lineRule="auto"/>
        <w:jc w:val="both"/>
        <w:rPr>
          <w:rFonts w:ascii="Times New Roman" w:hAnsi="Times New Roman"/>
          <w:sz w:val="24"/>
          <w:szCs w:val="24"/>
        </w:rPr>
      </w:pPr>
      <w:r w:rsidRPr="00BE3CF5">
        <w:rPr>
          <w:rFonts w:ascii="Times New Roman" w:hAnsi="Times New Roman"/>
          <w:sz w:val="24"/>
          <w:szCs w:val="24"/>
        </w:rPr>
        <w:t>Исходя из анализа  основных задач, поставленных на 201</w:t>
      </w:r>
      <w:r w:rsidR="00FF6C7E">
        <w:rPr>
          <w:rFonts w:ascii="Times New Roman" w:hAnsi="Times New Roman"/>
          <w:sz w:val="24"/>
          <w:szCs w:val="24"/>
        </w:rPr>
        <w:t>8</w:t>
      </w:r>
      <w:r w:rsidRPr="00BE3CF5">
        <w:rPr>
          <w:rFonts w:ascii="Times New Roman" w:hAnsi="Times New Roman"/>
          <w:sz w:val="24"/>
          <w:szCs w:val="24"/>
        </w:rPr>
        <w:t>-201</w:t>
      </w:r>
      <w:r w:rsidR="00FF6C7E">
        <w:rPr>
          <w:rFonts w:ascii="Times New Roman" w:hAnsi="Times New Roman"/>
          <w:sz w:val="24"/>
          <w:szCs w:val="24"/>
        </w:rPr>
        <w:t xml:space="preserve">9 </w:t>
      </w:r>
      <w:r w:rsidRPr="00BE3CF5">
        <w:rPr>
          <w:rFonts w:ascii="Times New Roman" w:hAnsi="Times New Roman"/>
          <w:sz w:val="24"/>
          <w:szCs w:val="24"/>
        </w:rPr>
        <w:t xml:space="preserve">учебный год,  можно сделать вывод о наличии в школе организованной воспитательной системы, хорошо отлаженного механизма полноценного взаимодействия всех социальных объектов, как-то: школа, семья¸ учреждения культуры  и иные учреждения воспитания, общественные  организации. </w:t>
      </w:r>
    </w:p>
    <w:p w:rsidR="00BE3CF5" w:rsidRPr="00BE3CF5" w:rsidRDefault="00BE3CF5" w:rsidP="00E821C3">
      <w:pPr>
        <w:pStyle w:val="a3"/>
        <w:numPr>
          <w:ilvl w:val="0"/>
          <w:numId w:val="11"/>
        </w:numPr>
        <w:spacing w:after="0" w:line="240" w:lineRule="auto"/>
        <w:jc w:val="both"/>
        <w:rPr>
          <w:rFonts w:ascii="Times New Roman" w:hAnsi="Times New Roman"/>
          <w:sz w:val="24"/>
          <w:szCs w:val="24"/>
        </w:rPr>
      </w:pPr>
      <w:r w:rsidRPr="00BE3CF5">
        <w:rPr>
          <w:rFonts w:ascii="Times New Roman" w:hAnsi="Times New Roman"/>
          <w:sz w:val="24"/>
          <w:szCs w:val="24"/>
        </w:rPr>
        <w:t>Использование ИКТ-технологий повышает общий уровень образовательного процесса, повышает мотивацию к деятельности учащихся и педагогов, стимулирует творческий поиск и повышение профессионального мастерства.</w:t>
      </w:r>
    </w:p>
    <w:p w:rsidR="00BE3CF5" w:rsidRPr="00BE3CF5" w:rsidRDefault="00BE3CF5" w:rsidP="00E821C3">
      <w:pPr>
        <w:pStyle w:val="a3"/>
        <w:numPr>
          <w:ilvl w:val="0"/>
          <w:numId w:val="11"/>
        </w:numPr>
        <w:tabs>
          <w:tab w:val="left" w:pos="426"/>
        </w:tabs>
        <w:suppressAutoHyphens/>
        <w:spacing w:after="0" w:line="240" w:lineRule="auto"/>
        <w:ind w:right="159"/>
        <w:jc w:val="both"/>
        <w:rPr>
          <w:rFonts w:ascii="Times New Roman" w:eastAsia="Times New Roman" w:hAnsi="Times New Roman"/>
          <w:sz w:val="24"/>
          <w:szCs w:val="24"/>
          <w:lang w:eastAsia="ar-SA"/>
        </w:rPr>
      </w:pPr>
      <w:r w:rsidRPr="00BE3CF5">
        <w:rPr>
          <w:rFonts w:ascii="Times New Roman" w:eastAsia="Times New Roman" w:hAnsi="Times New Roman"/>
          <w:sz w:val="24"/>
          <w:szCs w:val="24"/>
          <w:lang w:eastAsia="ar-SA"/>
        </w:rPr>
        <w:t>Отсутствовали серьезные замечания к качеству деятельности образовательной организации со стороны контролирующих органов</w:t>
      </w:r>
      <w:r w:rsidRPr="00BE3CF5">
        <w:rPr>
          <w:rFonts w:ascii="Times New Roman" w:hAnsi="Times New Roman"/>
          <w:sz w:val="24"/>
          <w:szCs w:val="24"/>
        </w:rPr>
        <w:t>.</w:t>
      </w:r>
    </w:p>
    <w:p w:rsidR="00BE3CF5" w:rsidRPr="00E263BF" w:rsidRDefault="00BE3CF5" w:rsidP="00BE3CF5">
      <w:pPr>
        <w:shd w:val="clear" w:color="auto" w:fill="FFFFFF"/>
        <w:spacing w:after="0" w:line="240" w:lineRule="auto"/>
        <w:rPr>
          <w:rFonts w:ascii="Times New Roman" w:eastAsia="Times New Roman" w:hAnsi="Times New Roman"/>
          <w:i/>
          <w:color w:val="000000"/>
          <w:sz w:val="24"/>
          <w:szCs w:val="24"/>
          <w:lang w:eastAsia="ru-RU"/>
        </w:rPr>
      </w:pPr>
      <w:r w:rsidRPr="00E263BF">
        <w:rPr>
          <w:rFonts w:ascii="Times New Roman" w:eastAsia="Times New Roman" w:hAnsi="Times New Roman"/>
          <w:bCs/>
          <w:i/>
          <w:color w:val="000000"/>
          <w:sz w:val="24"/>
          <w:szCs w:val="24"/>
          <w:lang w:eastAsia="ru-RU"/>
        </w:rPr>
        <w:t>Между тем, по результатам анализа мы выделяем следующие</w:t>
      </w:r>
      <w:r w:rsidRPr="00E263BF">
        <w:rPr>
          <w:rFonts w:ascii="Times New Roman" w:eastAsia="Times New Roman" w:hAnsi="Times New Roman"/>
          <w:b/>
          <w:bCs/>
          <w:i/>
          <w:color w:val="000000"/>
          <w:sz w:val="24"/>
          <w:szCs w:val="24"/>
          <w:lang w:eastAsia="ru-RU"/>
        </w:rPr>
        <w:t xml:space="preserve"> проблемы: </w:t>
      </w:r>
    </w:p>
    <w:p w:rsidR="00BE3CF5" w:rsidRPr="00BE3CF5" w:rsidRDefault="00BE3CF5" w:rsidP="00E821C3">
      <w:pPr>
        <w:pStyle w:val="a3"/>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BE3CF5">
        <w:rPr>
          <w:rFonts w:ascii="Times New Roman" w:eastAsia="Times New Roman" w:hAnsi="Times New Roman"/>
          <w:color w:val="000000"/>
          <w:sz w:val="24"/>
          <w:szCs w:val="24"/>
          <w:lang w:eastAsia="ru-RU"/>
        </w:rPr>
        <w:t xml:space="preserve">По-прежнему, сложно внедряется в работу учителей методика проектной и </w:t>
      </w:r>
      <w:hyperlink r:id="rId14" w:tooltip="Научно-исследовательская деятельность" w:history="1">
        <w:r w:rsidRPr="00BE3CF5">
          <w:rPr>
            <w:rFonts w:ascii="Times New Roman" w:eastAsia="Times New Roman" w:hAnsi="Times New Roman"/>
            <w:sz w:val="24"/>
            <w:szCs w:val="24"/>
            <w:lang w:eastAsia="ru-RU"/>
          </w:rPr>
          <w:t>научно-исследовательской деятельности</w:t>
        </w:r>
      </w:hyperlink>
      <w:r w:rsidRPr="00BE3CF5">
        <w:rPr>
          <w:rFonts w:ascii="Times New Roman" w:eastAsia="Times New Roman" w:hAnsi="Times New Roman"/>
          <w:color w:val="000000"/>
          <w:sz w:val="24"/>
          <w:szCs w:val="24"/>
          <w:lang w:eastAsia="ru-RU"/>
        </w:rPr>
        <w:t xml:space="preserve"> обучающихся на уровне основного и среднего  образования, хотя положительная динамика отмечается;</w:t>
      </w:r>
    </w:p>
    <w:p w:rsidR="00BE3CF5" w:rsidRPr="00BE3CF5" w:rsidRDefault="00BE3CF5" w:rsidP="00E821C3">
      <w:pPr>
        <w:pStyle w:val="a3"/>
        <w:numPr>
          <w:ilvl w:val="0"/>
          <w:numId w:val="10"/>
        </w:numPr>
        <w:tabs>
          <w:tab w:val="left" w:pos="284"/>
        </w:tabs>
        <w:spacing w:after="0" w:line="240" w:lineRule="auto"/>
        <w:jc w:val="both"/>
        <w:rPr>
          <w:rFonts w:ascii="Times New Roman" w:hAnsi="Times New Roman"/>
          <w:sz w:val="24"/>
          <w:szCs w:val="24"/>
        </w:rPr>
      </w:pPr>
      <w:r w:rsidRPr="00BE3CF5">
        <w:rPr>
          <w:rFonts w:ascii="Times New Roman" w:hAnsi="Times New Roman"/>
          <w:sz w:val="24"/>
          <w:szCs w:val="24"/>
        </w:rPr>
        <w:t>Анализ уроков, посещенных администрацией,   показал, что учителя испытывают серьезные затруднения в построении урока в соответствии с требованиями ФГОС.</w:t>
      </w:r>
    </w:p>
    <w:p w:rsidR="00BE3CF5" w:rsidRPr="00BE3CF5" w:rsidRDefault="00BE3CF5" w:rsidP="00E821C3">
      <w:pPr>
        <w:pStyle w:val="a3"/>
        <w:numPr>
          <w:ilvl w:val="0"/>
          <w:numId w:val="10"/>
        </w:numPr>
        <w:tabs>
          <w:tab w:val="left" w:pos="284"/>
        </w:tabs>
        <w:spacing w:after="0" w:line="240" w:lineRule="auto"/>
        <w:jc w:val="both"/>
        <w:rPr>
          <w:rFonts w:ascii="Times New Roman" w:hAnsi="Times New Roman"/>
          <w:sz w:val="24"/>
          <w:szCs w:val="24"/>
        </w:rPr>
      </w:pPr>
      <w:r w:rsidRPr="00BE3CF5">
        <w:rPr>
          <w:rFonts w:ascii="Times New Roman" w:hAnsi="Times New Roman"/>
          <w:sz w:val="24"/>
          <w:szCs w:val="24"/>
        </w:rPr>
        <w:t xml:space="preserve">Недостаточное число предлагаемых </w:t>
      </w:r>
      <w:r w:rsidRPr="00BE3CF5">
        <w:rPr>
          <w:rFonts w:ascii="Times New Roman" w:hAnsi="Times New Roman"/>
          <w:b/>
          <w:i/>
          <w:sz w:val="24"/>
          <w:szCs w:val="24"/>
        </w:rPr>
        <w:t>очных</w:t>
      </w:r>
      <w:r w:rsidRPr="00BE3CF5">
        <w:rPr>
          <w:rFonts w:ascii="Times New Roman" w:hAnsi="Times New Roman"/>
          <w:sz w:val="24"/>
          <w:szCs w:val="24"/>
        </w:rPr>
        <w:t xml:space="preserve"> курсов повышения квалификации по актуальным вопросам ФГОС.</w:t>
      </w:r>
    </w:p>
    <w:p w:rsidR="00BE3CF5" w:rsidRPr="00BE3CF5" w:rsidRDefault="00BE3CF5" w:rsidP="00E821C3">
      <w:pPr>
        <w:pStyle w:val="a3"/>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BE3CF5">
        <w:rPr>
          <w:rFonts w:ascii="Times New Roman" w:hAnsi="Times New Roman"/>
          <w:sz w:val="24"/>
          <w:szCs w:val="24"/>
        </w:rPr>
        <w:t>При достаточно хороших (и высоких) промежуточных и итоговых показателей качества образования учащихся, по-прежнему в олимпиадах и конкурсах уровня РФ и области получают призовые места недостаточное количество детей.</w:t>
      </w:r>
    </w:p>
    <w:p w:rsidR="00BE3CF5" w:rsidRPr="00BE3CF5" w:rsidRDefault="00BE3CF5" w:rsidP="00E821C3">
      <w:pPr>
        <w:pStyle w:val="a3"/>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BE3CF5">
        <w:rPr>
          <w:rFonts w:ascii="Times New Roman" w:eastAsia="Times New Roman" w:hAnsi="Times New Roman"/>
          <w:color w:val="000000"/>
          <w:sz w:val="24"/>
          <w:szCs w:val="24"/>
          <w:lang w:eastAsia="ru-RU"/>
        </w:rPr>
        <w:t>Заметное несоответствие результатов промежуточной аттестации результатам внешней оценки (ГИА) по предметам предметной области «Естествознание» (физика, биология).</w:t>
      </w:r>
    </w:p>
    <w:p w:rsidR="00BE3CF5" w:rsidRPr="00BE3CF5" w:rsidRDefault="00BE3CF5" w:rsidP="00E821C3">
      <w:pPr>
        <w:pStyle w:val="a3"/>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BE3CF5">
        <w:rPr>
          <w:rFonts w:ascii="Times New Roman" w:hAnsi="Times New Roman"/>
          <w:sz w:val="24"/>
        </w:rPr>
        <w:t>Низкий уровень ответственности некоторых родителей за своих детей (зачастую,  оправдательная тактика родителей в отношении своих детей, или навязывание родителями своих взглядов на воспитание их детей).</w:t>
      </w:r>
    </w:p>
    <w:p w:rsidR="00BE3CF5" w:rsidRPr="00BE3CF5" w:rsidRDefault="00BE3CF5" w:rsidP="00E821C3">
      <w:pPr>
        <w:pStyle w:val="a3"/>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BE3CF5">
        <w:rPr>
          <w:rFonts w:ascii="Times New Roman" w:hAnsi="Times New Roman"/>
          <w:sz w:val="24"/>
          <w:szCs w:val="24"/>
        </w:rPr>
        <w:t>Старение ИКТ средств, обеспечивающих образовательный процесс, укомплектованность учебных кабинетов мультимедийными комплексами менее 100%.</w:t>
      </w:r>
    </w:p>
    <w:p w:rsidR="00BE3CF5" w:rsidRPr="00E263BF" w:rsidRDefault="00BE3CF5" w:rsidP="00BE3CF5">
      <w:pPr>
        <w:spacing w:after="0" w:line="240" w:lineRule="auto"/>
        <w:rPr>
          <w:rFonts w:ascii="Times New Roman" w:hAnsi="Times New Roman"/>
          <w:i/>
          <w:sz w:val="24"/>
          <w:szCs w:val="24"/>
        </w:rPr>
      </w:pPr>
      <w:r>
        <w:rPr>
          <w:rFonts w:ascii="Times New Roman" w:hAnsi="Times New Roman"/>
          <w:i/>
          <w:sz w:val="24"/>
          <w:szCs w:val="24"/>
        </w:rPr>
        <w:t xml:space="preserve">      </w:t>
      </w:r>
      <w:r w:rsidRPr="00E263BF">
        <w:rPr>
          <w:rFonts w:ascii="Times New Roman" w:hAnsi="Times New Roman"/>
          <w:i/>
          <w:sz w:val="24"/>
          <w:szCs w:val="24"/>
        </w:rPr>
        <w:t xml:space="preserve">Исходя из выделенных проблем,  мы ставим следующие </w:t>
      </w:r>
      <w:r w:rsidRPr="00E263BF">
        <w:rPr>
          <w:rFonts w:ascii="Times New Roman" w:hAnsi="Times New Roman"/>
          <w:b/>
          <w:i/>
          <w:sz w:val="24"/>
          <w:szCs w:val="24"/>
        </w:rPr>
        <w:t>приоритетные задачи</w:t>
      </w:r>
      <w:r w:rsidRPr="00E263BF">
        <w:rPr>
          <w:rFonts w:ascii="Times New Roman" w:hAnsi="Times New Roman"/>
          <w:i/>
          <w:sz w:val="24"/>
          <w:szCs w:val="24"/>
        </w:rPr>
        <w:t xml:space="preserve">: </w:t>
      </w:r>
    </w:p>
    <w:p w:rsidR="00C4587A" w:rsidRDefault="00C4587A" w:rsidP="00E821C3">
      <w:pPr>
        <w:numPr>
          <w:ilvl w:val="0"/>
          <w:numId w:val="9"/>
        </w:numPr>
        <w:tabs>
          <w:tab w:val="left" w:pos="284"/>
        </w:tabs>
        <w:spacing w:after="0" w:line="240" w:lineRule="auto"/>
        <w:ind w:left="426" w:firstLine="0"/>
        <w:jc w:val="both"/>
        <w:rPr>
          <w:rFonts w:ascii="Times New Roman" w:hAnsi="Times New Roman"/>
          <w:sz w:val="24"/>
          <w:szCs w:val="24"/>
        </w:rPr>
      </w:pPr>
      <w:r>
        <w:rPr>
          <w:rFonts w:ascii="Times New Roman" w:hAnsi="Times New Roman"/>
          <w:sz w:val="24"/>
          <w:szCs w:val="24"/>
        </w:rPr>
        <w:t>Разработка мероприятий по реализации проектов национального проекта «Образование»: «Современная школа», «Цифровая школа», «Учитель будущего», «Успех каждого ребенка», «Поддержка семей, имеющих детей»</w:t>
      </w:r>
    </w:p>
    <w:p w:rsidR="00BE3CF5" w:rsidRPr="00155B1F"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sidRPr="00155B1F">
        <w:rPr>
          <w:rFonts w:ascii="Times New Roman" w:hAnsi="Times New Roman"/>
          <w:sz w:val="24"/>
          <w:szCs w:val="24"/>
        </w:rPr>
        <w:t>Развитие  у учащихся компетенций  учебно-исследовательской и проектной деятельности в образовательном процессе через обновление содержания образования</w:t>
      </w:r>
      <w:r>
        <w:rPr>
          <w:rFonts w:ascii="Times New Roman" w:hAnsi="Times New Roman"/>
          <w:sz w:val="24"/>
          <w:szCs w:val="24"/>
        </w:rPr>
        <w:t xml:space="preserve">: дальнейшая реализация программы «Проектная деятельность» на уровне начального образования, </w:t>
      </w:r>
      <w:r>
        <w:rPr>
          <w:rFonts w:ascii="Times New Roman" w:hAnsi="Times New Roman"/>
          <w:sz w:val="24"/>
          <w:szCs w:val="24"/>
        </w:rPr>
        <w:lastRenderedPageBreak/>
        <w:t xml:space="preserve">активизация сетевого взаимодействия с вузами через введение курсов проектно-исследовательской деятельности, реализуемой на базе ВУЗов, расширение поля социального проектирования, введение курса «Проектно-исследовательская деятельность» в </w:t>
      </w:r>
      <w:r w:rsidR="00C4587A">
        <w:rPr>
          <w:rFonts w:ascii="Times New Roman" w:hAnsi="Times New Roman"/>
          <w:sz w:val="24"/>
          <w:szCs w:val="24"/>
        </w:rPr>
        <w:t>9</w:t>
      </w:r>
      <w:r>
        <w:rPr>
          <w:rFonts w:ascii="Times New Roman" w:hAnsi="Times New Roman"/>
          <w:sz w:val="24"/>
          <w:szCs w:val="24"/>
        </w:rPr>
        <w:t xml:space="preserve"> классах с выходом на защиту индивидуальных проектов.</w:t>
      </w:r>
    </w:p>
    <w:p w:rsidR="00BE3CF5" w:rsidRPr="00155B1F"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sidRPr="00155B1F">
        <w:rPr>
          <w:rFonts w:ascii="Times New Roman" w:hAnsi="Times New Roman"/>
          <w:sz w:val="24"/>
          <w:szCs w:val="24"/>
        </w:rPr>
        <w:t xml:space="preserve">Совершенствование процедуры оценки планируемых результатов освоения ООП ООО, активное внедрение системы формирующего оценивания с целью формирования УУД и повышения качества образования. </w:t>
      </w:r>
    </w:p>
    <w:p w:rsidR="00BE3CF5" w:rsidRPr="009A16A1"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sidRPr="009A16A1">
        <w:rPr>
          <w:rFonts w:ascii="Times New Roman" w:hAnsi="Times New Roman"/>
          <w:sz w:val="24"/>
          <w:szCs w:val="24"/>
        </w:rPr>
        <w:t>Организация продуктивной деятельности  межпредметных творческих групп педагогов</w:t>
      </w:r>
      <w:r w:rsidRPr="009D6C7A">
        <w:rPr>
          <w:rFonts w:ascii="Times New Roman" w:hAnsi="Times New Roman"/>
          <w:sz w:val="24"/>
          <w:szCs w:val="24"/>
        </w:rPr>
        <w:t xml:space="preserve"> </w:t>
      </w:r>
      <w:r w:rsidRPr="009A16A1">
        <w:rPr>
          <w:rFonts w:ascii="Times New Roman" w:hAnsi="Times New Roman"/>
          <w:sz w:val="24"/>
          <w:szCs w:val="24"/>
        </w:rPr>
        <w:t>и работников школы</w:t>
      </w:r>
      <w:r>
        <w:rPr>
          <w:rFonts w:ascii="Times New Roman" w:hAnsi="Times New Roman"/>
          <w:sz w:val="24"/>
          <w:szCs w:val="24"/>
        </w:rPr>
        <w:t>, в том числе и по параллелям классов,</w:t>
      </w:r>
      <w:r w:rsidRPr="009A16A1">
        <w:rPr>
          <w:rFonts w:ascii="Times New Roman" w:hAnsi="Times New Roman"/>
          <w:sz w:val="24"/>
          <w:szCs w:val="24"/>
        </w:rPr>
        <w:t xml:space="preserve"> по актуальным вопросам образовательной политики.</w:t>
      </w:r>
    </w:p>
    <w:p w:rsidR="00BE3CF5" w:rsidRPr="00DD5AD0"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Модернизация </w:t>
      </w:r>
      <w:r w:rsidRPr="00DD5AD0">
        <w:rPr>
          <w:rFonts w:ascii="Times New Roman" w:hAnsi="Times New Roman"/>
          <w:sz w:val="24"/>
          <w:szCs w:val="24"/>
        </w:rPr>
        <w:t xml:space="preserve"> школьного проекта  «От повышения квалификации к профессиональному росту»</w:t>
      </w:r>
      <w:r>
        <w:rPr>
          <w:rFonts w:ascii="Times New Roman" w:hAnsi="Times New Roman"/>
          <w:sz w:val="24"/>
          <w:szCs w:val="24"/>
        </w:rPr>
        <w:t xml:space="preserve"> через активную трансляцию передового опыта в сетевых сообществах</w:t>
      </w:r>
      <w:r w:rsidRPr="00DD5AD0">
        <w:rPr>
          <w:rFonts w:ascii="Times New Roman" w:hAnsi="Times New Roman"/>
          <w:sz w:val="24"/>
          <w:szCs w:val="24"/>
        </w:rPr>
        <w:t>.</w:t>
      </w:r>
    </w:p>
    <w:p w:rsidR="00BE3CF5"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Pr>
          <w:rFonts w:ascii="Times New Roman" w:hAnsi="Times New Roman"/>
          <w:sz w:val="24"/>
          <w:szCs w:val="24"/>
        </w:rPr>
        <w:t>Разработка модели фиксирования и анализа метапредметных результатов выпускников основой школы и формирования индивидуального образовательного маршрута (ИУП) при переходе на уровень среднего образования.</w:t>
      </w:r>
    </w:p>
    <w:p w:rsidR="00BE3CF5"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sidRPr="009A16A1">
        <w:rPr>
          <w:rFonts w:ascii="Times New Roman" w:hAnsi="Times New Roman"/>
          <w:sz w:val="24"/>
          <w:szCs w:val="24"/>
        </w:rPr>
        <w:t>Совершенствова</w:t>
      </w:r>
      <w:r>
        <w:rPr>
          <w:rFonts w:ascii="Times New Roman" w:hAnsi="Times New Roman"/>
          <w:sz w:val="24"/>
          <w:szCs w:val="24"/>
        </w:rPr>
        <w:t>ние</w:t>
      </w:r>
      <w:r w:rsidRPr="009A16A1">
        <w:rPr>
          <w:rFonts w:ascii="Times New Roman" w:hAnsi="Times New Roman"/>
          <w:sz w:val="24"/>
          <w:szCs w:val="24"/>
        </w:rPr>
        <w:t xml:space="preserve"> информационно-методическо</w:t>
      </w:r>
      <w:r>
        <w:rPr>
          <w:rFonts w:ascii="Times New Roman" w:hAnsi="Times New Roman"/>
          <w:sz w:val="24"/>
          <w:szCs w:val="24"/>
        </w:rPr>
        <w:t xml:space="preserve">го </w:t>
      </w:r>
      <w:r w:rsidRPr="009A16A1">
        <w:rPr>
          <w:rFonts w:ascii="Times New Roman" w:hAnsi="Times New Roman"/>
          <w:sz w:val="24"/>
          <w:szCs w:val="24"/>
        </w:rPr>
        <w:t>обеспечени</w:t>
      </w:r>
      <w:r>
        <w:rPr>
          <w:rFonts w:ascii="Times New Roman" w:hAnsi="Times New Roman"/>
          <w:sz w:val="24"/>
          <w:szCs w:val="24"/>
        </w:rPr>
        <w:t xml:space="preserve">я </w:t>
      </w:r>
      <w:r w:rsidRPr="009A16A1">
        <w:rPr>
          <w:rFonts w:ascii="Times New Roman" w:hAnsi="Times New Roman"/>
          <w:sz w:val="24"/>
          <w:szCs w:val="24"/>
        </w:rPr>
        <w:t xml:space="preserve"> внеурочной деятельности и тематических классных часов, в частности, в рамках реализации программы по формированию навыков здорового образа жизни «Азбука здоровья» и программы</w:t>
      </w:r>
      <w:r w:rsidRPr="00923C91">
        <w:rPr>
          <w:rFonts w:ascii="Times New Roman" w:hAnsi="Times New Roman"/>
          <w:sz w:val="24"/>
          <w:szCs w:val="24"/>
        </w:rPr>
        <w:t xml:space="preserve"> гражданско-патриотического воспитания «Славе не меркнуть, традициям жить!»</w:t>
      </w:r>
      <w:r>
        <w:rPr>
          <w:rFonts w:ascii="Times New Roman" w:hAnsi="Times New Roman"/>
          <w:sz w:val="24"/>
          <w:szCs w:val="24"/>
        </w:rPr>
        <w:t>.</w:t>
      </w:r>
    </w:p>
    <w:p w:rsidR="00BE3CF5" w:rsidRPr="00155B1F" w:rsidRDefault="00BE3CF5" w:rsidP="00E821C3">
      <w:pPr>
        <w:numPr>
          <w:ilvl w:val="0"/>
          <w:numId w:val="9"/>
        </w:numPr>
        <w:tabs>
          <w:tab w:val="left" w:pos="284"/>
        </w:tabs>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Модернизация информационно-коммуникационных средств для обеспечения эффективного функционирования образовательной системы школы.   </w:t>
      </w:r>
    </w:p>
    <w:p w:rsidR="000C0091" w:rsidRDefault="000C0091" w:rsidP="00BE3CF5">
      <w:pPr>
        <w:tabs>
          <w:tab w:val="left" w:pos="426"/>
        </w:tabs>
        <w:spacing w:after="0" w:line="240" w:lineRule="auto"/>
        <w:ind w:left="-76"/>
        <w:rPr>
          <w:rFonts w:ascii="Times New Roman" w:eastAsia="Times New Roman" w:hAnsi="Times New Roman" w:cs="Times New Roman"/>
          <w:sz w:val="24"/>
          <w:szCs w:val="24"/>
          <w:lang w:eastAsia="ru-RU"/>
        </w:rPr>
      </w:pPr>
    </w:p>
    <w:p w:rsidR="00E821C3" w:rsidRPr="00BE3CF5" w:rsidRDefault="00E821C3" w:rsidP="00BE3CF5">
      <w:pPr>
        <w:tabs>
          <w:tab w:val="left" w:pos="426"/>
        </w:tabs>
        <w:spacing w:after="0" w:line="240" w:lineRule="auto"/>
        <w:ind w:left="-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МАОУ ЦО №47                                           Н.Г. Тютрина</w:t>
      </w:r>
    </w:p>
    <w:sectPr w:rsidR="00E821C3" w:rsidRPr="00BE3CF5" w:rsidSect="00E821C3">
      <w:pgSz w:w="11906" w:h="16838"/>
      <w:pgMar w:top="1134"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F6FAC4"/>
    <w:lvl w:ilvl="0">
      <w:numFmt w:val="bullet"/>
      <w:lvlText w:val="*"/>
      <w:lvlJc w:val="left"/>
    </w:lvl>
  </w:abstractNum>
  <w:abstractNum w:abstractNumId="1">
    <w:nsid w:val="040D2450"/>
    <w:multiLevelType w:val="hybridMultilevel"/>
    <w:tmpl w:val="8114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169D6"/>
    <w:multiLevelType w:val="hybridMultilevel"/>
    <w:tmpl w:val="EEC8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D4EC5"/>
    <w:multiLevelType w:val="hybridMultilevel"/>
    <w:tmpl w:val="3AAC67DE"/>
    <w:lvl w:ilvl="0" w:tplc="1A8E128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A365EF4"/>
    <w:multiLevelType w:val="hybridMultilevel"/>
    <w:tmpl w:val="FE68837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0BC122E1"/>
    <w:multiLevelType w:val="hybridMultilevel"/>
    <w:tmpl w:val="B20AB2AE"/>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52F4D"/>
    <w:multiLevelType w:val="hybridMultilevel"/>
    <w:tmpl w:val="9BFED4C6"/>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E23B1"/>
    <w:multiLevelType w:val="hybridMultilevel"/>
    <w:tmpl w:val="F6723270"/>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605CF"/>
    <w:multiLevelType w:val="hybridMultilevel"/>
    <w:tmpl w:val="B3F09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154E8"/>
    <w:multiLevelType w:val="hybridMultilevel"/>
    <w:tmpl w:val="08168B7C"/>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72E66"/>
    <w:multiLevelType w:val="hybridMultilevel"/>
    <w:tmpl w:val="6A06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92691"/>
    <w:multiLevelType w:val="hybridMultilevel"/>
    <w:tmpl w:val="7380836C"/>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64E1C"/>
    <w:multiLevelType w:val="hybridMultilevel"/>
    <w:tmpl w:val="9460B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5D145A"/>
    <w:multiLevelType w:val="hybridMultilevel"/>
    <w:tmpl w:val="0C82320E"/>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125C2"/>
    <w:multiLevelType w:val="hybridMultilevel"/>
    <w:tmpl w:val="840E6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A4353B"/>
    <w:multiLevelType w:val="multilevel"/>
    <w:tmpl w:val="952A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B1EA5"/>
    <w:multiLevelType w:val="hybridMultilevel"/>
    <w:tmpl w:val="3E2A2E7A"/>
    <w:lvl w:ilvl="0" w:tplc="E5C0B892">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7">
    <w:nsid w:val="2F8B1CB9"/>
    <w:multiLevelType w:val="hybridMultilevel"/>
    <w:tmpl w:val="559235E2"/>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02C4A"/>
    <w:multiLevelType w:val="hybridMultilevel"/>
    <w:tmpl w:val="907AFB86"/>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96337"/>
    <w:multiLevelType w:val="hybridMultilevel"/>
    <w:tmpl w:val="098A4E4A"/>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D2218"/>
    <w:multiLevelType w:val="hybridMultilevel"/>
    <w:tmpl w:val="4E2AFC64"/>
    <w:lvl w:ilvl="0" w:tplc="1A8E1282">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24B6A83"/>
    <w:multiLevelType w:val="hybridMultilevel"/>
    <w:tmpl w:val="C1BE4900"/>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4F1BCE"/>
    <w:multiLevelType w:val="multilevel"/>
    <w:tmpl w:val="B97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127BF"/>
    <w:multiLevelType w:val="hybridMultilevel"/>
    <w:tmpl w:val="2626C434"/>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91A34"/>
    <w:multiLevelType w:val="hybridMultilevel"/>
    <w:tmpl w:val="D70C650C"/>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180F16"/>
    <w:multiLevelType w:val="hybridMultilevel"/>
    <w:tmpl w:val="EB1C1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6C1B8E"/>
    <w:multiLevelType w:val="hybridMultilevel"/>
    <w:tmpl w:val="15FA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D3FF6"/>
    <w:multiLevelType w:val="hybridMultilevel"/>
    <w:tmpl w:val="50202CD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64C3F"/>
    <w:multiLevelType w:val="hybridMultilevel"/>
    <w:tmpl w:val="9CCE2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AB90BC7"/>
    <w:multiLevelType w:val="hybridMultilevel"/>
    <w:tmpl w:val="1B944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A26279"/>
    <w:multiLevelType w:val="hybridMultilevel"/>
    <w:tmpl w:val="19B22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F4C75"/>
    <w:multiLevelType w:val="hybridMultilevel"/>
    <w:tmpl w:val="029EB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346866"/>
    <w:multiLevelType w:val="hybridMultilevel"/>
    <w:tmpl w:val="9E6E4B30"/>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C3E95"/>
    <w:multiLevelType w:val="hybridMultilevel"/>
    <w:tmpl w:val="394A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43A27"/>
    <w:multiLevelType w:val="hybridMultilevel"/>
    <w:tmpl w:val="407E6F26"/>
    <w:lvl w:ilvl="0" w:tplc="C00C378C">
      <w:start w:val="1"/>
      <w:numFmt w:val="bullet"/>
      <w:lvlText w:val=""/>
      <w:lvlJc w:val="left"/>
      <w:pPr>
        <w:ind w:left="3022" w:hanging="360"/>
      </w:pPr>
      <w:rPr>
        <w:rFonts w:ascii="Symbol" w:hAnsi="Symbol" w:hint="default"/>
        <w:color w:val="auto"/>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5">
    <w:nsid w:val="729F0C2A"/>
    <w:multiLevelType w:val="hybridMultilevel"/>
    <w:tmpl w:val="94F87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5D7E5A"/>
    <w:multiLevelType w:val="hybridMultilevel"/>
    <w:tmpl w:val="2DAEF6D4"/>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A63FC"/>
    <w:multiLevelType w:val="hybridMultilevel"/>
    <w:tmpl w:val="E9A87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72810EF"/>
    <w:multiLevelType w:val="hybridMultilevel"/>
    <w:tmpl w:val="215E5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5042D"/>
    <w:multiLevelType w:val="hybridMultilevel"/>
    <w:tmpl w:val="CFD2666C"/>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0">
    <w:nsid w:val="79E50CA2"/>
    <w:multiLevelType w:val="hybridMultilevel"/>
    <w:tmpl w:val="88B624C6"/>
    <w:lvl w:ilvl="0" w:tplc="1A8E1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21"/>
  </w:num>
  <w:num w:numId="4">
    <w:abstractNumId w:val="7"/>
  </w:num>
  <w:num w:numId="5">
    <w:abstractNumId w:val="9"/>
  </w:num>
  <w:num w:numId="6">
    <w:abstractNumId w:val="23"/>
  </w:num>
  <w:num w:numId="7">
    <w:abstractNumId w:val="3"/>
  </w:num>
  <w:num w:numId="8">
    <w:abstractNumId w:val="19"/>
  </w:num>
  <w:num w:numId="9">
    <w:abstractNumId w:val="27"/>
  </w:num>
  <w:num w:numId="10">
    <w:abstractNumId w:val="20"/>
  </w:num>
  <w:num w:numId="11">
    <w:abstractNumId w:val="5"/>
  </w:num>
  <w:num w:numId="12">
    <w:abstractNumId w:val="37"/>
  </w:num>
  <w:num w:numId="13">
    <w:abstractNumId w:val="24"/>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16">
    <w:abstractNumId w:val="38"/>
  </w:num>
  <w:num w:numId="17">
    <w:abstractNumId w:val="14"/>
  </w:num>
  <w:num w:numId="18">
    <w:abstractNumId w:val="10"/>
  </w:num>
  <w:num w:numId="19">
    <w:abstractNumId w:val="8"/>
  </w:num>
  <w:num w:numId="20">
    <w:abstractNumId w:val="31"/>
  </w:num>
  <w:num w:numId="21">
    <w:abstractNumId w:val="26"/>
  </w:num>
  <w:num w:numId="22">
    <w:abstractNumId w:val="2"/>
  </w:num>
  <w:num w:numId="23">
    <w:abstractNumId w:val="13"/>
  </w:num>
  <w:num w:numId="24">
    <w:abstractNumId w:val="11"/>
  </w:num>
  <w:num w:numId="25">
    <w:abstractNumId w:val="4"/>
  </w:num>
  <w:num w:numId="26">
    <w:abstractNumId w:val="6"/>
  </w:num>
  <w:num w:numId="27">
    <w:abstractNumId w:val="40"/>
  </w:num>
  <w:num w:numId="28">
    <w:abstractNumId w:val="1"/>
  </w:num>
  <w:num w:numId="29">
    <w:abstractNumId w:val="12"/>
  </w:num>
  <w:num w:numId="30">
    <w:abstractNumId w:val="29"/>
  </w:num>
  <w:num w:numId="31">
    <w:abstractNumId w:val="28"/>
  </w:num>
  <w:num w:numId="32">
    <w:abstractNumId w:val="34"/>
  </w:num>
  <w:num w:numId="33">
    <w:abstractNumId w:val="25"/>
  </w:num>
  <w:num w:numId="34">
    <w:abstractNumId w:val="30"/>
  </w:num>
  <w:num w:numId="35">
    <w:abstractNumId w:val="33"/>
  </w:num>
  <w:num w:numId="36">
    <w:abstractNumId w:val="18"/>
  </w:num>
  <w:num w:numId="37">
    <w:abstractNumId w:val="32"/>
  </w:num>
  <w:num w:numId="38">
    <w:abstractNumId w:val="17"/>
  </w:num>
  <w:num w:numId="39">
    <w:abstractNumId w:val="15"/>
  </w:num>
  <w:num w:numId="40">
    <w:abstractNumId w:val="22"/>
  </w:num>
  <w:num w:numId="41">
    <w:abstractNumId w:val="39"/>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C2"/>
    <w:rsid w:val="00063055"/>
    <w:rsid w:val="000C0091"/>
    <w:rsid w:val="00101802"/>
    <w:rsid w:val="00154681"/>
    <w:rsid w:val="001A2109"/>
    <w:rsid w:val="001C0966"/>
    <w:rsid w:val="001D1822"/>
    <w:rsid w:val="001E3718"/>
    <w:rsid w:val="00254E3D"/>
    <w:rsid w:val="0026484C"/>
    <w:rsid w:val="003A6E69"/>
    <w:rsid w:val="003D0C9A"/>
    <w:rsid w:val="00420BC3"/>
    <w:rsid w:val="00422C27"/>
    <w:rsid w:val="004C6566"/>
    <w:rsid w:val="004E2BC3"/>
    <w:rsid w:val="004F32CD"/>
    <w:rsid w:val="0050298B"/>
    <w:rsid w:val="00513478"/>
    <w:rsid w:val="00606139"/>
    <w:rsid w:val="00686CF5"/>
    <w:rsid w:val="006920D5"/>
    <w:rsid w:val="007078B6"/>
    <w:rsid w:val="00773064"/>
    <w:rsid w:val="007E0296"/>
    <w:rsid w:val="00821C95"/>
    <w:rsid w:val="008328A3"/>
    <w:rsid w:val="008A64AA"/>
    <w:rsid w:val="008C17E1"/>
    <w:rsid w:val="00AD247D"/>
    <w:rsid w:val="00B56F97"/>
    <w:rsid w:val="00B66D1D"/>
    <w:rsid w:val="00B9068A"/>
    <w:rsid w:val="00BE3CF5"/>
    <w:rsid w:val="00C21ED0"/>
    <w:rsid w:val="00C4587A"/>
    <w:rsid w:val="00C479C1"/>
    <w:rsid w:val="00D4793E"/>
    <w:rsid w:val="00D639C7"/>
    <w:rsid w:val="00D831EC"/>
    <w:rsid w:val="00D91D81"/>
    <w:rsid w:val="00DA397F"/>
    <w:rsid w:val="00DB4753"/>
    <w:rsid w:val="00DE04C2"/>
    <w:rsid w:val="00DF2921"/>
    <w:rsid w:val="00E22E38"/>
    <w:rsid w:val="00E27145"/>
    <w:rsid w:val="00E27BEE"/>
    <w:rsid w:val="00E60B87"/>
    <w:rsid w:val="00E6512B"/>
    <w:rsid w:val="00E821C3"/>
    <w:rsid w:val="00E84336"/>
    <w:rsid w:val="00EF0B6D"/>
    <w:rsid w:val="00EF41E3"/>
    <w:rsid w:val="00F01F8B"/>
    <w:rsid w:val="00F13F5F"/>
    <w:rsid w:val="00F651EF"/>
    <w:rsid w:val="00FA06D8"/>
    <w:rsid w:val="00FA25D6"/>
    <w:rsid w:val="00FA635A"/>
    <w:rsid w:val="00FA6847"/>
    <w:rsid w:val="00FB0A7F"/>
    <w:rsid w:val="00FB4A80"/>
    <w:rsid w:val="00FF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635A"/>
    <w:pPr>
      <w:keepNext/>
      <w:spacing w:after="0" w:line="240" w:lineRule="auto"/>
      <w:ind w:left="545"/>
      <w:jc w:val="center"/>
      <w:outlineLvl w:val="0"/>
    </w:pPr>
    <w:rPr>
      <w:rFonts w:ascii="Times New Roman" w:eastAsia="Times New Roman" w:hAnsi="Times New Roman" w:cs="Times New Roman"/>
      <w:b/>
      <w:sz w:val="24"/>
      <w:szCs w:val="28"/>
      <w:lang w:eastAsia="zh-CN"/>
    </w:rPr>
  </w:style>
  <w:style w:type="paragraph" w:styleId="2">
    <w:name w:val="heading 2"/>
    <w:basedOn w:val="a"/>
    <w:next w:val="a"/>
    <w:link w:val="20"/>
    <w:qFormat/>
    <w:rsid w:val="0050298B"/>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4C2"/>
    <w:pPr>
      <w:ind w:left="720"/>
      <w:contextualSpacing/>
    </w:pPr>
  </w:style>
  <w:style w:type="table" w:styleId="a4">
    <w:name w:val="Table Grid"/>
    <w:basedOn w:val="a1"/>
    <w:uiPriority w:val="59"/>
    <w:rsid w:val="00DE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
    <w:rsid w:val="00606139"/>
    <w:pPr>
      <w:spacing w:after="160" w:line="240" w:lineRule="exact"/>
    </w:pPr>
    <w:rPr>
      <w:rFonts w:ascii="Verdana" w:eastAsia="Times New Roman" w:hAnsi="Verdana" w:cs="Times New Roman"/>
      <w:sz w:val="20"/>
      <w:szCs w:val="20"/>
      <w:lang w:val="en-US"/>
    </w:rPr>
  </w:style>
  <w:style w:type="paragraph" w:styleId="a6">
    <w:name w:val="Normal (Web)"/>
    <w:basedOn w:val="a"/>
    <w:rsid w:val="00E22E38"/>
    <w:pPr>
      <w:spacing w:before="100" w:beforeAutospacing="1" w:after="100" w:afterAutospacing="1" w:line="240" w:lineRule="auto"/>
    </w:pPr>
    <w:rPr>
      <w:rFonts w:ascii="Calibri" w:eastAsia="Times New Roman" w:hAnsi="Calibri" w:cs="Times New Roman"/>
      <w:sz w:val="24"/>
      <w:szCs w:val="24"/>
      <w:lang w:eastAsia="ru-RU"/>
    </w:rPr>
  </w:style>
  <w:style w:type="character" w:styleId="a7">
    <w:name w:val="Strong"/>
    <w:basedOn w:val="a0"/>
    <w:uiPriority w:val="22"/>
    <w:qFormat/>
    <w:rsid w:val="00E22E38"/>
    <w:rPr>
      <w:b/>
      <w:bCs/>
    </w:rPr>
  </w:style>
  <w:style w:type="paragraph" w:customStyle="1" w:styleId="a8">
    <w:name w:val="Знак Знак Знак Знак"/>
    <w:basedOn w:val="a"/>
    <w:rsid w:val="00063055"/>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063055"/>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63055"/>
    <w:rPr>
      <w:rFonts w:ascii="Times New Roman" w:eastAsia="Times New Roman" w:hAnsi="Times New Roman" w:cs="Times New Roman"/>
      <w:sz w:val="28"/>
      <w:szCs w:val="20"/>
      <w:lang w:eastAsia="ru-RU"/>
    </w:rPr>
  </w:style>
  <w:style w:type="paragraph" w:customStyle="1" w:styleId="msotagline">
    <w:name w:val="msotagline"/>
    <w:rsid w:val="00063055"/>
    <w:pPr>
      <w:spacing w:after="0" w:line="240" w:lineRule="auto"/>
      <w:jc w:val="right"/>
    </w:pPr>
    <w:rPr>
      <w:rFonts w:ascii="Franklin Gothic Demi" w:eastAsia="Times New Roman" w:hAnsi="Franklin Gothic Demi" w:cs="Times New Roman"/>
      <w:i/>
      <w:iCs/>
      <w:color w:val="000000"/>
      <w:kern w:val="28"/>
      <w:sz w:val="20"/>
      <w:szCs w:val="20"/>
      <w:lang w:eastAsia="ru-RU"/>
    </w:rPr>
  </w:style>
  <w:style w:type="paragraph" w:styleId="23">
    <w:name w:val="Body Text 2"/>
    <w:basedOn w:val="a"/>
    <w:link w:val="24"/>
    <w:uiPriority w:val="99"/>
    <w:semiHidden/>
    <w:unhideWhenUsed/>
    <w:rsid w:val="004C6566"/>
    <w:pPr>
      <w:spacing w:after="120" w:line="480" w:lineRule="auto"/>
    </w:pPr>
  </w:style>
  <w:style w:type="character" w:customStyle="1" w:styleId="24">
    <w:name w:val="Основной текст 2 Знак"/>
    <w:basedOn w:val="a0"/>
    <w:link w:val="23"/>
    <w:uiPriority w:val="99"/>
    <w:semiHidden/>
    <w:rsid w:val="004C6566"/>
  </w:style>
  <w:style w:type="paragraph" w:styleId="3">
    <w:name w:val="Body Text 3"/>
    <w:basedOn w:val="a"/>
    <w:link w:val="30"/>
    <w:uiPriority w:val="99"/>
    <w:semiHidden/>
    <w:unhideWhenUsed/>
    <w:rsid w:val="00686CF5"/>
    <w:pPr>
      <w:spacing w:after="120"/>
    </w:pPr>
    <w:rPr>
      <w:sz w:val="16"/>
      <w:szCs w:val="16"/>
    </w:rPr>
  </w:style>
  <w:style w:type="character" w:customStyle="1" w:styleId="30">
    <w:name w:val="Основной текст 3 Знак"/>
    <w:basedOn w:val="a0"/>
    <w:link w:val="3"/>
    <w:uiPriority w:val="99"/>
    <w:semiHidden/>
    <w:rsid w:val="00686CF5"/>
    <w:rPr>
      <w:sz w:val="16"/>
      <w:szCs w:val="16"/>
    </w:rPr>
  </w:style>
  <w:style w:type="paragraph" w:styleId="a9">
    <w:name w:val="Balloon Text"/>
    <w:basedOn w:val="a"/>
    <w:link w:val="aa"/>
    <w:uiPriority w:val="99"/>
    <w:semiHidden/>
    <w:unhideWhenUsed/>
    <w:rsid w:val="00B56F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6F97"/>
    <w:rPr>
      <w:rFonts w:ascii="Tahoma" w:hAnsi="Tahoma" w:cs="Tahoma"/>
      <w:sz w:val="16"/>
      <w:szCs w:val="16"/>
    </w:rPr>
  </w:style>
  <w:style w:type="paragraph" w:customStyle="1" w:styleId="32">
    <w:name w:val="Основной текст 32"/>
    <w:basedOn w:val="a"/>
    <w:rsid w:val="004F32CD"/>
    <w:pPr>
      <w:suppressAutoHyphens/>
      <w:spacing w:after="0" w:line="240" w:lineRule="auto"/>
    </w:pPr>
    <w:rPr>
      <w:rFonts w:ascii="Times New Roman" w:eastAsia="Times New Roman" w:hAnsi="Times New Roman" w:cs="Times New Roman"/>
      <w:sz w:val="24"/>
      <w:szCs w:val="20"/>
      <w:lang w:eastAsia="ar-SA"/>
    </w:rPr>
  </w:style>
  <w:style w:type="paragraph" w:styleId="ab">
    <w:name w:val="No Spacing"/>
    <w:link w:val="ac"/>
    <w:uiPriority w:val="1"/>
    <w:qFormat/>
    <w:rsid w:val="00DB4753"/>
    <w:pPr>
      <w:spacing w:after="0" w:line="240" w:lineRule="auto"/>
    </w:pPr>
    <w:rPr>
      <w:rFonts w:ascii="Calibri" w:eastAsia="Calibri" w:hAnsi="Calibri" w:cs="Times New Roman"/>
      <w:lang w:eastAsia="ru-RU"/>
    </w:rPr>
  </w:style>
  <w:style w:type="character" w:customStyle="1" w:styleId="ac">
    <w:name w:val="Без интервала Знак"/>
    <w:link w:val="ab"/>
    <w:uiPriority w:val="1"/>
    <w:locked/>
    <w:rsid w:val="00DB4753"/>
    <w:rPr>
      <w:rFonts w:ascii="Calibri" w:eastAsia="Calibri" w:hAnsi="Calibri" w:cs="Times New Roman"/>
      <w:lang w:eastAsia="ru-RU"/>
    </w:rPr>
  </w:style>
  <w:style w:type="paragraph" w:styleId="ad">
    <w:name w:val="Body Text"/>
    <w:basedOn w:val="a"/>
    <w:link w:val="ae"/>
    <w:uiPriority w:val="99"/>
    <w:unhideWhenUsed/>
    <w:rsid w:val="00DB4753"/>
    <w:pPr>
      <w:spacing w:after="120" w:line="360" w:lineRule="auto"/>
      <w:ind w:firstLine="709"/>
      <w:jc w:val="both"/>
    </w:pPr>
    <w:rPr>
      <w:rFonts w:ascii="Calibri" w:eastAsia="Calibri" w:hAnsi="Calibri" w:cs="Times New Roman"/>
    </w:rPr>
  </w:style>
  <w:style w:type="character" w:customStyle="1" w:styleId="ae">
    <w:name w:val="Основной текст Знак"/>
    <w:basedOn w:val="a0"/>
    <w:link w:val="ad"/>
    <w:uiPriority w:val="99"/>
    <w:rsid w:val="00DB4753"/>
    <w:rPr>
      <w:rFonts w:ascii="Calibri" w:eastAsia="Calibri" w:hAnsi="Calibri" w:cs="Times New Roman"/>
    </w:rPr>
  </w:style>
  <w:style w:type="character" w:customStyle="1" w:styleId="apple-converted-space">
    <w:name w:val="apple-converted-space"/>
    <w:rsid w:val="00DB4753"/>
  </w:style>
  <w:style w:type="character" w:customStyle="1" w:styleId="af">
    <w:name w:val="Основной текст_"/>
    <w:link w:val="11"/>
    <w:rsid w:val="00FA635A"/>
    <w:rPr>
      <w:rFonts w:ascii="Times New Roman" w:eastAsia="Times New Roman" w:hAnsi="Times New Roman"/>
      <w:sz w:val="27"/>
      <w:szCs w:val="27"/>
      <w:shd w:val="clear" w:color="auto" w:fill="FFFFFF"/>
    </w:rPr>
  </w:style>
  <w:style w:type="character" w:customStyle="1" w:styleId="31">
    <w:name w:val="Заголовок №3_"/>
    <w:link w:val="33"/>
    <w:rsid w:val="00FA635A"/>
    <w:rPr>
      <w:rFonts w:ascii="Times New Roman" w:eastAsia="Times New Roman" w:hAnsi="Times New Roman"/>
      <w:b/>
      <w:bCs/>
      <w:sz w:val="27"/>
      <w:szCs w:val="27"/>
      <w:shd w:val="clear" w:color="auto" w:fill="FFFFFF"/>
    </w:rPr>
  </w:style>
  <w:style w:type="paragraph" w:customStyle="1" w:styleId="11">
    <w:name w:val="Основной текст11"/>
    <w:basedOn w:val="a"/>
    <w:link w:val="af"/>
    <w:rsid w:val="00FA635A"/>
    <w:pPr>
      <w:widowControl w:val="0"/>
      <w:shd w:val="clear" w:color="auto" w:fill="FFFFFF"/>
      <w:spacing w:after="0" w:line="322" w:lineRule="exact"/>
      <w:ind w:hanging="720"/>
      <w:jc w:val="both"/>
    </w:pPr>
    <w:rPr>
      <w:rFonts w:ascii="Times New Roman" w:eastAsia="Times New Roman" w:hAnsi="Times New Roman"/>
      <w:sz w:val="27"/>
      <w:szCs w:val="27"/>
    </w:rPr>
  </w:style>
  <w:style w:type="paragraph" w:customStyle="1" w:styleId="33">
    <w:name w:val="Заголовок №3"/>
    <w:basedOn w:val="a"/>
    <w:link w:val="31"/>
    <w:rsid w:val="00FA635A"/>
    <w:pPr>
      <w:widowControl w:val="0"/>
      <w:shd w:val="clear" w:color="auto" w:fill="FFFFFF"/>
      <w:spacing w:before="300" w:after="300" w:line="317" w:lineRule="exact"/>
      <w:ind w:hanging="720"/>
      <w:outlineLvl w:val="2"/>
    </w:pPr>
    <w:rPr>
      <w:rFonts w:ascii="Times New Roman" w:eastAsia="Times New Roman" w:hAnsi="Times New Roman"/>
      <w:b/>
      <w:bCs/>
      <w:sz w:val="27"/>
      <w:szCs w:val="27"/>
    </w:rPr>
  </w:style>
  <w:style w:type="character" w:customStyle="1" w:styleId="af0">
    <w:name w:val="Основной текст + Полужирный"/>
    <w:rsid w:val="00FA635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rsid w:val="00FA635A"/>
    <w:rPr>
      <w:rFonts w:ascii="Times New Roman" w:eastAsia="Times New Roman" w:hAnsi="Times New Roman" w:cs="Times New Roman"/>
      <w:b/>
      <w:sz w:val="24"/>
      <w:szCs w:val="28"/>
      <w:lang w:eastAsia="zh-CN"/>
    </w:rPr>
  </w:style>
  <w:style w:type="character" w:styleId="af1">
    <w:name w:val="line number"/>
    <w:basedOn w:val="a0"/>
    <w:rsid w:val="006920D5"/>
  </w:style>
  <w:style w:type="character" w:customStyle="1" w:styleId="20">
    <w:name w:val="Заголовок 2 Знак"/>
    <w:basedOn w:val="a0"/>
    <w:link w:val="2"/>
    <w:rsid w:val="0050298B"/>
    <w:rPr>
      <w:rFonts w:ascii="Times New Roman" w:eastAsia="Times New Roman" w:hAnsi="Times New Roman" w:cs="Times New Roman"/>
      <w:b/>
      <w:bCs/>
      <w:sz w:val="20"/>
      <w:szCs w:val="24"/>
      <w:lang w:eastAsia="ru-RU"/>
    </w:rPr>
  </w:style>
  <w:style w:type="paragraph" w:customStyle="1" w:styleId="af2">
    <w:name w:val="Знак Знак Знак"/>
    <w:basedOn w:val="a"/>
    <w:rsid w:val="0050298B"/>
    <w:pPr>
      <w:spacing w:after="160" w:line="240" w:lineRule="exact"/>
    </w:pPr>
    <w:rPr>
      <w:rFonts w:ascii="Verdana" w:eastAsia="Times New Roman" w:hAnsi="Verdana" w:cs="Times New Roman"/>
      <w:sz w:val="20"/>
      <w:szCs w:val="20"/>
      <w:lang w:val="en-US"/>
    </w:rPr>
  </w:style>
  <w:style w:type="character" w:styleId="af3">
    <w:name w:val="Subtle Emphasis"/>
    <w:uiPriority w:val="19"/>
    <w:qFormat/>
    <w:rsid w:val="0050298B"/>
    <w:rPr>
      <w:i/>
      <w:iCs/>
      <w:color w:val="808080"/>
    </w:rPr>
  </w:style>
  <w:style w:type="paragraph" w:styleId="af4">
    <w:name w:val="footer"/>
    <w:basedOn w:val="a"/>
    <w:link w:val="af5"/>
    <w:rsid w:val="005029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50298B"/>
    <w:rPr>
      <w:rFonts w:ascii="Times New Roman" w:eastAsia="Times New Roman" w:hAnsi="Times New Roman" w:cs="Times New Roman"/>
      <w:sz w:val="24"/>
      <w:szCs w:val="24"/>
      <w:lang w:eastAsia="ru-RU"/>
    </w:rPr>
  </w:style>
  <w:style w:type="character" w:styleId="af6">
    <w:name w:val="page number"/>
    <w:basedOn w:val="a0"/>
    <w:rsid w:val="00502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635A"/>
    <w:pPr>
      <w:keepNext/>
      <w:spacing w:after="0" w:line="240" w:lineRule="auto"/>
      <w:ind w:left="545"/>
      <w:jc w:val="center"/>
      <w:outlineLvl w:val="0"/>
    </w:pPr>
    <w:rPr>
      <w:rFonts w:ascii="Times New Roman" w:eastAsia="Times New Roman" w:hAnsi="Times New Roman" w:cs="Times New Roman"/>
      <w:b/>
      <w:sz w:val="24"/>
      <w:szCs w:val="28"/>
      <w:lang w:eastAsia="zh-CN"/>
    </w:rPr>
  </w:style>
  <w:style w:type="paragraph" w:styleId="2">
    <w:name w:val="heading 2"/>
    <w:basedOn w:val="a"/>
    <w:next w:val="a"/>
    <w:link w:val="20"/>
    <w:qFormat/>
    <w:rsid w:val="0050298B"/>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4C2"/>
    <w:pPr>
      <w:ind w:left="720"/>
      <w:contextualSpacing/>
    </w:pPr>
  </w:style>
  <w:style w:type="table" w:styleId="a4">
    <w:name w:val="Table Grid"/>
    <w:basedOn w:val="a1"/>
    <w:uiPriority w:val="59"/>
    <w:rsid w:val="00DE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
    <w:rsid w:val="00606139"/>
    <w:pPr>
      <w:spacing w:after="160" w:line="240" w:lineRule="exact"/>
    </w:pPr>
    <w:rPr>
      <w:rFonts w:ascii="Verdana" w:eastAsia="Times New Roman" w:hAnsi="Verdana" w:cs="Times New Roman"/>
      <w:sz w:val="20"/>
      <w:szCs w:val="20"/>
      <w:lang w:val="en-US"/>
    </w:rPr>
  </w:style>
  <w:style w:type="paragraph" w:styleId="a6">
    <w:name w:val="Normal (Web)"/>
    <w:basedOn w:val="a"/>
    <w:rsid w:val="00E22E38"/>
    <w:pPr>
      <w:spacing w:before="100" w:beforeAutospacing="1" w:after="100" w:afterAutospacing="1" w:line="240" w:lineRule="auto"/>
    </w:pPr>
    <w:rPr>
      <w:rFonts w:ascii="Calibri" w:eastAsia="Times New Roman" w:hAnsi="Calibri" w:cs="Times New Roman"/>
      <w:sz w:val="24"/>
      <w:szCs w:val="24"/>
      <w:lang w:eastAsia="ru-RU"/>
    </w:rPr>
  </w:style>
  <w:style w:type="character" w:styleId="a7">
    <w:name w:val="Strong"/>
    <w:basedOn w:val="a0"/>
    <w:uiPriority w:val="22"/>
    <w:qFormat/>
    <w:rsid w:val="00E22E38"/>
    <w:rPr>
      <w:b/>
      <w:bCs/>
    </w:rPr>
  </w:style>
  <w:style w:type="paragraph" w:customStyle="1" w:styleId="a8">
    <w:name w:val="Знак Знак Знак Знак"/>
    <w:basedOn w:val="a"/>
    <w:rsid w:val="00063055"/>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063055"/>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63055"/>
    <w:rPr>
      <w:rFonts w:ascii="Times New Roman" w:eastAsia="Times New Roman" w:hAnsi="Times New Roman" w:cs="Times New Roman"/>
      <w:sz w:val="28"/>
      <w:szCs w:val="20"/>
      <w:lang w:eastAsia="ru-RU"/>
    </w:rPr>
  </w:style>
  <w:style w:type="paragraph" w:customStyle="1" w:styleId="msotagline">
    <w:name w:val="msotagline"/>
    <w:rsid w:val="00063055"/>
    <w:pPr>
      <w:spacing w:after="0" w:line="240" w:lineRule="auto"/>
      <w:jc w:val="right"/>
    </w:pPr>
    <w:rPr>
      <w:rFonts w:ascii="Franklin Gothic Demi" w:eastAsia="Times New Roman" w:hAnsi="Franklin Gothic Demi" w:cs="Times New Roman"/>
      <w:i/>
      <w:iCs/>
      <w:color w:val="000000"/>
      <w:kern w:val="28"/>
      <w:sz w:val="20"/>
      <w:szCs w:val="20"/>
      <w:lang w:eastAsia="ru-RU"/>
    </w:rPr>
  </w:style>
  <w:style w:type="paragraph" w:styleId="23">
    <w:name w:val="Body Text 2"/>
    <w:basedOn w:val="a"/>
    <w:link w:val="24"/>
    <w:uiPriority w:val="99"/>
    <w:semiHidden/>
    <w:unhideWhenUsed/>
    <w:rsid w:val="004C6566"/>
    <w:pPr>
      <w:spacing w:after="120" w:line="480" w:lineRule="auto"/>
    </w:pPr>
  </w:style>
  <w:style w:type="character" w:customStyle="1" w:styleId="24">
    <w:name w:val="Основной текст 2 Знак"/>
    <w:basedOn w:val="a0"/>
    <w:link w:val="23"/>
    <w:uiPriority w:val="99"/>
    <w:semiHidden/>
    <w:rsid w:val="004C6566"/>
  </w:style>
  <w:style w:type="paragraph" w:styleId="3">
    <w:name w:val="Body Text 3"/>
    <w:basedOn w:val="a"/>
    <w:link w:val="30"/>
    <w:uiPriority w:val="99"/>
    <w:semiHidden/>
    <w:unhideWhenUsed/>
    <w:rsid w:val="00686CF5"/>
    <w:pPr>
      <w:spacing w:after="120"/>
    </w:pPr>
    <w:rPr>
      <w:sz w:val="16"/>
      <w:szCs w:val="16"/>
    </w:rPr>
  </w:style>
  <w:style w:type="character" w:customStyle="1" w:styleId="30">
    <w:name w:val="Основной текст 3 Знак"/>
    <w:basedOn w:val="a0"/>
    <w:link w:val="3"/>
    <w:uiPriority w:val="99"/>
    <w:semiHidden/>
    <w:rsid w:val="00686CF5"/>
    <w:rPr>
      <w:sz w:val="16"/>
      <w:szCs w:val="16"/>
    </w:rPr>
  </w:style>
  <w:style w:type="paragraph" w:styleId="a9">
    <w:name w:val="Balloon Text"/>
    <w:basedOn w:val="a"/>
    <w:link w:val="aa"/>
    <w:uiPriority w:val="99"/>
    <w:semiHidden/>
    <w:unhideWhenUsed/>
    <w:rsid w:val="00B56F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6F97"/>
    <w:rPr>
      <w:rFonts w:ascii="Tahoma" w:hAnsi="Tahoma" w:cs="Tahoma"/>
      <w:sz w:val="16"/>
      <w:szCs w:val="16"/>
    </w:rPr>
  </w:style>
  <w:style w:type="paragraph" w:customStyle="1" w:styleId="32">
    <w:name w:val="Основной текст 32"/>
    <w:basedOn w:val="a"/>
    <w:rsid w:val="004F32CD"/>
    <w:pPr>
      <w:suppressAutoHyphens/>
      <w:spacing w:after="0" w:line="240" w:lineRule="auto"/>
    </w:pPr>
    <w:rPr>
      <w:rFonts w:ascii="Times New Roman" w:eastAsia="Times New Roman" w:hAnsi="Times New Roman" w:cs="Times New Roman"/>
      <w:sz w:val="24"/>
      <w:szCs w:val="20"/>
      <w:lang w:eastAsia="ar-SA"/>
    </w:rPr>
  </w:style>
  <w:style w:type="paragraph" w:styleId="ab">
    <w:name w:val="No Spacing"/>
    <w:link w:val="ac"/>
    <w:uiPriority w:val="1"/>
    <w:qFormat/>
    <w:rsid w:val="00DB4753"/>
    <w:pPr>
      <w:spacing w:after="0" w:line="240" w:lineRule="auto"/>
    </w:pPr>
    <w:rPr>
      <w:rFonts w:ascii="Calibri" w:eastAsia="Calibri" w:hAnsi="Calibri" w:cs="Times New Roman"/>
      <w:lang w:eastAsia="ru-RU"/>
    </w:rPr>
  </w:style>
  <w:style w:type="character" w:customStyle="1" w:styleId="ac">
    <w:name w:val="Без интервала Знак"/>
    <w:link w:val="ab"/>
    <w:uiPriority w:val="1"/>
    <w:locked/>
    <w:rsid w:val="00DB4753"/>
    <w:rPr>
      <w:rFonts w:ascii="Calibri" w:eastAsia="Calibri" w:hAnsi="Calibri" w:cs="Times New Roman"/>
      <w:lang w:eastAsia="ru-RU"/>
    </w:rPr>
  </w:style>
  <w:style w:type="paragraph" w:styleId="ad">
    <w:name w:val="Body Text"/>
    <w:basedOn w:val="a"/>
    <w:link w:val="ae"/>
    <w:uiPriority w:val="99"/>
    <w:unhideWhenUsed/>
    <w:rsid w:val="00DB4753"/>
    <w:pPr>
      <w:spacing w:after="120" w:line="360" w:lineRule="auto"/>
      <w:ind w:firstLine="709"/>
      <w:jc w:val="both"/>
    </w:pPr>
    <w:rPr>
      <w:rFonts w:ascii="Calibri" w:eastAsia="Calibri" w:hAnsi="Calibri" w:cs="Times New Roman"/>
    </w:rPr>
  </w:style>
  <w:style w:type="character" w:customStyle="1" w:styleId="ae">
    <w:name w:val="Основной текст Знак"/>
    <w:basedOn w:val="a0"/>
    <w:link w:val="ad"/>
    <w:uiPriority w:val="99"/>
    <w:rsid w:val="00DB4753"/>
    <w:rPr>
      <w:rFonts w:ascii="Calibri" w:eastAsia="Calibri" w:hAnsi="Calibri" w:cs="Times New Roman"/>
    </w:rPr>
  </w:style>
  <w:style w:type="character" w:customStyle="1" w:styleId="apple-converted-space">
    <w:name w:val="apple-converted-space"/>
    <w:rsid w:val="00DB4753"/>
  </w:style>
  <w:style w:type="character" w:customStyle="1" w:styleId="af">
    <w:name w:val="Основной текст_"/>
    <w:link w:val="11"/>
    <w:rsid w:val="00FA635A"/>
    <w:rPr>
      <w:rFonts w:ascii="Times New Roman" w:eastAsia="Times New Roman" w:hAnsi="Times New Roman"/>
      <w:sz w:val="27"/>
      <w:szCs w:val="27"/>
      <w:shd w:val="clear" w:color="auto" w:fill="FFFFFF"/>
    </w:rPr>
  </w:style>
  <w:style w:type="character" w:customStyle="1" w:styleId="31">
    <w:name w:val="Заголовок №3_"/>
    <w:link w:val="33"/>
    <w:rsid w:val="00FA635A"/>
    <w:rPr>
      <w:rFonts w:ascii="Times New Roman" w:eastAsia="Times New Roman" w:hAnsi="Times New Roman"/>
      <w:b/>
      <w:bCs/>
      <w:sz w:val="27"/>
      <w:szCs w:val="27"/>
      <w:shd w:val="clear" w:color="auto" w:fill="FFFFFF"/>
    </w:rPr>
  </w:style>
  <w:style w:type="paragraph" w:customStyle="1" w:styleId="11">
    <w:name w:val="Основной текст11"/>
    <w:basedOn w:val="a"/>
    <w:link w:val="af"/>
    <w:rsid w:val="00FA635A"/>
    <w:pPr>
      <w:widowControl w:val="0"/>
      <w:shd w:val="clear" w:color="auto" w:fill="FFFFFF"/>
      <w:spacing w:after="0" w:line="322" w:lineRule="exact"/>
      <w:ind w:hanging="720"/>
      <w:jc w:val="both"/>
    </w:pPr>
    <w:rPr>
      <w:rFonts w:ascii="Times New Roman" w:eastAsia="Times New Roman" w:hAnsi="Times New Roman"/>
      <w:sz w:val="27"/>
      <w:szCs w:val="27"/>
    </w:rPr>
  </w:style>
  <w:style w:type="paragraph" w:customStyle="1" w:styleId="33">
    <w:name w:val="Заголовок №3"/>
    <w:basedOn w:val="a"/>
    <w:link w:val="31"/>
    <w:rsid w:val="00FA635A"/>
    <w:pPr>
      <w:widowControl w:val="0"/>
      <w:shd w:val="clear" w:color="auto" w:fill="FFFFFF"/>
      <w:spacing w:before="300" w:after="300" w:line="317" w:lineRule="exact"/>
      <w:ind w:hanging="720"/>
      <w:outlineLvl w:val="2"/>
    </w:pPr>
    <w:rPr>
      <w:rFonts w:ascii="Times New Roman" w:eastAsia="Times New Roman" w:hAnsi="Times New Roman"/>
      <w:b/>
      <w:bCs/>
      <w:sz w:val="27"/>
      <w:szCs w:val="27"/>
    </w:rPr>
  </w:style>
  <w:style w:type="character" w:customStyle="1" w:styleId="af0">
    <w:name w:val="Основной текст + Полужирный"/>
    <w:rsid w:val="00FA635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rsid w:val="00FA635A"/>
    <w:rPr>
      <w:rFonts w:ascii="Times New Roman" w:eastAsia="Times New Roman" w:hAnsi="Times New Roman" w:cs="Times New Roman"/>
      <w:b/>
      <w:sz w:val="24"/>
      <w:szCs w:val="28"/>
      <w:lang w:eastAsia="zh-CN"/>
    </w:rPr>
  </w:style>
  <w:style w:type="character" w:styleId="af1">
    <w:name w:val="line number"/>
    <w:basedOn w:val="a0"/>
    <w:rsid w:val="006920D5"/>
  </w:style>
  <w:style w:type="character" w:customStyle="1" w:styleId="20">
    <w:name w:val="Заголовок 2 Знак"/>
    <w:basedOn w:val="a0"/>
    <w:link w:val="2"/>
    <w:rsid w:val="0050298B"/>
    <w:rPr>
      <w:rFonts w:ascii="Times New Roman" w:eastAsia="Times New Roman" w:hAnsi="Times New Roman" w:cs="Times New Roman"/>
      <w:b/>
      <w:bCs/>
      <w:sz w:val="20"/>
      <w:szCs w:val="24"/>
      <w:lang w:eastAsia="ru-RU"/>
    </w:rPr>
  </w:style>
  <w:style w:type="paragraph" w:customStyle="1" w:styleId="af2">
    <w:name w:val="Знак Знак Знак"/>
    <w:basedOn w:val="a"/>
    <w:rsid w:val="0050298B"/>
    <w:pPr>
      <w:spacing w:after="160" w:line="240" w:lineRule="exact"/>
    </w:pPr>
    <w:rPr>
      <w:rFonts w:ascii="Verdana" w:eastAsia="Times New Roman" w:hAnsi="Verdana" w:cs="Times New Roman"/>
      <w:sz w:val="20"/>
      <w:szCs w:val="20"/>
      <w:lang w:val="en-US"/>
    </w:rPr>
  </w:style>
  <w:style w:type="character" w:styleId="af3">
    <w:name w:val="Subtle Emphasis"/>
    <w:uiPriority w:val="19"/>
    <w:qFormat/>
    <w:rsid w:val="0050298B"/>
    <w:rPr>
      <w:i/>
      <w:iCs/>
      <w:color w:val="808080"/>
    </w:rPr>
  </w:style>
  <w:style w:type="paragraph" w:styleId="af4">
    <w:name w:val="footer"/>
    <w:basedOn w:val="a"/>
    <w:link w:val="af5"/>
    <w:rsid w:val="005029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50298B"/>
    <w:rPr>
      <w:rFonts w:ascii="Times New Roman" w:eastAsia="Times New Roman" w:hAnsi="Times New Roman" w:cs="Times New Roman"/>
      <w:sz w:val="24"/>
      <w:szCs w:val="24"/>
      <w:lang w:eastAsia="ru-RU"/>
    </w:rPr>
  </w:style>
  <w:style w:type="character" w:styleId="af6">
    <w:name w:val="page number"/>
    <w:basedOn w:val="a0"/>
    <w:rsid w:val="0050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mo.ru"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pandia.ru/text/category/nauchno_issledovatelmzskaya_deyatelmznostm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593073593073599E-2"/>
          <c:y val="0.10666666666666667"/>
          <c:w val="0.63203463203463206"/>
          <c:h val="0.66666666666666663"/>
        </c:manualLayout>
      </c:layout>
      <c:bar3DChart>
        <c:barDir val="col"/>
        <c:grouping val="clustered"/>
        <c:varyColors val="0"/>
        <c:ser>
          <c:idx val="0"/>
          <c:order val="0"/>
          <c:tx>
            <c:strRef>
              <c:f>Sheet1!$A$2</c:f>
              <c:strCache>
                <c:ptCount val="1"/>
                <c:pt idx="0">
                  <c:v>окончили</c:v>
                </c:pt>
              </c:strCache>
            </c:strRef>
          </c:tx>
          <c:spPr>
            <a:solidFill>
              <a:srgbClr val="9999FF"/>
            </a:solidFill>
            <a:ln w="12658">
              <a:solidFill>
                <a:srgbClr val="000000"/>
              </a:solidFill>
              <a:prstDash val="solid"/>
            </a:ln>
          </c:spPr>
          <c:invertIfNegative val="0"/>
          <c:cat>
            <c:strRef>
              <c:f>Sheet1!$B$1:$E$1</c:f>
              <c:strCache>
                <c:ptCount val="3"/>
                <c:pt idx="0">
                  <c:v>2014-2015</c:v>
                </c:pt>
                <c:pt idx="1">
                  <c:v>2015-2016</c:v>
                </c:pt>
                <c:pt idx="2">
                  <c:v>2016-2017</c:v>
                </c:pt>
              </c:strCache>
            </c:strRef>
          </c:cat>
          <c:val>
            <c:numRef>
              <c:f>Sheet1!$B$2:$E$2</c:f>
              <c:numCache>
                <c:formatCode>General</c:formatCode>
                <c:ptCount val="4"/>
                <c:pt idx="0">
                  <c:v>100</c:v>
                </c:pt>
                <c:pt idx="1">
                  <c:v>100</c:v>
                </c:pt>
                <c:pt idx="2">
                  <c:v>99.4</c:v>
                </c:pt>
              </c:numCache>
            </c:numRef>
          </c:val>
        </c:ser>
        <c:ser>
          <c:idx val="1"/>
          <c:order val="1"/>
          <c:tx>
            <c:strRef>
              <c:f>Sheet1!$A$3</c:f>
              <c:strCache>
                <c:ptCount val="1"/>
                <c:pt idx="0">
                  <c:v>обычного образца</c:v>
                </c:pt>
              </c:strCache>
            </c:strRef>
          </c:tx>
          <c:spPr>
            <a:solidFill>
              <a:srgbClr val="993366"/>
            </a:solidFill>
            <a:ln w="12658">
              <a:solidFill>
                <a:srgbClr val="000000"/>
              </a:solidFill>
              <a:prstDash val="solid"/>
            </a:ln>
          </c:spPr>
          <c:invertIfNegative val="0"/>
          <c:cat>
            <c:strRef>
              <c:f>Sheet1!$B$1:$E$1</c:f>
              <c:strCache>
                <c:ptCount val="3"/>
                <c:pt idx="0">
                  <c:v>2014-2015</c:v>
                </c:pt>
                <c:pt idx="1">
                  <c:v>2015-2016</c:v>
                </c:pt>
                <c:pt idx="2">
                  <c:v>2016-2017</c:v>
                </c:pt>
              </c:strCache>
            </c:strRef>
          </c:cat>
          <c:val>
            <c:numRef>
              <c:f>Sheet1!$B$3:$E$3</c:f>
              <c:numCache>
                <c:formatCode>General</c:formatCode>
                <c:ptCount val="4"/>
                <c:pt idx="0">
                  <c:v>91.4</c:v>
                </c:pt>
                <c:pt idx="1">
                  <c:v>93</c:v>
                </c:pt>
                <c:pt idx="2">
                  <c:v>91.9</c:v>
                </c:pt>
              </c:numCache>
            </c:numRef>
          </c:val>
        </c:ser>
        <c:ser>
          <c:idx val="2"/>
          <c:order val="2"/>
          <c:tx>
            <c:strRef>
              <c:f>Sheet1!$A$4</c:f>
              <c:strCache>
                <c:ptCount val="1"/>
                <c:pt idx="0">
                  <c:v>с отличием</c:v>
                </c:pt>
              </c:strCache>
            </c:strRef>
          </c:tx>
          <c:spPr>
            <a:solidFill>
              <a:srgbClr val="FFFFCC"/>
            </a:solidFill>
            <a:ln w="12658">
              <a:solidFill>
                <a:srgbClr val="000000"/>
              </a:solidFill>
              <a:prstDash val="solid"/>
            </a:ln>
          </c:spPr>
          <c:invertIfNegative val="0"/>
          <c:cat>
            <c:strRef>
              <c:f>Sheet1!$B$1:$E$1</c:f>
              <c:strCache>
                <c:ptCount val="3"/>
                <c:pt idx="0">
                  <c:v>2014-2015</c:v>
                </c:pt>
                <c:pt idx="1">
                  <c:v>2015-2016</c:v>
                </c:pt>
                <c:pt idx="2">
                  <c:v>2016-2017</c:v>
                </c:pt>
              </c:strCache>
            </c:strRef>
          </c:cat>
          <c:val>
            <c:numRef>
              <c:f>Sheet1!$B$4:$E$4</c:f>
              <c:numCache>
                <c:formatCode>General</c:formatCode>
                <c:ptCount val="4"/>
                <c:pt idx="0">
                  <c:v>7</c:v>
                </c:pt>
                <c:pt idx="1">
                  <c:v>6</c:v>
                </c:pt>
                <c:pt idx="2">
                  <c:v>8.1</c:v>
                </c:pt>
              </c:numCache>
            </c:numRef>
          </c:val>
        </c:ser>
        <c:dLbls>
          <c:showLegendKey val="0"/>
          <c:showVal val="0"/>
          <c:showCatName val="0"/>
          <c:showSerName val="0"/>
          <c:showPercent val="0"/>
          <c:showBubbleSize val="0"/>
        </c:dLbls>
        <c:gapWidth val="150"/>
        <c:gapDepth val="0"/>
        <c:shape val="box"/>
        <c:axId val="116078848"/>
        <c:axId val="116121600"/>
        <c:axId val="0"/>
      </c:bar3DChart>
      <c:catAx>
        <c:axId val="11607884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16121600"/>
        <c:crosses val="autoZero"/>
        <c:auto val="1"/>
        <c:lblAlgn val="ctr"/>
        <c:lblOffset val="100"/>
        <c:tickLblSkip val="1"/>
        <c:tickMarkSkip val="1"/>
        <c:noMultiLvlLbl val="0"/>
      </c:catAx>
      <c:valAx>
        <c:axId val="116121600"/>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16078848"/>
        <c:crosses val="autoZero"/>
        <c:crossBetween val="between"/>
      </c:valAx>
      <c:spPr>
        <a:noFill/>
        <a:ln w="25315">
          <a:noFill/>
        </a:ln>
      </c:spPr>
    </c:plotArea>
    <c:legend>
      <c:legendPos val="r"/>
      <c:layout>
        <c:manualLayout>
          <c:xMode val="edge"/>
          <c:yMode val="edge"/>
          <c:x val="0.72943722943722944"/>
          <c:y val="0.30666666666666664"/>
          <c:w val="0.26190476190476192"/>
          <c:h val="0.38666666666666666"/>
        </c:manualLayout>
      </c:layout>
      <c:overlay val="0"/>
      <c:spPr>
        <a:noFill/>
        <a:ln w="3164">
          <a:solidFill>
            <a:srgbClr val="000000"/>
          </a:solidFill>
          <a:prstDash val="solid"/>
        </a:ln>
      </c:spPr>
      <c:txPr>
        <a:bodyPr/>
        <a:lstStyle/>
        <a:p>
          <a:pPr>
            <a:defRPr sz="73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655737704918035E-2"/>
          <c:y val="5.7142857142857141E-2"/>
          <c:w val="0.70819672131147537"/>
          <c:h val="0.84897959183673466"/>
        </c:manualLayout>
      </c:layout>
      <c:bar3DChart>
        <c:barDir val="col"/>
        <c:grouping val="clustered"/>
        <c:varyColors val="0"/>
        <c:ser>
          <c:idx val="0"/>
          <c:order val="0"/>
          <c:tx>
            <c:strRef>
              <c:f>Sheet1!$A$2</c:f>
              <c:strCache>
                <c:ptCount val="1"/>
                <c:pt idx="0">
                  <c:v>Физика</c:v>
                </c:pt>
              </c:strCache>
            </c:strRef>
          </c:tx>
          <c:spPr>
            <a:solidFill>
              <a:srgbClr val="9999FF"/>
            </a:solidFill>
            <a:ln w="12687">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41</c:v>
                </c:pt>
              </c:numCache>
            </c:numRef>
          </c:val>
        </c:ser>
        <c:ser>
          <c:idx val="1"/>
          <c:order val="1"/>
          <c:tx>
            <c:strRef>
              <c:f>Sheet1!$A$3</c:f>
              <c:strCache>
                <c:ptCount val="1"/>
                <c:pt idx="0">
                  <c:v>Химия</c:v>
                </c:pt>
              </c:strCache>
            </c:strRef>
          </c:tx>
          <c:spPr>
            <a:solidFill>
              <a:srgbClr val="993366"/>
            </a:solidFill>
            <a:ln w="12687">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c:v>
                </c:pt>
              </c:numCache>
            </c:numRef>
          </c:val>
        </c:ser>
        <c:ser>
          <c:idx val="2"/>
          <c:order val="2"/>
          <c:tx>
            <c:strRef>
              <c:f>Sheet1!$A$4</c:f>
              <c:strCache>
                <c:ptCount val="1"/>
                <c:pt idx="0">
                  <c:v>Информатика</c:v>
                </c:pt>
              </c:strCache>
            </c:strRef>
          </c:tx>
          <c:spPr>
            <a:solidFill>
              <a:srgbClr val="FFFFCC"/>
            </a:solidFill>
            <a:ln w="12687">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57</c:v>
                </c:pt>
              </c:numCache>
            </c:numRef>
          </c:val>
        </c:ser>
        <c:ser>
          <c:idx val="3"/>
          <c:order val="3"/>
          <c:tx>
            <c:strRef>
              <c:f>Sheet1!$A$5</c:f>
              <c:strCache>
                <c:ptCount val="1"/>
                <c:pt idx="0">
                  <c:v>Биология</c:v>
                </c:pt>
              </c:strCache>
            </c:strRef>
          </c:tx>
          <c:spPr>
            <a:solidFill>
              <a:srgbClr val="CCFFFF"/>
            </a:solidFill>
            <a:ln w="12687">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18</c:v>
                </c:pt>
              </c:numCache>
            </c:numRef>
          </c:val>
        </c:ser>
        <c:ser>
          <c:idx val="4"/>
          <c:order val="4"/>
          <c:tx>
            <c:strRef>
              <c:f>Sheet1!$A$6</c:f>
              <c:strCache>
                <c:ptCount val="1"/>
                <c:pt idx="0">
                  <c:v>История</c:v>
                </c:pt>
              </c:strCache>
            </c:strRef>
          </c:tx>
          <c:spPr>
            <a:solidFill>
              <a:srgbClr val="660066"/>
            </a:solidFill>
            <a:ln w="12687">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6</c:v>
                </c:pt>
              </c:numCache>
            </c:numRef>
          </c:val>
        </c:ser>
        <c:ser>
          <c:idx val="5"/>
          <c:order val="5"/>
          <c:tx>
            <c:strRef>
              <c:f>Sheet1!$A$7</c:f>
              <c:strCache>
                <c:ptCount val="1"/>
                <c:pt idx="0">
                  <c:v>География</c:v>
                </c:pt>
              </c:strCache>
            </c:strRef>
          </c:tx>
          <c:spPr>
            <a:solidFill>
              <a:srgbClr val="FF8080"/>
            </a:solidFill>
            <a:ln w="12687">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36</c:v>
                </c:pt>
              </c:numCache>
            </c:numRef>
          </c:val>
        </c:ser>
        <c:ser>
          <c:idx val="6"/>
          <c:order val="6"/>
          <c:tx>
            <c:strRef>
              <c:f>Sheet1!$A$8</c:f>
              <c:strCache>
                <c:ptCount val="1"/>
                <c:pt idx="0">
                  <c:v>Обществознание</c:v>
                </c:pt>
              </c:strCache>
            </c:strRef>
          </c:tx>
          <c:spPr>
            <a:solidFill>
              <a:srgbClr val="0066CC"/>
            </a:solidFill>
            <a:ln w="12687">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104</c:v>
                </c:pt>
              </c:numCache>
            </c:numRef>
          </c:val>
        </c:ser>
        <c:ser>
          <c:idx val="7"/>
          <c:order val="7"/>
          <c:tx>
            <c:strRef>
              <c:f>Sheet1!$A$9</c:f>
              <c:strCache>
                <c:ptCount val="1"/>
                <c:pt idx="0">
                  <c:v>Английский</c:v>
                </c:pt>
              </c:strCache>
            </c:strRef>
          </c:tx>
          <c:spPr>
            <a:solidFill>
              <a:srgbClr val="CCCCFF"/>
            </a:solidFill>
            <a:ln w="12687">
              <a:solidFill>
                <a:srgbClr val="000000"/>
              </a:solidFill>
              <a:prstDash val="solid"/>
            </a:ln>
          </c:spPr>
          <c:invertIfNegative val="0"/>
          <c:cat>
            <c:numRef>
              <c:f>Sheet1!$B$1:$B$1</c:f>
              <c:numCache>
                <c:formatCode>General</c:formatCode>
                <c:ptCount val="1"/>
              </c:numCache>
            </c:numRef>
          </c:cat>
          <c:val>
            <c:numRef>
              <c:f>Sheet1!$B$9:$B$9</c:f>
              <c:numCache>
                <c:formatCode>General</c:formatCode>
                <c:ptCount val="1"/>
                <c:pt idx="0">
                  <c:v>29</c:v>
                </c:pt>
              </c:numCache>
            </c:numRef>
          </c:val>
        </c:ser>
        <c:ser>
          <c:idx val="8"/>
          <c:order val="8"/>
          <c:tx>
            <c:strRef>
              <c:f>Sheet1!$A$10</c:f>
              <c:strCache>
                <c:ptCount val="1"/>
                <c:pt idx="0">
                  <c:v>Литература</c:v>
                </c:pt>
              </c:strCache>
            </c:strRef>
          </c:tx>
          <c:spPr>
            <a:solidFill>
              <a:srgbClr val="000080"/>
            </a:solidFill>
            <a:ln w="12687">
              <a:solidFill>
                <a:srgbClr val="000000"/>
              </a:solidFill>
              <a:prstDash val="solid"/>
            </a:ln>
          </c:spPr>
          <c:invertIfNegative val="0"/>
          <c:cat>
            <c:numRef>
              <c:f>Sheet1!$B$1:$B$1</c:f>
              <c:numCache>
                <c:formatCode>General</c:formatCode>
                <c:ptCount val="1"/>
              </c:numCache>
            </c:numRef>
          </c:cat>
          <c:val>
            <c:numRef>
              <c:f>Sheet1!$B$10:$B$10</c:f>
              <c:numCache>
                <c:formatCode>General</c:formatCode>
                <c:ptCount val="1"/>
                <c:pt idx="0">
                  <c:v>17</c:v>
                </c:pt>
              </c:numCache>
            </c:numRef>
          </c:val>
        </c:ser>
        <c:ser>
          <c:idx val="9"/>
          <c:order val="9"/>
          <c:tx>
            <c:strRef>
              <c:f>Sheet1!$A$11</c:f>
              <c:strCache>
                <c:ptCount val="1"/>
                <c:pt idx="0">
                  <c:v>Русский яз.</c:v>
                </c:pt>
              </c:strCache>
            </c:strRef>
          </c:tx>
          <c:spPr>
            <a:solidFill>
              <a:srgbClr val="FF00FF"/>
            </a:solidFill>
            <a:ln w="12687">
              <a:solidFill>
                <a:srgbClr val="000000"/>
              </a:solidFill>
              <a:prstDash val="solid"/>
            </a:ln>
          </c:spPr>
          <c:invertIfNegative val="0"/>
          <c:cat>
            <c:numRef>
              <c:f>Sheet1!$B$1:$B$1</c:f>
              <c:numCache>
                <c:formatCode>General</c:formatCode>
                <c:ptCount val="1"/>
              </c:numCache>
            </c:numRef>
          </c:cat>
          <c:val>
            <c:numRef>
              <c:f>Sheet1!$B$11:$B$11</c:f>
              <c:numCache>
                <c:formatCode>General</c:formatCode>
                <c:ptCount val="1"/>
                <c:pt idx="0">
                  <c:v>162</c:v>
                </c:pt>
              </c:numCache>
            </c:numRef>
          </c:val>
        </c:ser>
        <c:ser>
          <c:idx val="10"/>
          <c:order val="10"/>
          <c:tx>
            <c:strRef>
              <c:f>Sheet1!$A$12</c:f>
              <c:strCache>
                <c:ptCount val="1"/>
                <c:pt idx="0">
                  <c:v>Математика</c:v>
                </c:pt>
              </c:strCache>
            </c:strRef>
          </c:tx>
          <c:spPr>
            <a:solidFill>
              <a:srgbClr val="FFFF00"/>
            </a:solidFill>
            <a:ln w="12687">
              <a:solidFill>
                <a:srgbClr val="000000"/>
              </a:solidFill>
              <a:prstDash val="solid"/>
            </a:ln>
          </c:spPr>
          <c:invertIfNegative val="0"/>
          <c:cat>
            <c:numRef>
              <c:f>Sheet1!$B$1:$B$1</c:f>
              <c:numCache>
                <c:formatCode>General</c:formatCode>
                <c:ptCount val="1"/>
              </c:numCache>
            </c:numRef>
          </c:cat>
          <c:val>
            <c:numRef>
              <c:f>Sheet1!$B$12:$B$12</c:f>
              <c:numCache>
                <c:formatCode>General</c:formatCode>
                <c:ptCount val="1"/>
                <c:pt idx="0">
                  <c:v>162</c:v>
                </c:pt>
              </c:numCache>
            </c:numRef>
          </c:val>
        </c:ser>
        <c:dLbls>
          <c:showLegendKey val="0"/>
          <c:showVal val="0"/>
          <c:showCatName val="0"/>
          <c:showSerName val="0"/>
          <c:showPercent val="0"/>
          <c:showBubbleSize val="0"/>
        </c:dLbls>
        <c:gapWidth val="150"/>
        <c:gapDepth val="0"/>
        <c:shape val="box"/>
        <c:axId val="96996736"/>
        <c:axId val="97006720"/>
        <c:axId val="0"/>
      </c:bar3DChart>
      <c:catAx>
        <c:axId val="9699673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97006720"/>
        <c:crosses val="autoZero"/>
        <c:auto val="1"/>
        <c:lblAlgn val="ctr"/>
        <c:lblOffset val="100"/>
        <c:tickLblSkip val="1"/>
        <c:tickMarkSkip val="1"/>
        <c:noMultiLvlLbl val="0"/>
      </c:catAx>
      <c:valAx>
        <c:axId val="9700672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96996736"/>
        <c:crosses val="autoZero"/>
        <c:crossBetween val="between"/>
      </c:valAx>
      <c:spPr>
        <a:noFill/>
        <a:ln w="25373">
          <a:noFill/>
        </a:ln>
      </c:spPr>
    </c:plotArea>
    <c:legend>
      <c:legendPos val="r"/>
      <c:layout>
        <c:manualLayout>
          <c:xMode val="edge"/>
          <c:yMode val="edge"/>
          <c:x val="0.78688524590163933"/>
          <c:y val="4.0816326530612249E-3"/>
          <c:w val="0.20655737704918034"/>
          <c:h val="0.99183673469387756"/>
        </c:manualLayout>
      </c:layout>
      <c:overlay val="0"/>
      <c:spPr>
        <a:noFill/>
        <a:ln w="3172">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уст-негат</c:v>
                </c:pt>
              </c:strCache>
            </c:strRef>
          </c:tx>
          <c:spPr>
            <a:solidFill>
              <a:schemeClr val="tx1"/>
            </a:solidFill>
          </c:spPr>
          <c:invertIfNegative val="0"/>
          <c:cat>
            <c:strRef>
              <c:f>Лист1!$A$2:$A$11</c:f>
              <c:strCache>
                <c:ptCount val="10"/>
                <c:pt idx="0">
                  <c:v>Отечество</c:v>
                </c:pt>
                <c:pt idx="1">
                  <c:v>Природа</c:v>
                </c:pt>
                <c:pt idx="2">
                  <c:v>Мир</c:v>
                </c:pt>
                <c:pt idx="3">
                  <c:v>Труд</c:v>
                </c:pt>
                <c:pt idx="4">
                  <c:v>Культура</c:v>
                </c:pt>
                <c:pt idx="5">
                  <c:v>Знания</c:v>
                </c:pt>
                <c:pt idx="6">
                  <c:v>Другие люди</c:v>
                </c:pt>
                <c:pt idx="7">
                  <c:v>Иные люди</c:v>
                </c:pt>
                <c:pt idx="8">
                  <c:v>Здоровье</c:v>
                </c:pt>
                <c:pt idx="9">
                  <c:v>Своё "Я"</c:v>
                </c:pt>
              </c:strCache>
            </c:strRef>
          </c:cat>
          <c:val>
            <c:numRef>
              <c:f>Лист1!$B$2:$B$11</c:f>
              <c:numCache>
                <c:formatCode>General</c:formatCode>
                <c:ptCount val="10"/>
                <c:pt idx="0">
                  <c:v>1</c:v>
                </c:pt>
                <c:pt idx="1">
                  <c:v>0</c:v>
                </c:pt>
                <c:pt idx="2">
                  <c:v>1</c:v>
                </c:pt>
                <c:pt idx="3">
                  <c:v>1</c:v>
                </c:pt>
                <c:pt idx="4">
                  <c:v>2</c:v>
                </c:pt>
                <c:pt idx="5">
                  <c:v>0</c:v>
                </c:pt>
                <c:pt idx="6">
                  <c:v>4</c:v>
                </c:pt>
                <c:pt idx="7">
                  <c:v>8</c:v>
                </c:pt>
                <c:pt idx="8">
                  <c:v>0</c:v>
                </c:pt>
                <c:pt idx="9">
                  <c:v>2</c:v>
                </c:pt>
              </c:numCache>
            </c:numRef>
          </c:val>
        </c:ser>
        <c:ser>
          <c:idx val="1"/>
          <c:order val="1"/>
          <c:tx>
            <c:strRef>
              <c:f>Лист1!$C$1</c:f>
              <c:strCache>
                <c:ptCount val="1"/>
                <c:pt idx="0">
                  <c:v>сит-негат</c:v>
                </c:pt>
              </c:strCache>
            </c:strRef>
          </c:tx>
          <c:spPr>
            <a:solidFill>
              <a:srgbClr val="FF0000"/>
            </a:solidFill>
          </c:spPr>
          <c:invertIfNegative val="0"/>
          <c:cat>
            <c:strRef>
              <c:f>Лист1!$A$2:$A$11</c:f>
              <c:strCache>
                <c:ptCount val="10"/>
                <c:pt idx="0">
                  <c:v>Отечество</c:v>
                </c:pt>
                <c:pt idx="1">
                  <c:v>Природа</c:v>
                </c:pt>
                <c:pt idx="2">
                  <c:v>Мир</c:v>
                </c:pt>
                <c:pt idx="3">
                  <c:v>Труд</c:v>
                </c:pt>
                <c:pt idx="4">
                  <c:v>Культура</c:v>
                </c:pt>
                <c:pt idx="5">
                  <c:v>Знания</c:v>
                </c:pt>
                <c:pt idx="6">
                  <c:v>Другие люди</c:v>
                </c:pt>
                <c:pt idx="7">
                  <c:v>Иные люди</c:v>
                </c:pt>
                <c:pt idx="8">
                  <c:v>Здоровье</c:v>
                </c:pt>
                <c:pt idx="9">
                  <c:v>Своё "Я"</c:v>
                </c:pt>
              </c:strCache>
            </c:strRef>
          </c:cat>
          <c:val>
            <c:numRef>
              <c:f>Лист1!$C$2:$C$11</c:f>
              <c:numCache>
                <c:formatCode>General</c:formatCode>
                <c:ptCount val="10"/>
                <c:pt idx="0">
                  <c:v>12</c:v>
                </c:pt>
                <c:pt idx="1">
                  <c:v>15.2</c:v>
                </c:pt>
                <c:pt idx="2">
                  <c:v>2</c:v>
                </c:pt>
                <c:pt idx="3">
                  <c:v>3</c:v>
                </c:pt>
                <c:pt idx="4">
                  <c:v>5</c:v>
                </c:pt>
                <c:pt idx="5">
                  <c:v>3</c:v>
                </c:pt>
                <c:pt idx="6">
                  <c:v>32</c:v>
                </c:pt>
                <c:pt idx="7">
                  <c:v>26</c:v>
                </c:pt>
                <c:pt idx="8">
                  <c:v>5</c:v>
                </c:pt>
                <c:pt idx="9">
                  <c:v>16</c:v>
                </c:pt>
              </c:numCache>
            </c:numRef>
          </c:val>
        </c:ser>
        <c:ser>
          <c:idx val="2"/>
          <c:order val="2"/>
          <c:tx>
            <c:strRef>
              <c:f>Лист1!$D$1</c:f>
              <c:strCache>
                <c:ptCount val="1"/>
                <c:pt idx="0">
                  <c:v>сит-позит</c:v>
                </c:pt>
              </c:strCache>
            </c:strRef>
          </c:tx>
          <c:spPr>
            <a:solidFill>
              <a:srgbClr val="00B050"/>
            </a:solidFill>
          </c:spPr>
          <c:invertIfNegative val="0"/>
          <c:cat>
            <c:strRef>
              <c:f>Лист1!$A$2:$A$11</c:f>
              <c:strCache>
                <c:ptCount val="10"/>
                <c:pt idx="0">
                  <c:v>Отечество</c:v>
                </c:pt>
                <c:pt idx="1">
                  <c:v>Природа</c:v>
                </c:pt>
                <c:pt idx="2">
                  <c:v>Мир</c:v>
                </c:pt>
                <c:pt idx="3">
                  <c:v>Труд</c:v>
                </c:pt>
                <c:pt idx="4">
                  <c:v>Культура</c:v>
                </c:pt>
                <c:pt idx="5">
                  <c:v>Знания</c:v>
                </c:pt>
                <c:pt idx="6">
                  <c:v>Другие люди</c:v>
                </c:pt>
                <c:pt idx="7">
                  <c:v>Иные люди</c:v>
                </c:pt>
                <c:pt idx="8">
                  <c:v>Здоровье</c:v>
                </c:pt>
                <c:pt idx="9">
                  <c:v>Своё "Я"</c:v>
                </c:pt>
              </c:strCache>
            </c:strRef>
          </c:cat>
          <c:val>
            <c:numRef>
              <c:f>Лист1!$D$2:$D$11</c:f>
              <c:numCache>
                <c:formatCode>General</c:formatCode>
                <c:ptCount val="10"/>
                <c:pt idx="0">
                  <c:v>58</c:v>
                </c:pt>
                <c:pt idx="1">
                  <c:v>48.7</c:v>
                </c:pt>
                <c:pt idx="2">
                  <c:v>38</c:v>
                </c:pt>
                <c:pt idx="3">
                  <c:v>27.7</c:v>
                </c:pt>
                <c:pt idx="4">
                  <c:v>62.5</c:v>
                </c:pt>
                <c:pt idx="5">
                  <c:v>55</c:v>
                </c:pt>
                <c:pt idx="6">
                  <c:v>48</c:v>
                </c:pt>
                <c:pt idx="7">
                  <c:v>48</c:v>
                </c:pt>
                <c:pt idx="8">
                  <c:v>37</c:v>
                </c:pt>
                <c:pt idx="9">
                  <c:v>47</c:v>
                </c:pt>
              </c:numCache>
            </c:numRef>
          </c:val>
        </c:ser>
        <c:ser>
          <c:idx val="3"/>
          <c:order val="3"/>
          <c:tx>
            <c:strRef>
              <c:f>Лист1!$E$1</c:f>
              <c:strCache>
                <c:ptCount val="1"/>
                <c:pt idx="0">
                  <c:v>уст-позит</c:v>
                </c:pt>
              </c:strCache>
            </c:strRef>
          </c:tx>
          <c:spPr>
            <a:solidFill>
              <a:srgbClr val="0070C0"/>
            </a:solidFill>
          </c:spPr>
          <c:invertIfNegative val="0"/>
          <c:cat>
            <c:strRef>
              <c:f>Лист1!$A$2:$A$11</c:f>
              <c:strCache>
                <c:ptCount val="10"/>
                <c:pt idx="0">
                  <c:v>Отечество</c:v>
                </c:pt>
                <c:pt idx="1">
                  <c:v>Природа</c:v>
                </c:pt>
                <c:pt idx="2">
                  <c:v>Мир</c:v>
                </c:pt>
                <c:pt idx="3">
                  <c:v>Труд</c:v>
                </c:pt>
                <c:pt idx="4">
                  <c:v>Культура</c:v>
                </c:pt>
                <c:pt idx="5">
                  <c:v>Знания</c:v>
                </c:pt>
                <c:pt idx="6">
                  <c:v>Другие люди</c:v>
                </c:pt>
                <c:pt idx="7">
                  <c:v>Иные люди</c:v>
                </c:pt>
                <c:pt idx="8">
                  <c:v>Здоровье</c:v>
                </c:pt>
                <c:pt idx="9">
                  <c:v>Своё "Я"</c:v>
                </c:pt>
              </c:strCache>
            </c:strRef>
          </c:cat>
          <c:val>
            <c:numRef>
              <c:f>Лист1!$E$2:$E$11</c:f>
              <c:numCache>
                <c:formatCode>General</c:formatCode>
                <c:ptCount val="10"/>
                <c:pt idx="0">
                  <c:v>29</c:v>
                </c:pt>
                <c:pt idx="1">
                  <c:v>35</c:v>
                </c:pt>
                <c:pt idx="2">
                  <c:v>59</c:v>
                </c:pt>
                <c:pt idx="3">
                  <c:v>68.5</c:v>
                </c:pt>
                <c:pt idx="4">
                  <c:v>31</c:v>
                </c:pt>
                <c:pt idx="5">
                  <c:v>42</c:v>
                </c:pt>
                <c:pt idx="6">
                  <c:v>17</c:v>
                </c:pt>
                <c:pt idx="7">
                  <c:v>19</c:v>
                </c:pt>
                <c:pt idx="8">
                  <c:v>59</c:v>
                </c:pt>
                <c:pt idx="9">
                  <c:v>28</c:v>
                </c:pt>
              </c:numCache>
            </c:numRef>
          </c:val>
        </c:ser>
        <c:dLbls>
          <c:showLegendKey val="0"/>
          <c:showVal val="0"/>
          <c:showCatName val="0"/>
          <c:showSerName val="0"/>
          <c:showPercent val="0"/>
          <c:showBubbleSize val="0"/>
        </c:dLbls>
        <c:gapWidth val="150"/>
        <c:shape val="box"/>
        <c:axId val="113511808"/>
        <c:axId val="113595520"/>
        <c:axId val="0"/>
      </c:bar3DChart>
      <c:catAx>
        <c:axId val="113511808"/>
        <c:scaling>
          <c:orientation val="minMax"/>
        </c:scaling>
        <c:delete val="0"/>
        <c:axPos val="b"/>
        <c:numFmt formatCode="General" sourceLinked="1"/>
        <c:majorTickMark val="out"/>
        <c:minorTickMark val="none"/>
        <c:tickLblPos val="nextTo"/>
        <c:txPr>
          <a:bodyPr/>
          <a:lstStyle/>
          <a:p>
            <a:pPr>
              <a:defRPr sz="1197" baseline="0">
                <a:latin typeface="Times New Roman" pitchFamily="18" charset="0"/>
              </a:defRPr>
            </a:pPr>
            <a:endParaRPr lang="ru-RU"/>
          </a:p>
        </c:txPr>
        <c:crossAx val="113595520"/>
        <c:crosses val="autoZero"/>
        <c:auto val="1"/>
        <c:lblAlgn val="ctr"/>
        <c:lblOffset val="100"/>
        <c:noMultiLvlLbl val="0"/>
      </c:catAx>
      <c:valAx>
        <c:axId val="113595520"/>
        <c:scaling>
          <c:orientation val="minMax"/>
        </c:scaling>
        <c:delete val="0"/>
        <c:axPos val="l"/>
        <c:majorGridlines/>
        <c:numFmt formatCode="General" sourceLinked="1"/>
        <c:majorTickMark val="out"/>
        <c:minorTickMark val="none"/>
        <c:tickLblPos val="nextTo"/>
        <c:crossAx val="113511808"/>
        <c:crosses val="autoZero"/>
        <c:crossBetween val="between"/>
      </c:valAx>
      <c:spPr>
        <a:noFill/>
        <a:ln w="25337">
          <a:noFill/>
        </a:ln>
      </c:spPr>
    </c:plotArea>
    <c:legend>
      <c:legendPos val="r"/>
      <c:overlay val="0"/>
      <c:txPr>
        <a:bodyPr/>
        <a:lstStyle/>
        <a:p>
          <a:pPr>
            <a:defRPr sz="1197" baseline="0">
              <a:latin typeface="Times New Roman" pitchFamily="18" charset="0"/>
            </a:defRPr>
          </a:pPr>
          <a:endParaRPr lang="ru-RU"/>
        </a:p>
      </c:txPr>
    </c:legend>
    <c:plotVisOnly val="1"/>
    <c:dispBlanksAs val="gap"/>
    <c:showDLblsOverMax val="0"/>
  </c:chart>
  <c:spPr>
    <a:ln>
      <a:noFill/>
    </a:ln>
  </c:spPr>
  <c:txPr>
    <a:bodyPr/>
    <a:lstStyle/>
    <a:p>
      <a:pPr>
        <a:defRPr sz="1796"/>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Лист1!$A$4</c:f>
              <c:strCache>
                <c:ptCount val="1"/>
                <c:pt idx="0">
                  <c:v>2014-2015</c:v>
                </c:pt>
              </c:strCache>
            </c:strRef>
          </c:tx>
          <c:invertIfNegative val="0"/>
          <c:cat>
            <c:strRef>
              <c:f>Лист1!$B$3:$E$3</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Лист1!$B$4:$E$4</c:f>
              <c:numCache>
                <c:formatCode>General</c:formatCode>
                <c:ptCount val="4"/>
                <c:pt idx="0">
                  <c:v>10</c:v>
                </c:pt>
                <c:pt idx="1">
                  <c:v>60</c:v>
                </c:pt>
                <c:pt idx="2">
                  <c:v>32</c:v>
                </c:pt>
                <c:pt idx="3">
                  <c:v>17</c:v>
                </c:pt>
              </c:numCache>
            </c:numRef>
          </c:val>
        </c:ser>
        <c:ser>
          <c:idx val="1"/>
          <c:order val="1"/>
          <c:tx>
            <c:strRef>
              <c:f>Лист1!$A$5</c:f>
              <c:strCache>
                <c:ptCount val="1"/>
                <c:pt idx="0">
                  <c:v>2015-2016</c:v>
                </c:pt>
              </c:strCache>
            </c:strRef>
          </c:tx>
          <c:invertIfNegative val="0"/>
          <c:cat>
            <c:strRef>
              <c:f>Лист1!$B$3:$E$3</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Лист1!$B$5:$E$5</c:f>
              <c:numCache>
                <c:formatCode>General</c:formatCode>
                <c:ptCount val="4"/>
                <c:pt idx="0">
                  <c:v>12</c:v>
                </c:pt>
                <c:pt idx="1">
                  <c:v>60</c:v>
                </c:pt>
                <c:pt idx="2">
                  <c:v>43</c:v>
                </c:pt>
                <c:pt idx="3">
                  <c:v>19</c:v>
                </c:pt>
              </c:numCache>
            </c:numRef>
          </c:val>
        </c:ser>
        <c:ser>
          <c:idx val="2"/>
          <c:order val="2"/>
          <c:tx>
            <c:strRef>
              <c:f>Лист1!$A$6</c:f>
              <c:strCache>
                <c:ptCount val="1"/>
                <c:pt idx="0">
                  <c:v>2016-2017</c:v>
                </c:pt>
              </c:strCache>
            </c:strRef>
          </c:tx>
          <c:invertIfNegative val="0"/>
          <c:cat>
            <c:strRef>
              <c:f>Лист1!$B$3:$E$3</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Лист1!$B$6:$E$6</c:f>
              <c:numCache>
                <c:formatCode>General</c:formatCode>
                <c:ptCount val="4"/>
                <c:pt idx="0">
                  <c:v>13</c:v>
                </c:pt>
                <c:pt idx="1">
                  <c:v>69</c:v>
                </c:pt>
                <c:pt idx="2">
                  <c:v>45</c:v>
                </c:pt>
                <c:pt idx="3">
                  <c:v>20</c:v>
                </c:pt>
              </c:numCache>
            </c:numRef>
          </c:val>
        </c:ser>
        <c:dLbls>
          <c:showLegendKey val="0"/>
          <c:showVal val="0"/>
          <c:showCatName val="0"/>
          <c:showSerName val="0"/>
          <c:showPercent val="0"/>
          <c:showBubbleSize val="0"/>
        </c:dLbls>
        <c:gapWidth val="150"/>
        <c:axId val="121854208"/>
        <c:axId val="121856000"/>
      </c:barChart>
      <c:catAx>
        <c:axId val="121854208"/>
        <c:scaling>
          <c:orientation val="minMax"/>
        </c:scaling>
        <c:delete val="0"/>
        <c:axPos val="b"/>
        <c:majorTickMark val="out"/>
        <c:minorTickMark val="none"/>
        <c:tickLblPos val="nextTo"/>
        <c:crossAx val="121856000"/>
        <c:crosses val="autoZero"/>
        <c:auto val="1"/>
        <c:lblAlgn val="ctr"/>
        <c:lblOffset val="100"/>
        <c:noMultiLvlLbl val="0"/>
      </c:catAx>
      <c:valAx>
        <c:axId val="121856000"/>
        <c:scaling>
          <c:orientation val="minMax"/>
        </c:scaling>
        <c:delete val="0"/>
        <c:axPos val="l"/>
        <c:majorGridlines/>
        <c:numFmt formatCode="General" sourceLinked="1"/>
        <c:majorTickMark val="out"/>
        <c:minorTickMark val="none"/>
        <c:tickLblPos val="nextTo"/>
        <c:crossAx val="12185420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Лист1!$A$29</c:f>
              <c:strCache>
                <c:ptCount val="1"/>
                <c:pt idx="0">
                  <c:v>2014-2015</c:v>
                </c:pt>
              </c:strCache>
            </c:strRef>
          </c:tx>
          <c:invertIfNegative val="0"/>
          <c:cat>
            <c:strRef>
              <c:f>Лист1!$B$28:$E$28</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Лист1!$B$29:$E$29</c:f>
              <c:numCache>
                <c:formatCode>General</c:formatCode>
                <c:ptCount val="4"/>
                <c:pt idx="0">
                  <c:v>24</c:v>
                </c:pt>
                <c:pt idx="1">
                  <c:v>19</c:v>
                </c:pt>
                <c:pt idx="2">
                  <c:v>8</c:v>
                </c:pt>
                <c:pt idx="3">
                  <c:v>5</c:v>
                </c:pt>
              </c:numCache>
            </c:numRef>
          </c:val>
        </c:ser>
        <c:ser>
          <c:idx val="1"/>
          <c:order val="1"/>
          <c:tx>
            <c:strRef>
              <c:f>Лист1!$A$30</c:f>
              <c:strCache>
                <c:ptCount val="1"/>
                <c:pt idx="0">
                  <c:v>2015-2016</c:v>
                </c:pt>
              </c:strCache>
            </c:strRef>
          </c:tx>
          <c:invertIfNegative val="0"/>
          <c:cat>
            <c:strRef>
              <c:f>Лист1!$B$28:$E$28</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Лист1!$B$30:$E$30</c:f>
              <c:numCache>
                <c:formatCode>General</c:formatCode>
                <c:ptCount val="4"/>
                <c:pt idx="0">
                  <c:v>32</c:v>
                </c:pt>
                <c:pt idx="1">
                  <c:v>19</c:v>
                </c:pt>
                <c:pt idx="2">
                  <c:v>10</c:v>
                </c:pt>
                <c:pt idx="3">
                  <c:v>6</c:v>
                </c:pt>
              </c:numCache>
            </c:numRef>
          </c:val>
        </c:ser>
        <c:ser>
          <c:idx val="2"/>
          <c:order val="2"/>
          <c:tx>
            <c:strRef>
              <c:f>Лист1!$A$31</c:f>
              <c:strCache>
                <c:ptCount val="1"/>
                <c:pt idx="0">
                  <c:v>2016-2017</c:v>
                </c:pt>
              </c:strCache>
            </c:strRef>
          </c:tx>
          <c:invertIfNegative val="0"/>
          <c:cat>
            <c:strRef>
              <c:f>Лист1!$B$28:$E$28</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Лист1!$B$31:$E$31</c:f>
              <c:numCache>
                <c:formatCode>General</c:formatCode>
                <c:ptCount val="4"/>
                <c:pt idx="0">
                  <c:v>37</c:v>
                </c:pt>
                <c:pt idx="1">
                  <c:v>21</c:v>
                </c:pt>
                <c:pt idx="2">
                  <c:v>11</c:v>
                </c:pt>
                <c:pt idx="3">
                  <c:v>8</c:v>
                </c:pt>
              </c:numCache>
            </c:numRef>
          </c:val>
        </c:ser>
        <c:dLbls>
          <c:showLegendKey val="0"/>
          <c:showVal val="0"/>
          <c:showCatName val="0"/>
          <c:showSerName val="0"/>
          <c:showPercent val="0"/>
          <c:showBubbleSize val="0"/>
        </c:dLbls>
        <c:gapWidth val="150"/>
        <c:axId val="121864960"/>
        <c:axId val="121866496"/>
      </c:barChart>
      <c:catAx>
        <c:axId val="121864960"/>
        <c:scaling>
          <c:orientation val="minMax"/>
        </c:scaling>
        <c:delete val="0"/>
        <c:axPos val="b"/>
        <c:majorTickMark val="out"/>
        <c:minorTickMark val="none"/>
        <c:tickLblPos val="nextTo"/>
        <c:crossAx val="121866496"/>
        <c:crosses val="autoZero"/>
        <c:auto val="1"/>
        <c:lblAlgn val="ctr"/>
        <c:lblOffset val="100"/>
        <c:noMultiLvlLbl val="0"/>
      </c:catAx>
      <c:valAx>
        <c:axId val="121866496"/>
        <c:scaling>
          <c:orientation val="minMax"/>
        </c:scaling>
        <c:delete val="0"/>
        <c:axPos val="l"/>
        <c:majorGridlines/>
        <c:numFmt formatCode="General" sourceLinked="1"/>
        <c:majorTickMark val="out"/>
        <c:minorTickMark val="none"/>
        <c:tickLblPos val="nextTo"/>
        <c:crossAx val="1218649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51</Pages>
  <Words>22274</Words>
  <Characters>126967</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dcterms:created xsi:type="dcterms:W3CDTF">2019-11-25T00:40:00Z</dcterms:created>
  <dcterms:modified xsi:type="dcterms:W3CDTF">2019-11-25T00:40:00Z</dcterms:modified>
</cp:coreProperties>
</file>