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9D" w:rsidRPr="00090A9D" w:rsidRDefault="00090A9D" w:rsidP="00090A9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A9D"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ттуберкулезе</w:t>
      </w:r>
      <w:proofErr w:type="spellEnd"/>
    </w:p>
    <w:p w:rsidR="00090A9D" w:rsidRPr="00090A9D" w:rsidRDefault="00090A9D" w:rsidP="00090A9D">
      <w:pPr>
        <w:spacing w:after="0" w:line="240" w:lineRule="auto"/>
        <w:rPr>
          <w:rFonts w:ascii="Tahoma" w:eastAsia="Times New Roman" w:hAnsi="Tahoma" w:cs="Tahoma"/>
          <w:spacing w:val="-20"/>
          <w:sz w:val="28"/>
          <w:szCs w:val="28"/>
          <w:lang w:eastAsia="ru-RU"/>
        </w:rPr>
      </w:pPr>
      <w:r w:rsidRPr="00090A9D">
        <w:rPr>
          <w:rFonts w:ascii="Times New Roman" w:hAnsi="Times New Roman" w:cs="Times New Roman"/>
          <w:sz w:val="28"/>
          <w:szCs w:val="28"/>
        </w:rPr>
        <w:t>Туберкулез заразен и опасен. Туберкулез - это инфекционное заболевание, которое передается от больного человека, выделяющего микобактерии (палочка Коха), в окружающую среду. Туберкулез чаще поражает легкие, у детей - внутригрудные лимфатические узлы, но также может развиваться и в других органах (</w:t>
      </w:r>
      <w:proofErr w:type="gramStart"/>
      <w:r w:rsidRPr="00090A9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90A9D">
        <w:rPr>
          <w:rFonts w:ascii="Times New Roman" w:hAnsi="Times New Roman" w:cs="Times New Roman"/>
          <w:sz w:val="28"/>
          <w:szCs w:val="28"/>
        </w:rPr>
        <w:t>: кости, мозг, почки). Возбудитель туберкулеза находится в организме трети населения земного шара, это означает, что 2 миллиарда людей планеты инфицированы туберкулезом.</w:t>
      </w:r>
      <w:r w:rsidRPr="00090A9D">
        <w:rPr>
          <w:rFonts w:ascii="Times New Roman" w:hAnsi="Times New Roman" w:cs="Times New Roman"/>
          <w:sz w:val="28"/>
          <w:szCs w:val="28"/>
        </w:rPr>
        <w:t xml:space="preserve"> </w:t>
      </w:r>
      <w:r w:rsidRPr="006B5BD3">
        <w:rPr>
          <w:rFonts w:ascii="Times New Roman" w:hAnsi="Times New Roman" w:cs="Times New Roman"/>
          <w:sz w:val="28"/>
          <w:szCs w:val="28"/>
        </w:rPr>
        <w:t xml:space="preserve">Эпидемиологическая ситуация по заболеваемости туберкулезом в Иркутской области очень сложная.  Показатель заболеваемости туберкулезом превышает общероссийский более, </w:t>
      </w:r>
      <w:r w:rsidRPr="006B5BD3">
        <w:rPr>
          <w:rFonts w:ascii="Times New Roman" w:hAnsi="Times New Roman" w:cs="Times New Roman"/>
          <w:spacing w:val="-20"/>
          <w:sz w:val="28"/>
          <w:szCs w:val="28"/>
        </w:rPr>
        <w:t>чем в 2 раза, в том числе у детей.  Почти в 3 раза выше показатель смертности от туберкулеза.</w:t>
      </w:r>
      <w:r w:rsidRPr="006B5BD3">
        <w:rPr>
          <w:rFonts w:ascii="Tahoma" w:eastAsia="Times New Roman" w:hAnsi="Tahoma" w:cs="Tahoma"/>
          <w:spacing w:val="-20"/>
          <w:sz w:val="28"/>
          <w:szCs w:val="28"/>
          <w:lang w:eastAsia="ru-RU"/>
        </w:rPr>
        <w:t xml:space="preserve"> </w:t>
      </w:r>
    </w:p>
    <w:p w:rsidR="00090A9D" w:rsidRPr="00090A9D" w:rsidRDefault="00090A9D" w:rsidP="0009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A9D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090A9D">
        <w:rPr>
          <w:rFonts w:ascii="Times New Roman" w:hAnsi="Times New Roman" w:cs="Times New Roman"/>
          <w:sz w:val="28"/>
          <w:szCs w:val="28"/>
        </w:rPr>
        <w:t xml:space="preserve"> заразиться туберкулезом?</w:t>
      </w:r>
    </w:p>
    <w:p w:rsidR="00090A9D" w:rsidRPr="00090A9D" w:rsidRDefault="00090A9D" w:rsidP="0009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A9D">
        <w:rPr>
          <w:rFonts w:ascii="Times New Roman" w:hAnsi="Times New Roman" w:cs="Times New Roman"/>
          <w:sz w:val="28"/>
          <w:szCs w:val="28"/>
        </w:rPr>
        <w:t>Пути проникновения инфекции чаще всего - дыхательные пути, когда микробы в огромном количестве попадают с капельками слизи и мокроты, которые выделяют больные туберкулезом взрослые и подростки при чихании, кашле, разговоре. Больной заразной формой туберкулеза, не получающий необходимое лечение, заражает примерно 10 - 15 человек в год. Для детей особо опасными являются больные туберкулезом родственники (мамы, папы, бабушки, дедушки и т.д.) Реже заразиться туберкулезом можно при употреблении в пищу молочных продуктов от больных туберкулезом животных.</w:t>
      </w:r>
    </w:p>
    <w:p w:rsidR="00090A9D" w:rsidRPr="00090A9D" w:rsidRDefault="00090A9D" w:rsidP="0009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A9D">
        <w:rPr>
          <w:rFonts w:ascii="Times New Roman" w:hAnsi="Times New Roman" w:cs="Times New Roman"/>
          <w:sz w:val="28"/>
          <w:szCs w:val="28"/>
        </w:rPr>
        <w:t>Когда развивается туберкулез?</w:t>
      </w:r>
    </w:p>
    <w:p w:rsidR="00090A9D" w:rsidRPr="00090A9D" w:rsidRDefault="00090A9D" w:rsidP="0009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A9D">
        <w:rPr>
          <w:rFonts w:ascii="Times New Roman" w:hAnsi="Times New Roman" w:cs="Times New Roman"/>
          <w:sz w:val="28"/>
          <w:szCs w:val="28"/>
        </w:rPr>
        <w:t>При попадании туберкулезной палочки в организм, начинается "борьба" между микробом и организмом. Защитные силы организма (иммунитет) в большинстве случаев не дают туберкулезу развиться. Поэтому микобактерии туберкулеза могут находиться в "спящем состоянии" в организме инфицированного долгое время, не приводя к болезни. Но если иммунитет ослаблен, или инфекция массивная и постоянно поступает в организм ребенка (при контакте), то в итоге развивается заболевание - туберкулез.</w:t>
      </w:r>
    </w:p>
    <w:p w:rsidR="00090A9D" w:rsidRPr="00090A9D" w:rsidRDefault="00090A9D" w:rsidP="0009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A9D">
        <w:rPr>
          <w:rFonts w:ascii="Times New Roman" w:hAnsi="Times New Roman" w:cs="Times New Roman"/>
          <w:sz w:val="28"/>
          <w:szCs w:val="28"/>
        </w:rPr>
        <w:t xml:space="preserve">Существуют факторы, повышающие риск заболевания туберкулезом. К таким факторам риска относятся: младший и подростковый возраст ребенка, контакт с больным туберкулезом, хронические неспецифические заболевания органов дыхания и мочевыводящей системы, сахарный диабет, ВИЧ-инфекция, прием </w:t>
      </w:r>
      <w:proofErr w:type="spellStart"/>
      <w:r w:rsidRPr="00090A9D">
        <w:rPr>
          <w:rFonts w:ascii="Times New Roman" w:hAnsi="Times New Roman" w:cs="Times New Roman"/>
          <w:sz w:val="28"/>
          <w:szCs w:val="28"/>
        </w:rPr>
        <w:t>иммуносупрессивных</w:t>
      </w:r>
      <w:proofErr w:type="spellEnd"/>
      <w:r w:rsidRPr="00090A9D">
        <w:rPr>
          <w:rFonts w:ascii="Times New Roman" w:hAnsi="Times New Roman" w:cs="Times New Roman"/>
          <w:sz w:val="28"/>
          <w:szCs w:val="28"/>
        </w:rPr>
        <w:t xml:space="preserve"> препаратов и др.</w:t>
      </w:r>
    </w:p>
    <w:p w:rsidR="00090A9D" w:rsidRPr="00090A9D" w:rsidRDefault="00090A9D" w:rsidP="0009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A9D">
        <w:rPr>
          <w:rFonts w:ascii="Times New Roman" w:hAnsi="Times New Roman" w:cs="Times New Roman"/>
          <w:sz w:val="28"/>
          <w:szCs w:val="28"/>
        </w:rPr>
        <w:t>Как проявляется туберкулез?</w:t>
      </w:r>
    </w:p>
    <w:p w:rsidR="00090A9D" w:rsidRPr="00090A9D" w:rsidRDefault="00090A9D" w:rsidP="0009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A9D">
        <w:rPr>
          <w:rFonts w:ascii="Times New Roman" w:hAnsi="Times New Roman" w:cs="Times New Roman"/>
          <w:sz w:val="28"/>
          <w:szCs w:val="28"/>
        </w:rPr>
        <w:t>Туберкулез у детей может начинаться и протекать бессимптомно. У части больных на начальных стадиях развития болезни признаки туберкулеза напоминают простудное заболевание. В большинстве случаев болезнь развивается постепенно и по мере ее развития может появиться:</w:t>
      </w:r>
    </w:p>
    <w:p w:rsidR="00090A9D" w:rsidRPr="00090A9D" w:rsidRDefault="00090A9D" w:rsidP="0009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A9D">
        <w:rPr>
          <w:rFonts w:ascii="Times New Roman" w:hAnsi="Times New Roman" w:cs="Times New Roman"/>
          <w:sz w:val="28"/>
          <w:szCs w:val="28"/>
        </w:rPr>
        <w:t>- Повышенная утомляемость;</w:t>
      </w:r>
    </w:p>
    <w:p w:rsidR="00090A9D" w:rsidRPr="00090A9D" w:rsidRDefault="00090A9D" w:rsidP="0009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A9D">
        <w:rPr>
          <w:rFonts w:ascii="Times New Roman" w:hAnsi="Times New Roman" w:cs="Times New Roman"/>
          <w:sz w:val="28"/>
          <w:szCs w:val="28"/>
        </w:rPr>
        <w:t>- Неподдающийся лечению кашель (в течение 2 - 3-х недель);</w:t>
      </w:r>
    </w:p>
    <w:p w:rsidR="00090A9D" w:rsidRPr="00090A9D" w:rsidRDefault="00090A9D" w:rsidP="0009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A9D">
        <w:rPr>
          <w:rFonts w:ascii="Times New Roman" w:hAnsi="Times New Roman" w:cs="Times New Roman"/>
          <w:sz w:val="28"/>
          <w:szCs w:val="28"/>
        </w:rPr>
        <w:t>- Снижение аппетита;</w:t>
      </w:r>
    </w:p>
    <w:p w:rsidR="00090A9D" w:rsidRPr="00090A9D" w:rsidRDefault="00090A9D" w:rsidP="0009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A9D">
        <w:rPr>
          <w:rFonts w:ascii="Times New Roman" w:hAnsi="Times New Roman" w:cs="Times New Roman"/>
          <w:sz w:val="28"/>
          <w:szCs w:val="28"/>
        </w:rPr>
        <w:t>- Потеря веса;</w:t>
      </w:r>
    </w:p>
    <w:p w:rsidR="00090A9D" w:rsidRPr="00090A9D" w:rsidRDefault="00090A9D" w:rsidP="0009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A9D">
        <w:rPr>
          <w:rFonts w:ascii="Times New Roman" w:hAnsi="Times New Roman" w:cs="Times New Roman"/>
          <w:sz w:val="28"/>
          <w:szCs w:val="28"/>
        </w:rPr>
        <w:t>- Раздражительность, плохой сон;</w:t>
      </w:r>
    </w:p>
    <w:p w:rsidR="00090A9D" w:rsidRPr="00090A9D" w:rsidRDefault="00090A9D" w:rsidP="0009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A9D">
        <w:rPr>
          <w:rFonts w:ascii="Times New Roman" w:hAnsi="Times New Roman" w:cs="Times New Roman"/>
          <w:sz w:val="28"/>
          <w:szCs w:val="28"/>
        </w:rPr>
        <w:t>- Повышение температуры тела по вечерам (чаще 37,5 - 37,6);</w:t>
      </w:r>
    </w:p>
    <w:p w:rsidR="00090A9D" w:rsidRPr="00090A9D" w:rsidRDefault="00090A9D" w:rsidP="0009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A9D">
        <w:rPr>
          <w:rFonts w:ascii="Times New Roman" w:hAnsi="Times New Roman" w:cs="Times New Roman"/>
          <w:sz w:val="28"/>
          <w:szCs w:val="28"/>
        </w:rPr>
        <w:t>- Ночная потливость;</w:t>
      </w:r>
    </w:p>
    <w:p w:rsidR="00090A9D" w:rsidRPr="00090A9D" w:rsidRDefault="00090A9D" w:rsidP="0009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A9D">
        <w:rPr>
          <w:rFonts w:ascii="Times New Roman" w:hAnsi="Times New Roman" w:cs="Times New Roman"/>
          <w:sz w:val="28"/>
          <w:szCs w:val="28"/>
        </w:rPr>
        <w:t>При появлении симптомов заболевания необходимо обратиться к врачу!</w:t>
      </w:r>
    </w:p>
    <w:p w:rsidR="00090A9D" w:rsidRPr="00090A9D" w:rsidRDefault="00090A9D" w:rsidP="0009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A9D">
        <w:rPr>
          <w:rFonts w:ascii="Times New Roman" w:hAnsi="Times New Roman" w:cs="Times New Roman"/>
          <w:sz w:val="28"/>
          <w:szCs w:val="28"/>
        </w:rPr>
        <w:t>Как выявляют туберкулез?</w:t>
      </w:r>
    </w:p>
    <w:p w:rsidR="00090A9D" w:rsidRPr="00090A9D" w:rsidRDefault="00090A9D" w:rsidP="0009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A9D">
        <w:rPr>
          <w:rFonts w:ascii="Times New Roman" w:hAnsi="Times New Roman" w:cs="Times New Roman"/>
          <w:sz w:val="28"/>
          <w:szCs w:val="28"/>
        </w:rPr>
        <w:t xml:space="preserve">У детей туберкулез выявляют с помощью иммунодиагностических проб. Ежегодно, начиная с одного года, детям проводят </w:t>
      </w:r>
      <w:proofErr w:type="spellStart"/>
      <w:r w:rsidRPr="00090A9D">
        <w:rPr>
          <w:rFonts w:ascii="Times New Roman" w:hAnsi="Times New Roman" w:cs="Times New Roman"/>
          <w:sz w:val="28"/>
          <w:szCs w:val="28"/>
        </w:rPr>
        <w:t>туберкулинод</w:t>
      </w:r>
      <w:r w:rsidRPr="00090A9D">
        <w:rPr>
          <w:rFonts w:ascii="Times New Roman" w:hAnsi="Times New Roman" w:cs="Times New Roman"/>
          <w:sz w:val="28"/>
          <w:szCs w:val="28"/>
        </w:rPr>
        <w:t>иагностику</w:t>
      </w:r>
      <w:proofErr w:type="spellEnd"/>
      <w:r w:rsidRPr="00090A9D">
        <w:rPr>
          <w:rFonts w:ascii="Times New Roman" w:hAnsi="Times New Roman" w:cs="Times New Roman"/>
          <w:sz w:val="28"/>
          <w:szCs w:val="28"/>
        </w:rPr>
        <w:t xml:space="preserve"> (пробу Манту с 2 ТЕ)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A9D">
        <w:rPr>
          <w:rFonts w:ascii="Times New Roman" w:hAnsi="Times New Roman" w:cs="Times New Roman"/>
          <w:sz w:val="28"/>
          <w:szCs w:val="28"/>
        </w:rPr>
        <w:t xml:space="preserve"> </w:t>
      </w:r>
      <w:r w:rsidRPr="00090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A9D"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 w:rsidRPr="00090A9D">
        <w:rPr>
          <w:rFonts w:ascii="Times New Roman" w:hAnsi="Times New Roman" w:cs="Times New Roman"/>
          <w:sz w:val="28"/>
          <w:szCs w:val="28"/>
        </w:rPr>
        <w:t xml:space="preserve"> по результатам проб проводят рентгенологическое обследование. Туберкулиновые пробы необходимо делать для раннего выявления туберкулеза, так как начальные его стадии протекают бессимптомно (нет клинических признаков болезни).</w:t>
      </w:r>
    </w:p>
    <w:p w:rsidR="00090A9D" w:rsidRPr="00090A9D" w:rsidRDefault="00090A9D" w:rsidP="0009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A9D">
        <w:rPr>
          <w:rFonts w:ascii="Times New Roman" w:hAnsi="Times New Roman" w:cs="Times New Roman"/>
          <w:sz w:val="28"/>
          <w:szCs w:val="28"/>
        </w:rPr>
        <w:t>Как лечить туберкулез?</w:t>
      </w:r>
    </w:p>
    <w:p w:rsidR="00090A9D" w:rsidRPr="00090A9D" w:rsidRDefault="00090A9D" w:rsidP="0009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A9D">
        <w:rPr>
          <w:rFonts w:ascii="Times New Roman" w:hAnsi="Times New Roman" w:cs="Times New Roman"/>
          <w:sz w:val="28"/>
          <w:szCs w:val="28"/>
        </w:rPr>
        <w:t>Туберкулез - серьезное заболевание, требующее тщательного и длительного лечения под наблюдением специалиста (врача-фтизиатра). Лечение - 6 и более месяцев. При регулярном приеме препаратов туберкулез излечим.</w:t>
      </w:r>
    </w:p>
    <w:p w:rsidR="00090A9D" w:rsidRPr="00090A9D" w:rsidRDefault="00090A9D" w:rsidP="0009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A9D">
        <w:rPr>
          <w:rFonts w:ascii="Times New Roman" w:hAnsi="Times New Roman" w:cs="Times New Roman"/>
          <w:sz w:val="28"/>
          <w:szCs w:val="28"/>
        </w:rPr>
        <w:t>Во время проведения курса лечения Ваш врач будет контролировать переносимость противотуберкулезных препаратов, в анализах крови ежемесячно смотреть билирубин и ферменты печени. При появлении жалоб на тошноту, рвоту анализы назначают внепланово, врач корректирует назначение препаратов.</w:t>
      </w:r>
    </w:p>
    <w:p w:rsidR="00090A9D" w:rsidRPr="00090A9D" w:rsidRDefault="00090A9D" w:rsidP="0009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A9D">
        <w:rPr>
          <w:rFonts w:ascii="Times New Roman" w:hAnsi="Times New Roman" w:cs="Times New Roman"/>
          <w:sz w:val="28"/>
          <w:szCs w:val="28"/>
        </w:rPr>
        <w:t>Профилактика туберкулеза</w:t>
      </w:r>
    </w:p>
    <w:p w:rsidR="00090A9D" w:rsidRPr="00090A9D" w:rsidRDefault="00090A9D" w:rsidP="00090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A9D">
        <w:rPr>
          <w:rFonts w:ascii="Times New Roman" w:hAnsi="Times New Roman" w:cs="Times New Roman"/>
          <w:sz w:val="28"/>
          <w:szCs w:val="28"/>
        </w:rPr>
        <w:t>Профилактика туберкулеза начинается до рождения малыша - все окружение беременной женщины должно пройти флюорографию. Продолжается профилактика в родильном доме. Здоровым новорожденным вводят вакцину против туберкулеза на 3 сутки от рождения. Вакцина предохраняет детей раннего возраста от туберкулезного менингита, развитие которого у не вакцинированных приводит к летальному исходу. В очаге туберкулезной инфекции (больны родственники) необходимо проводить следующие мероприятия: постоянная влажная уборка, изоляция больного или ребенка от больного (санаторий), заключительная дезинфекция после изоляции больного. Детям из контакта назначают профилактическое противотуберкулезное лечение на 3 - 6 месяцев для предупреждения развития заболевания.</w:t>
      </w:r>
    </w:p>
    <w:p w:rsidR="00090A9D" w:rsidRDefault="00090A9D" w:rsidP="00090A9D">
      <w:pPr>
        <w:tabs>
          <w:tab w:val="left" w:pos="7088"/>
        </w:tabs>
        <w:rPr>
          <w:b/>
          <w:sz w:val="28"/>
          <w:szCs w:val="28"/>
        </w:rPr>
      </w:pPr>
    </w:p>
    <w:p w:rsidR="00126B77" w:rsidRPr="006B5BD3" w:rsidRDefault="00B0527F" w:rsidP="00090A9D">
      <w:pPr>
        <w:tabs>
          <w:tab w:val="left" w:pos="7088"/>
        </w:tabs>
        <w:rPr>
          <w:b/>
          <w:sz w:val="28"/>
          <w:szCs w:val="28"/>
        </w:rPr>
      </w:pPr>
      <w:r w:rsidRPr="006B5BD3">
        <w:rPr>
          <w:b/>
          <w:sz w:val="28"/>
          <w:szCs w:val="28"/>
        </w:rPr>
        <w:t>Памятка по отказам от обследования на туберкулез</w:t>
      </w:r>
    </w:p>
    <w:p w:rsidR="00DF5485" w:rsidRPr="006B5BD3" w:rsidRDefault="00B0527F" w:rsidP="00DF54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BD3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="00DF5485" w:rsidRPr="006B5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485" w:rsidRPr="006B5BD3" w:rsidRDefault="00DF5485" w:rsidP="00DF5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5BD3">
        <w:rPr>
          <w:rFonts w:ascii="Times New Roman" w:hAnsi="Times New Roman" w:cs="Times New Roman"/>
          <w:sz w:val="28"/>
          <w:szCs w:val="28"/>
        </w:rPr>
        <w:t>Туберкулез - это инфекционное, специфическое, хроническое заболевание, вызываемое микобактериями туберкулеза.</w:t>
      </w:r>
    </w:p>
    <w:p w:rsidR="00DA613E" w:rsidRPr="006B5BD3" w:rsidRDefault="00B0527F" w:rsidP="00DF5485">
      <w:pPr>
        <w:spacing w:after="0" w:line="240" w:lineRule="auto"/>
        <w:rPr>
          <w:rFonts w:ascii="Tahoma" w:eastAsia="Times New Roman" w:hAnsi="Tahoma" w:cs="Tahoma"/>
          <w:spacing w:val="-20"/>
          <w:sz w:val="28"/>
          <w:szCs w:val="28"/>
          <w:lang w:eastAsia="ru-RU"/>
        </w:rPr>
      </w:pPr>
      <w:r w:rsidRPr="006B5BD3">
        <w:rPr>
          <w:rFonts w:ascii="Times New Roman" w:hAnsi="Times New Roman" w:cs="Times New Roman"/>
          <w:sz w:val="28"/>
          <w:szCs w:val="28"/>
        </w:rPr>
        <w:t xml:space="preserve">Эпидемиологическая ситуация по заболеваемости туберкулезом в Иркутской области очень сложная. </w:t>
      </w:r>
      <w:r w:rsidR="00237C7D" w:rsidRPr="006B5BD3">
        <w:rPr>
          <w:rFonts w:ascii="Times New Roman" w:hAnsi="Times New Roman" w:cs="Times New Roman"/>
          <w:sz w:val="28"/>
          <w:szCs w:val="28"/>
        </w:rPr>
        <w:t xml:space="preserve"> Показатель заболеваемости туберкулезом </w:t>
      </w:r>
      <w:r w:rsidR="00DF5485" w:rsidRPr="006B5BD3">
        <w:rPr>
          <w:rFonts w:ascii="Times New Roman" w:hAnsi="Times New Roman" w:cs="Times New Roman"/>
          <w:sz w:val="28"/>
          <w:szCs w:val="28"/>
        </w:rPr>
        <w:t xml:space="preserve">превышает общероссийский более, </w:t>
      </w:r>
      <w:r w:rsidR="00237C7D" w:rsidRPr="006B5BD3">
        <w:rPr>
          <w:rFonts w:ascii="Times New Roman" w:hAnsi="Times New Roman" w:cs="Times New Roman"/>
          <w:spacing w:val="-20"/>
          <w:sz w:val="28"/>
          <w:szCs w:val="28"/>
        </w:rPr>
        <w:t>чем в 2 раза, в том числе у детей.  Почти в 3 раза выше показатель смертности от туберкулеза.</w:t>
      </w:r>
      <w:r w:rsidR="00DF5485" w:rsidRPr="006B5BD3">
        <w:rPr>
          <w:rFonts w:ascii="Tahoma" w:eastAsia="Times New Roman" w:hAnsi="Tahoma" w:cs="Tahoma"/>
          <w:spacing w:val="-20"/>
          <w:sz w:val="28"/>
          <w:szCs w:val="28"/>
          <w:lang w:eastAsia="ru-RU"/>
        </w:rPr>
        <w:t xml:space="preserve"> </w:t>
      </w:r>
    </w:p>
    <w:p w:rsidR="00DF5485" w:rsidRPr="006B5BD3" w:rsidRDefault="00DF5485" w:rsidP="00090A9D">
      <w:pPr>
        <w:spacing w:line="240" w:lineRule="auto"/>
        <w:rPr>
          <w:rFonts w:ascii="Times New Roman" w:eastAsia="Times New Roman" w:hAnsi="Times New Roman" w:cs="Times New Roman"/>
          <w:spacing w:val="-20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BD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Постановлением Правительства РФ от 01.12.2004 № </w:t>
      </w:r>
      <w:proofErr w:type="gramStart"/>
      <w:r w:rsidRPr="006B5BD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715  данное</w:t>
      </w:r>
      <w:proofErr w:type="gramEnd"/>
      <w:r w:rsidRPr="006B5BD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заболевание отнесено к числу </w:t>
      </w:r>
      <w:r w:rsidRPr="006B5BD3">
        <w:rPr>
          <w:rFonts w:ascii="Times New Roman" w:eastAsia="Times New Roman" w:hAnsi="Times New Roman" w:cs="Times New Roman"/>
          <w:spacing w:val="-20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социально значимых заболевани</w:t>
      </w:r>
      <w:r w:rsidR="00632371">
        <w:rPr>
          <w:rFonts w:ascii="Times New Roman" w:eastAsia="Times New Roman" w:hAnsi="Times New Roman" w:cs="Times New Roman"/>
          <w:spacing w:val="-20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й и заболеваний, представляющих </w:t>
      </w:r>
      <w:r w:rsidRPr="006B5BD3">
        <w:rPr>
          <w:rFonts w:ascii="Times New Roman" w:eastAsia="Times New Roman" w:hAnsi="Times New Roman" w:cs="Times New Roman"/>
          <w:spacing w:val="-20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опасность для окружающих.</w:t>
      </w:r>
      <w:r w:rsidR="00090A9D">
        <w:rPr>
          <w:rFonts w:ascii="Times New Roman" w:eastAsia="Times New Roman" w:hAnsi="Times New Roman" w:cs="Times New Roman"/>
          <w:spacing w:val="-20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2371" w:rsidRPr="0063237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Согласно </w:t>
      </w:r>
      <w:r w:rsidR="0063237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Федеральному</w:t>
      </w:r>
      <w:r w:rsidR="00632371" w:rsidRPr="0063237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632371" w:rsidRPr="0063237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закон</w:t>
      </w:r>
      <w:r w:rsidR="0063237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</w:t>
      </w:r>
      <w:r w:rsidR="00632371" w:rsidRPr="0063237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№</w:t>
      </w:r>
      <w:proofErr w:type="gramEnd"/>
      <w:r w:rsidR="00632371" w:rsidRPr="0063237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77 «О предупреждении распространения туберкулеза в Российской Федерации» от 18 июня 2001 г.</w:t>
      </w:r>
      <w:r w:rsidR="00632371" w:rsidRPr="00632371">
        <w:rPr>
          <w:rFonts w:eastAsiaTheme="minorEastAsia" w:hAnsi="Arial" w:cs="Arial"/>
          <w:sz w:val="60"/>
          <w:szCs w:val="60"/>
          <w:lang w:eastAsia="ru-RU"/>
        </w:rPr>
        <w:t xml:space="preserve"> </w:t>
      </w:r>
      <w:r w:rsidR="008F7CED" w:rsidRPr="0063237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профилактика туберкулеза – это совокупность мероприятий, направленных на раннее выявление туберкулеза в целях предупреждения его распространения. Методом раннего выявления туберкулеза у детей является </w:t>
      </w:r>
      <w:proofErr w:type="spellStart"/>
      <w:r w:rsidR="008F7CED" w:rsidRPr="0063237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туберкулинодиагностика</w:t>
      </w:r>
      <w:proofErr w:type="spellEnd"/>
      <w:r w:rsidR="00090A9D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(проба Манту)</w:t>
      </w:r>
      <w:r w:rsidR="008F7CED" w:rsidRPr="0063237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B5BD3" w:rsidRPr="006B5BD3" w:rsidRDefault="006B5BD3" w:rsidP="0063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в начальной стадии заболевание может протекать без видимых клинических проявлений. Установить наличие заболевания или подозрения на заболевание возможно только по результатам пробы Манту и других диагностических исследований. Учитывая неблагополучную эпидемическую обстановку по туберкулезу на территории Иркутской области, Вы, отказываясь от обследования, подвергаете риску заражения туберкулезом детей и работников детского учреждения, нарушая их право на охрану здоровья.</w:t>
      </w:r>
    </w:p>
    <w:p w:rsidR="00DF5485" w:rsidRPr="006B5BD3" w:rsidRDefault="00DF5485" w:rsidP="00DF5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Главного санитарного врача РФ № 60 от 22.10.2013 г. утверждены Санитарно-эпидемиологические правила СП 3.1.2.3114-13 «Профилактика туберкулеза», которые устанавливают требования к комплексу организационных, лечебно-профилактических, санитарно-противоэпидемических, дезинфекционных мероприятий, полное и своевременное проведение которых обеспечивает </w:t>
      </w:r>
      <w:r w:rsidRPr="006B5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раннее выявление, предупреждение распространения заболеваний туберкулезом среди населения.</w:t>
      </w:r>
      <w:r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указанных правил является </w:t>
      </w:r>
      <w:r w:rsidRPr="006B5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обязательным для физических и юридических лиц</w:t>
      </w:r>
      <w:r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(п1.3 Правил)</w:t>
      </w:r>
    </w:p>
    <w:p w:rsidR="00DF5485" w:rsidRPr="006B5BD3" w:rsidRDefault="004D1C1D" w:rsidP="00DF5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485"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п.5.1 данных Правил в </w:t>
      </w:r>
      <w:r w:rsidR="00DF5485" w:rsidRPr="006B5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целях раннего выявления туберкулеза у детей</w:t>
      </w:r>
      <w:r w:rsidR="00DF5485"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5485"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туберкулинодиагностика</w:t>
      </w:r>
      <w:proofErr w:type="spellEnd"/>
      <w:r w:rsidR="00DF5485"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вакцинированным против туберкулеза детям с 12-месячного возраста и до достижения 18 лет. Внутрикожную аллергическую пробу с туберкулином (проба Манту) ставят 1 раз в год, независимо от результата предыдущих проб.</w:t>
      </w:r>
    </w:p>
    <w:p w:rsidR="00DA613E" w:rsidRPr="006B5BD3" w:rsidRDefault="00DF5485" w:rsidP="00DA613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случаях проба провидится 2 раза в год: </w:t>
      </w:r>
    </w:p>
    <w:p w:rsidR="00DF5485" w:rsidRPr="006B5BD3" w:rsidRDefault="00DF5485" w:rsidP="00DA613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не вакцинированным против туберкулеза по медицинским противопоказаниям, а также не привитым по причине отказа родителей от иммунизации ребенка, до получения прививки против туберкулеза;</w:t>
      </w:r>
    </w:p>
    <w:p w:rsidR="00DF5485" w:rsidRPr="006B5BD3" w:rsidRDefault="00DF5485" w:rsidP="00DA613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 хроническими неспецифическими заболеваниями органов дыхания, желудочно-кишечного тракта, сахарным диабетом;</w:t>
      </w:r>
    </w:p>
    <w:p w:rsidR="00DF5485" w:rsidRPr="006B5BD3" w:rsidRDefault="00DF5485" w:rsidP="00DA613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ВИЧ-инфицированным детям.</w:t>
      </w:r>
    </w:p>
    <w:p w:rsidR="00DF5485" w:rsidRPr="006B5BD3" w:rsidRDefault="00DF5485" w:rsidP="00DF5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положения приведены в разделе 5.2 Приказа Министерства здравоохранения РФ от 21.03.2003 № 109 «О </w:t>
      </w:r>
      <w:proofErr w:type="gramStart"/>
      <w:r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совершенствовании </w:t>
      </w:r>
      <w:r w:rsidR="0063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противотуберкулезных</w:t>
      </w:r>
      <w:proofErr w:type="gramEnd"/>
      <w:r w:rsidR="0063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 Российской Федерации.»</w:t>
      </w:r>
    </w:p>
    <w:p w:rsidR="006B5BD3" w:rsidRPr="006B5BD3" w:rsidRDefault="00DF5485" w:rsidP="00DF5485">
      <w:pPr>
        <w:spacing w:after="0" w:line="240" w:lineRule="auto"/>
        <w:rPr>
          <w:rFonts w:ascii="Tahoma" w:eastAsia="Times New Roman" w:hAnsi="Tahoma" w:cs="Tahoma"/>
          <w:color w:val="5E6D81"/>
          <w:sz w:val="28"/>
          <w:szCs w:val="28"/>
          <w:lang w:eastAsia="ru-RU"/>
        </w:rPr>
      </w:pPr>
      <w:r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5.7 СП 3.1.3114-13 «Профилактика туберкулеза» предусмотрено, что дети, </w:t>
      </w:r>
      <w:proofErr w:type="spellStart"/>
      <w:r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туберкулинодиагностика</w:t>
      </w:r>
      <w:proofErr w:type="spellEnd"/>
      <w:r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 Данное требование направлено на </w:t>
      </w:r>
      <w:r w:rsidRPr="006B5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предупреждение возникновения, распространения туберкулеза, а также соблюдение прав других граждан на охрану здоровья и благопри</w:t>
      </w:r>
      <w:r w:rsidR="006B5BD3" w:rsidRPr="006B5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ятную окружающую среду обитания</w:t>
      </w:r>
      <w:r w:rsidR="006B5BD3" w:rsidRPr="006B5BD3">
        <w:rPr>
          <w:rFonts w:ascii="Tahoma" w:eastAsia="Times New Roman" w:hAnsi="Tahoma" w:cs="Tahoma"/>
          <w:color w:val="5E6D81"/>
          <w:sz w:val="28"/>
          <w:szCs w:val="28"/>
          <w:lang w:eastAsia="ru-RU"/>
        </w:rPr>
        <w:t xml:space="preserve">). </w:t>
      </w:r>
    </w:p>
    <w:p w:rsidR="00DA613E" w:rsidRPr="006B5BD3" w:rsidRDefault="00DA613E" w:rsidP="00DF54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отказа от проведения туберкулиновой пробы</w:t>
      </w:r>
      <w:r w:rsidR="00E31799" w:rsidRPr="006B5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необходимо</w:t>
      </w:r>
    </w:p>
    <w:p w:rsidR="00E31799" w:rsidRPr="006B5BD3" w:rsidRDefault="00E31799" w:rsidP="00E3179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BD3">
        <w:rPr>
          <w:rFonts w:ascii="Times New Roman" w:hAnsi="Times New Roman" w:cs="Times New Roman"/>
          <w:sz w:val="28"/>
          <w:szCs w:val="28"/>
        </w:rPr>
        <w:t>Письменно оформить отказ от проведения пробы Манту</w:t>
      </w:r>
      <w:r w:rsidR="00CD22B1" w:rsidRPr="006B5BD3">
        <w:rPr>
          <w:rFonts w:ascii="Times New Roman" w:hAnsi="Times New Roman" w:cs="Times New Roman"/>
          <w:sz w:val="28"/>
          <w:szCs w:val="28"/>
        </w:rPr>
        <w:t xml:space="preserve">; </w:t>
      </w:r>
      <w:r w:rsidR="00DA613E" w:rsidRPr="006B5BD3">
        <w:rPr>
          <w:rFonts w:ascii="Times New Roman" w:hAnsi="Times New Roman" w:cs="Times New Roman"/>
          <w:sz w:val="28"/>
          <w:szCs w:val="28"/>
        </w:rPr>
        <w:t>(</w:t>
      </w:r>
      <w:r w:rsidR="00CD22B1" w:rsidRPr="006B5BD3">
        <w:rPr>
          <w:rFonts w:ascii="Times New Roman" w:hAnsi="Times New Roman" w:cs="Times New Roman"/>
          <w:sz w:val="28"/>
          <w:szCs w:val="28"/>
        </w:rPr>
        <w:t xml:space="preserve">п. 7 ст. 20 Федерального закона от 21 ноября 2011 года «Об основах охраны </w:t>
      </w:r>
      <w:proofErr w:type="gramStart"/>
      <w:r w:rsidR="00CD22B1" w:rsidRPr="006B5BD3">
        <w:rPr>
          <w:rFonts w:ascii="Times New Roman" w:hAnsi="Times New Roman" w:cs="Times New Roman"/>
          <w:sz w:val="28"/>
          <w:szCs w:val="28"/>
        </w:rPr>
        <w:t>здоровья  граждан</w:t>
      </w:r>
      <w:proofErr w:type="gramEnd"/>
      <w:r w:rsidR="00CD22B1" w:rsidRPr="006B5BD3">
        <w:rPr>
          <w:rFonts w:ascii="Times New Roman" w:hAnsi="Times New Roman" w:cs="Times New Roman"/>
          <w:sz w:val="28"/>
          <w:szCs w:val="28"/>
        </w:rPr>
        <w:t xml:space="preserve">  в  Российской  Федерации»  № 323-ФЗ).  </w:t>
      </w:r>
    </w:p>
    <w:p w:rsidR="00E31799" w:rsidRPr="006B5BD3" w:rsidRDefault="00E31799" w:rsidP="00E3179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BD3">
        <w:rPr>
          <w:rFonts w:ascii="Times New Roman" w:hAnsi="Times New Roman" w:cs="Times New Roman"/>
          <w:sz w:val="28"/>
          <w:szCs w:val="28"/>
        </w:rPr>
        <w:t xml:space="preserve">Подтвердить </w:t>
      </w:r>
      <w:proofErr w:type="gramStart"/>
      <w:r w:rsidRPr="006B5BD3">
        <w:rPr>
          <w:rFonts w:ascii="Times New Roman" w:hAnsi="Times New Roman" w:cs="Times New Roman"/>
          <w:sz w:val="28"/>
          <w:szCs w:val="28"/>
        </w:rPr>
        <w:t>отказ  на</w:t>
      </w:r>
      <w:proofErr w:type="gramEnd"/>
      <w:r w:rsidRPr="006B5BD3">
        <w:rPr>
          <w:rFonts w:ascii="Times New Roman" w:hAnsi="Times New Roman" w:cs="Times New Roman"/>
          <w:sz w:val="28"/>
          <w:szCs w:val="28"/>
        </w:rPr>
        <w:t xml:space="preserve"> иммунологической</w:t>
      </w:r>
      <w:r w:rsidR="004C6EE7" w:rsidRPr="006B5BD3">
        <w:rPr>
          <w:rFonts w:ascii="Times New Roman" w:hAnsi="Times New Roman" w:cs="Times New Roman"/>
          <w:sz w:val="28"/>
          <w:szCs w:val="28"/>
        </w:rPr>
        <w:t xml:space="preserve"> </w:t>
      </w:r>
      <w:r w:rsidRPr="006B5BD3">
        <w:rPr>
          <w:rFonts w:ascii="Times New Roman" w:hAnsi="Times New Roman" w:cs="Times New Roman"/>
          <w:sz w:val="28"/>
          <w:szCs w:val="28"/>
        </w:rPr>
        <w:t>комиссии</w:t>
      </w:r>
      <w:r w:rsidR="004C6EE7" w:rsidRPr="006B5BD3">
        <w:rPr>
          <w:rFonts w:ascii="Times New Roman" w:hAnsi="Times New Roman" w:cs="Times New Roman"/>
          <w:sz w:val="28"/>
          <w:szCs w:val="28"/>
        </w:rPr>
        <w:t xml:space="preserve"> в поликлинике</w:t>
      </w:r>
      <w:r w:rsidRPr="006B5BD3">
        <w:rPr>
          <w:rFonts w:ascii="Times New Roman" w:hAnsi="Times New Roman" w:cs="Times New Roman"/>
          <w:sz w:val="28"/>
          <w:szCs w:val="28"/>
        </w:rPr>
        <w:t xml:space="preserve"> по месту обслуживания</w:t>
      </w:r>
    </w:p>
    <w:p w:rsidR="004C6EE7" w:rsidRPr="006B5BD3" w:rsidRDefault="00CD22B1" w:rsidP="004C6EE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B5BD3">
        <w:rPr>
          <w:rFonts w:ascii="Times New Roman" w:hAnsi="Times New Roman" w:cs="Times New Roman"/>
          <w:sz w:val="28"/>
          <w:szCs w:val="28"/>
        </w:rPr>
        <w:t xml:space="preserve">  (приказ </w:t>
      </w:r>
      <w:proofErr w:type="spellStart"/>
      <w:proofErr w:type="gramStart"/>
      <w:r w:rsidRPr="006B5BD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B5BD3">
        <w:rPr>
          <w:rFonts w:ascii="Times New Roman" w:hAnsi="Times New Roman" w:cs="Times New Roman"/>
          <w:sz w:val="28"/>
          <w:szCs w:val="28"/>
        </w:rPr>
        <w:t xml:space="preserve">  России</w:t>
      </w:r>
      <w:proofErr w:type="gramEnd"/>
      <w:r w:rsidRPr="006B5BD3">
        <w:rPr>
          <w:rFonts w:ascii="Times New Roman" w:hAnsi="Times New Roman" w:cs="Times New Roman"/>
          <w:sz w:val="28"/>
          <w:szCs w:val="28"/>
        </w:rPr>
        <w:t xml:space="preserve">  от  5  мая  2012  г.  </w:t>
      </w:r>
      <w:proofErr w:type="gramStart"/>
      <w:r w:rsidRPr="006B5BD3">
        <w:rPr>
          <w:rFonts w:ascii="Times New Roman" w:hAnsi="Times New Roman" w:cs="Times New Roman"/>
          <w:sz w:val="28"/>
          <w:szCs w:val="28"/>
        </w:rPr>
        <w:t>№  502</w:t>
      </w:r>
      <w:proofErr w:type="gramEnd"/>
      <w:r w:rsidRPr="006B5BD3">
        <w:rPr>
          <w:rFonts w:ascii="Times New Roman" w:hAnsi="Times New Roman" w:cs="Times New Roman"/>
          <w:sz w:val="28"/>
          <w:szCs w:val="28"/>
        </w:rPr>
        <w:t>н  «Об  утверждении  порядка  создания  и деятельности  врачебной  комис</w:t>
      </w:r>
      <w:r w:rsidR="004C6EE7" w:rsidRPr="006B5BD3">
        <w:rPr>
          <w:rFonts w:ascii="Times New Roman" w:hAnsi="Times New Roman" w:cs="Times New Roman"/>
          <w:sz w:val="28"/>
          <w:szCs w:val="28"/>
        </w:rPr>
        <w:t>сии  медицинской  организации»)</w:t>
      </w:r>
    </w:p>
    <w:p w:rsidR="004C6EE7" w:rsidRPr="006B5BD3" w:rsidRDefault="00237C7D" w:rsidP="00015E0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5BD3">
        <w:rPr>
          <w:rFonts w:ascii="Times New Roman" w:hAnsi="Times New Roman" w:cs="Times New Roman"/>
          <w:sz w:val="28"/>
          <w:szCs w:val="28"/>
        </w:rPr>
        <w:t>При  поступлении</w:t>
      </w:r>
      <w:proofErr w:type="gramEnd"/>
      <w:r w:rsidRPr="006B5BD3">
        <w:rPr>
          <w:rFonts w:ascii="Times New Roman" w:hAnsi="Times New Roman" w:cs="Times New Roman"/>
          <w:sz w:val="28"/>
          <w:szCs w:val="28"/>
        </w:rPr>
        <w:t xml:space="preserve">  детей  в  дошкольные образовательные  организации  и  о</w:t>
      </w:r>
      <w:r w:rsidR="004C6EE7" w:rsidRPr="006B5BD3">
        <w:rPr>
          <w:rFonts w:ascii="Times New Roman" w:hAnsi="Times New Roman" w:cs="Times New Roman"/>
          <w:sz w:val="28"/>
          <w:szCs w:val="28"/>
        </w:rPr>
        <w:t>бщеобразовательные  организации</w:t>
      </w:r>
      <w:r w:rsidRPr="006B5BD3">
        <w:rPr>
          <w:rFonts w:ascii="Times New Roman" w:hAnsi="Times New Roman" w:cs="Times New Roman"/>
          <w:sz w:val="28"/>
          <w:szCs w:val="28"/>
        </w:rPr>
        <w:t xml:space="preserve"> </w:t>
      </w:r>
      <w:r w:rsidRPr="006B5BD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C6EE7" w:rsidRPr="006B5BD3">
        <w:rPr>
          <w:rFonts w:ascii="Times New Roman" w:hAnsi="Times New Roman" w:cs="Times New Roman"/>
          <w:sz w:val="28"/>
          <w:szCs w:val="28"/>
          <w:u w:val="single"/>
        </w:rPr>
        <w:t xml:space="preserve">редставить </w:t>
      </w:r>
      <w:r w:rsidRPr="006B5BD3">
        <w:rPr>
          <w:rFonts w:ascii="Times New Roman" w:hAnsi="Times New Roman" w:cs="Times New Roman"/>
          <w:sz w:val="28"/>
          <w:szCs w:val="28"/>
          <w:u w:val="single"/>
        </w:rPr>
        <w:t xml:space="preserve"> справк</w:t>
      </w:r>
      <w:r w:rsidR="004C6EE7" w:rsidRPr="006B5BD3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B5BD3">
        <w:rPr>
          <w:rFonts w:ascii="Times New Roman" w:hAnsi="Times New Roman" w:cs="Times New Roman"/>
          <w:sz w:val="28"/>
          <w:szCs w:val="28"/>
          <w:u w:val="single"/>
        </w:rPr>
        <w:t xml:space="preserve"> от фтизиатра об отсутствии туберкулеза у ребенка</w:t>
      </w:r>
      <w:r w:rsidRPr="006B5BD3">
        <w:rPr>
          <w:rFonts w:ascii="Times New Roman" w:hAnsi="Times New Roman" w:cs="Times New Roman"/>
          <w:sz w:val="28"/>
          <w:szCs w:val="28"/>
        </w:rPr>
        <w:t xml:space="preserve">  (Санитарно-эпидемиологические правила СП 3.1.2.3114-13 «Профилактика туберкулеза</w:t>
      </w:r>
      <w:r w:rsidR="004C6EE7" w:rsidRPr="006B5BD3">
        <w:rPr>
          <w:rFonts w:ascii="Times New Roman" w:hAnsi="Times New Roman" w:cs="Times New Roman"/>
          <w:sz w:val="28"/>
          <w:szCs w:val="28"/>
        </w:rPr>
        <w:t>»</w:t>
      </w:r>
      <w:r w:rsidR="009B3C8C" w:rsidRPr="006B5BD3">
        <w:rPr>
          <w:rFonts w:ascii="Times New Roman" w:hAnsi="Times New Roman" w:cs="Times New Roman"/>
          <w:sz w:val="28"/>
          <w:szCs w:val="28"/>
        </w:rPr>
        <w:t xml:space="preserve"> п. 5.7)</w:t>
      </w:r>
    </w:p>
    <w:p w:rsidR="004C6EE7" w:rsidRPr="006B5BD3" w:rsidRDefault="00237C7D" w:rsidP="00F9315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BD3">
        <w:rPr>
          <w:rFonts w:ascii="Times New Roman" w:hAnsi="Times New Roman" w:cs="Times New Roman"/>
          <w:sz w:val="28"/>
          <w:szCs w:val="28"/>
        </w:rPr>
        <w:t xml:space="preserve">  </w:t>
      </w:r>
      <w:r w:rsidRPr="006B5BD3">
        <w:rPr>
          <w:rFonts w:ascii="Times New Roman" w:hAnsi="Times New Roman" w:cs="Times New Roman"/>
          <w:bCs/>
          <w:sz w:val="28"/>
          <w:szCs w:val="28"/>
        </w:rPr>
        <w:t xml:space="preserve">При отказе от пробы Манту наличие или отсутствие туберкулеза у ребенка </w:t>
      </w:r>
      <w:proofErr w:type="gramStart"/>
      <w:r w:rsidRPr="006B5BD3">
        <w:rPr>
          <w:rFonts w:ascii="Times New Roman" w:hAnsi="Times New Roman" w:cs="Times New Roman"/>
          <w:bCs/>
          <w:sz w:val="28"/>
          <w:szCs w:val="28"/>
        </w:rPr>
        <w:t>может  быть</w:t>
      </w:r>
      <w:proofErr w:type="gramEnd"/>
      <w:r w:rsidRPr="006B5BD3">
        <w:rPr>
          <w:rFonts w:ascii="Times New Roman" w:hAnsi="Times New Roman" w:cs="Times New Roman"/>
          <w:bCs/>
          <w:sz w:val="28"/>
          <w:szCs w:val="28"/>
        </w:rPr>
        <w:t xml:space="preserve"> подтверждено альтернативными методами диагностики туберкулеза:</w:t>
      </w:r>
    </w:p>
    <w:p w:rsidR="009B3C8C" w:rsidRPr="006B5BD3" w:rsidRDefault="00237C7D" w:rsidP="009B3C8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BD3">
        <w:rPr>
          <w:rFonts w:ascii="Times New Roman" w:hAnsi="Times New Roman" w:cs="Times New Roman"/>
          <w:sz w:val="28"/>
          <w:szCs w:val="28"/>
        </w:rPr>
        <w:t>- проба с аллергеном туберкулезным рекомби</w:t>
      </w:r>
      <w:r w:rsidR="009B3C8C" w:rsidRPr="006B5BD3">
        <w:rPr>
          <w:rFonts w:ascii="Times New Roman" w:hAnsi="Times New Roman" w:cs="Times New Roman"/>
          <w:sz w:val="28"/>
          <w:szCs w:val="28"/>
        </w:rPr>
        <w:t>нантным (</w:t>
      </w:r>
      <w:proofErr w:type="spellStart"/>
      <w:r w:rsidR="009B3C8C" w:rsidRPr="006B5BD3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="009B3C8C" w:rsidRPr="006B5BD3">
        <w:rPr>
          <w:rFonts w:ascii="Times New Roman" w:hAnsi="Times New Roman" w:cs="Times New Roman"/>
          <w:sz w:val="28"/>
          <w:szCs w:val="28"/>
        </w:rPr>
        <w:t>)</w:t>
      </w:r>
    </w:p>
    <w:p w:rsidR="004C6EE7" w:rsidRPr="006B5BD3" w:rsidRDefault="004C6EE7" w:rsidP="009B3C8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B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5BD3">
        <w:rPr>
          <w:rFonts w:ascii="Times New Roman" w:hAnsi="Times New Roman" w:cs="Times New Roman"/>
          <w:sz w:val="28"/>
          <w:szCs w:val="28"/>
        </w:rPr>
        <w:t>квантифероновый</w:t>
      </w:r>
      <w:proofErr w:type="spellEnd"/>
      <w:r w:rsidRPr="006B5BD3">
        <w:rPr>
          <w:rFonts w:ascii="Times New Roman" w:hAnsi="Times New Roman" w:cs="Times New Roman"/>
          <w:sz w:val="28"/>
          <w:szCs w:val="28"/>
        </w:rPr>
        <w:t xml:space="preserve"> тест (в Иркутске можно провести в фирме ЮНИЛАБ по адресам Карла Маркса 37, </w:t>
      </w:r>
      <w:proofErr w:type="spellStart"/>
      <w:r w:rsidRPr="006B5BD3">
        <w:rPr>
          <w:rFonts w:ascii="Times New Roman" w:hAnsi="Times New Roman" w:cs="Times New Roman"/>
          <w:sz w:val="28"/>
          <w:szCs w:val="28"/>
        </w:rPr>
        <w:t>ул.Байкальская</w:t>
      </w:r>
      <w:proofErr w:type="spellEnd"/>
      <w:r w:rsidRPr="006B5BD3">
        <w:rPr>
          <w:rFonts w:ascii="Times New Roman" w:hAnsi="Times New Roman" w:cs="Times New Roman"/>
          <w:sz w:val="28"/>
          <w:szCs w:val="28"/>
        </w:rPr>
        <w:t xml:space="preserve"> 107а/1, ул. </w:t>
      </w:r>
      <w:proofErr w:type="spellStart"/>
      <w:r w:rsidRPr="006B5BD3">
        <w:rPr>
          <w:rFonts w:ascii="Times New Roman" w:hAnsi="Times New Roman" w:cs="Times New Roman"/>
          <w:sz w:val="28"/>
          <w:szCs w:val="28"/>
        </w:rPr>
        <w:t>Ф.Энгельса</w:t>
      </w:r>
      <w:proofErr w:type="spellEnd"/>
      <w:r w:rsidRPr="006B5BD3">
        <w:rPr>
          <w:rFonts w:ascii="Times New Roman" w:hAnsi="Times New Roman" w:cs="Times New Roman"/>
          <w:sz w:val="28"/>
          <w:szCs w:val="28"/>
        </w:rPr>
        <w:t xml:space="preserve"> 86, тел 288688)</w:t>
      </w:r>
    </w:p>
    <w:p w:rsidR="000451D8" w:rsidRDefault="004C6EE7" w:rsidP="009B3C8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BD3">
        <w:rPr>
          <w:rFonts w:ascii="Times New Roman" w:hAnsi="Times New Roman" w:cs="Times New Roman"/>
          <w:sz w:val="28"/>
          <w:szCs w:val="28"/>
        </w:rPr>
        <w:t xml:space="preserve">- T-SPOT тест </w:t>
      </w:r>
    </w:p>
    <w:p w:rsidR="00237C7D" w:rsidRPr="006B5BD3" w:rsidRDefault="009B3C8C" w:rsidP="009B3C8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BD3">
        <w:rPr>
          <w:rFonts w:ascii="Times New Roman" w:hAnsi="Times New Roman" w:cs="Times New Roman"/>
          <w:sz w:val="28"/>
          <w:szCs w:val="28"/>
        </w:rPr>
        <w:t xml:space="preserve"> </w:t>
      </w:r>
      <w:r w:rsidR="004C6EE7" w:rsidRPr="006B5BD3">
        <w:rPr>
          <w:rFonts w:ascii="Times New Roman" w:hAnsi="Times New Roman" w:cs="Times New Roman"/>
          <w:sz w:val="28"/>
          <w:szCs w:val="28"/>
        </w:rPr>
        <w:t>(</w:t>
      </w:r>
      <w:r w:rsidR="00237C7D" w:rsidRPr="006B5BD3">
        <w:rPr>
          <w:rFonts w:ascii="Times New Roman" w:hAnsi="Times New Roman" w:cs="Times New Roman"/>
          <w:sz w:val="28"/>
          <w:szCs w:val="28"/>
        </w:rPr>
        <w:t xml:space="preserve">В двух последних указанных </w:t>
      </w:r>
      <w:proofErr w:type="gramStart"/>
      <w:r w:rsidR="00237C7D" w:rsidRPr="006B5BD3">
        <w:rPr>
          <w:rFonts w:ascii="Times New Roman" w:hAnsi="Times New Roman" w:cs="Times New Roman"/>
          <w:sz w:val="28"/>
          <w:szCs w:val="28"/>
        </w:rPr>
        <w:t>случаях  для</w:t>
      </w:r>
      <w:proofErr w:type="gramEnd"/>
      <w:r w:rsidR="00237C7D" w:rsidRPr="006B5BD3">
        <w:rPr>
          <w:rFonts w:ascii="Times New Roman" w:hAnsi="Times New Roman" w:cs="Times New Roman"/>
          <w:sz w:val="28"/>
          <w:szCs w:val="28"/>
        </w:rPr>
        <w:t xml:space="preserve"> проведения исследования осуществляется забор крови из вены</w:t>
      </w:r>
      <w:r w:rsidR="004C6EE7" w:rsidRPr="006B5BD3">
        <w:rPr>
          <w:rFonts w:ascii="Times New Roman" w:hAnsi="Times New Roman" w:cs="Times New Roman"/>
          <w:sz w:val="28"/>
          <w:szCs w:val="28"/>
        </w:rPr>
        <w:t>)</w:t>
      </w:r>
      <w:r w:rsidR="00237C7D" w:rsidRPr="006B5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EE7" w:rsidRPr="006B5BD3" w:rsidRDefault="00237C7D" w:rsidP="009B3C8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BD3">
        <w:rPr>
          <w:rFonts w:ascii="Times New Roman" w:hAnsi="Times New Roman" w:cs="Times New Roman"/>
          <w:sz w:val="28"/>
          <w:szCs w:val="28"/>
        </w:rPr>
        <w:t xml:space="preserve">- рентгенологическое исследование – обзорная рентгенограмма органов грудной клетки (согласно Методическим рекомендациям по совершенствованию диагностики и лечения туберкулеза органов дыхания, утвержденным Приказом Министерства Здравоохранения РФ от 29 декабря 2014 г. № 951, </w:t>
      </w:r>
      <w:proofErr w:type="gramStart"/>
      <w:r w:rsidRPr="006B5BD3">
        <w:rPr>
          <w:rFonts w:ascii="Times New Roman" w:hAnsi="Times New Roman" w:cs="Times New Roman"/>
          <w:sz w:val="28"/>
          <w:szCs w:val="28"/>
        </w:rPr>
        <w:t>для  исключения</w:t>
      </w:r>
      <w:proofErr w:type="gramEnd"/>
      <w:r w:rsidRPr="006B5BD3">
        <w:rPr>
          <w:rFonts w:ascii="Times New Roman" w:hAnsi="Times New Roman" w:cs="Times New Roman"/>
          <w:sz w:val="28"/>
          <w:szCs w:val="28"/>
        </w:rPr>
        <w:t xml:space="preserve">  туберкулеза  органов  дыхания  используется  обзорная  рентгенография  грудной клетки).</w:t>
      </w:r>
      <w:r w:rsidRPr="006B5B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D5BFF" w:rsidRPr="006B5BD3" w:rsidRDefault="00CD22B1" w:rsidP="004C6E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5BD3">
        <w:rPr>
          <w:rFonts w:ascii="Times New Roman" w:hAnsi="Times New Roman" w:cs="Times New Roman"/>
          <w:sz w:val="28"/>
          <w:szCs w:val="28"/>
        </w:rPr>
        <w:t xml:space="preserve">Если же родители отказываются от альтернативных методов диагностики, фтизиатр не может дать заключение об отсутствии активного туберкулеза у ребенка. </w:t>
      </w:r>
    </w:p>
    <w:p w:rsidR="009B3C8C" w:rsidRPr="006B5BD3" w:rsidRDefault="009B3C8C" w:rsidP="009B3C8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5BD3">
        <w:rPr>
          <w:rFonts w:ascii="Times New Roman" w:hAnsi="Times New Roman" w:cs="Times New Roman"/>
          <w:sz w:val="28"/>
          <w:szCs w:val="28"/>
        </w:rPr>
        <w:t xml:space="preserve">Требования о необходимости обследования ребенка на туберкулез никак </w:t>
      </w:r>
      <w:r w:rsidRPr="006B5BD3">
        <w:rPr>
          <w:rFonts w:ascii="Times New Roman" w:hAnsi="Times New Roman" w:cs="Times New Roman"/>
          <w:sz w:val="28"/>
          <w:szCs w:val="28"/>
          <w:u w:val="single"/>
        </w:rPr>
        <w:t>не противоречат существующим законодательным документам</w:t>
      </w:r>
    </w:p>
    <w:p w:rsidR="004D1C1D" w:rsidRPr="006B5BD3" w:rsidRDefault="009B3C8C" w:rsidP="004D1C1D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6B5BD3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Конституция Российской Федерации</w:t>
      </w:r>
      <w:r w:rsidR="004D1C1D" w:rsidRPr="006B5B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BD3">
        <w:rPr>
          <w:rFonts w:ascii="Times New Roman" w:hAnsi="Times New Roman" w:cs="Times New Roman"/>
          <w:bCs/>
          <w:sz w:val="28"/>
          <w:szCs w:val="28"/>
        </w:rPr>
        <w:t xml:space="preserve">имеет высшую юридическую силу, прямое действие </w:t>
      </w:r>
      <w:proofErr w:type="gramStart"/>
      <w:r w:rsidR="004D1C1D" w:rsidRPr="006B5BD3">
        <w:rPr>
          <w:rFonts w:ascii="Times New Roman" w:hAnsi="Times New Roman" w:cs="Times New Roman"/>
          <w:bCs/>
          <w:sz w:val="28"/>
          <w:szCs w:val="28"/>
        </w:rPr>
        <w:t>и  применяется</w:t>
      </w:r>
      <w:proofErr w:type="gramEnd"/>
      <w:r w:rsidR="004D1C1D" w:rsidRPr="006B5BD3">
        <w:rPr>
          <w:rFonts w:ascii="Times New Roman" w:hAnsi="Times New Roman" w:cs="Times New Roman"/>
          <w:bCs/>
          <w:sz w:val="28"/>
          <w:szCs w:val="28"/>
        </w:rPr>
        <w:t xml:space="preserve">  на  всей  территории  Российской  Федерации  (ст.  15  п.1).  </w:t>
      </w:r>
      <w:proofErr w:type="gramStart"/>
      <w:r w:rsidR="004D1C1D" w:rsidRPr="006B5BD3">
        <w:rPr>
          <w:rFonts w:ascii="Times New Roman" w:hAnsi="Times New Roman" w:cs="Times New Roman"/>
          <w:bCs/>
          <w:sz w:val="28"/>
          <w:szCs w:val="28"/>
        </w:rPr>
        <w:t>Согласно  ст.</w:t>
      </w:r>
      <w:proofErr w:type="gramEnd"/>
      <w:r w:rsidR="004D1C1D" w:rsidRPr="006B5BD3">
        <w:rPr>
          <w:rFonts w:ascii="Times New Roman" w:hAnsi="Times New Roman" w:cs="Times New Roman"/>
          <w:bCs/>
          <w:sz w:val="28"/>
          <w:szCs w:val="28"/>
        </w:rPr>
        <w:t xml:space="preserve">  41  п.  1 </w:t>
      </w:r>
      <w:proofErr w:type="gramStart"/>
      <w:r w:rsidR="004D1C1D" w:rsidRPr="006B5BD3">
        <w:rPr>
          <w:rFonts w:ascii="Times New Roman" w:hAnsi="Times New Roman" w:cs="Times New Roman"/>
          <w:bCs/>
          <w:sz w:val="28"/>
          <w:szCs w:val="28"/>
        </w:rPr>
        <w:t>Конституции  Российской</w:t>
      </w:r>
      <w:proofErr w:type="gramEnd"/>
      <w:r w:rsidR="004D1C1D" w:rsidRPr="006B5BD3">
        <w:rPr>
          <w:rFonts w:ascii="Times New Roman" w:hAnsi="Times New Roman" w:cs="Times New Roman"/>
          <w:bCs/>
          <w:sz w:val="28"/>
          <w:szCs w:val="28"/>
        </w:rPr>
        <w:t xml:space="preserve">  Федерации  каждый  имеет  право  на  охрану  здоровья  и  медицинскую помощь,  ст.  42  –  каждый  имеет  право  на  благоприятную  окружающую  среду,  </w:t>
      </w:r>
      <w:bookmarkStart w:id="0" w:name="_GoBack"/>
      <w:bookmarkEnd w:id="0"/>
      <w:r w:rsidR="004D1C1D" w:rsidRPr="006B5BD3">
        <w:rPr>
          <w:rFonts w:ascii="Times New Roman" w:hAnsi="Times New Roman" w:cs="Times New Roman"/>
          <w:bCs/>
          <w:sz w:val="28"/>
          <w:szCs w:val="28"/>
        </w:rPr>
        <w:t xml:space="preserve">  ст.  17  п.  3.  – осуществление прав и свобод человека и гражданина не должно нарушать права и свободы других лиц. </w:t>
      </w:r>
    </w:p>
    <w:p w:rsidR="00237C7D" w:rsidRPr="006B5BD3" w:rsidRDefault="009B3C8C" w:rsidP="004D1C1D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6B5BD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D1C1D" w:rsidRPr="006B5BD3">
        <w:rPr>
          <w:rFonts w:ascii="Times New Roman" w:hAnsi="Times New Roman" w:cs="Times New Roman"/>
          <w:b/>
          <w:bCs/>
          <w:sz w:val="28"/>
          <w:szCs w:val="28"/>
          <w:u w:val="single"/>
        </w:rPr>
        <w:t>Федеральный закон</w:t>
      </w:r>
      <w:r w:rsidR="00237C7D" w:rsidRPr="006B5B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№52</w:t>
      </w:r>
      <w:r w:rsidR="00237C7D" w:rsidRPr="006B5BD3">
        <w:rPr>
          <w:rFonts w:ascii="Times New Roman" w:hAnsi="Times New Roman" w:cs="Times New Roman"/>
          <w:bCs/>
          <w:sz w:val="28"/>
          <w:szCs w:val="28"/>
        </w:rPr>
        <w:t xml:space="preserve"> «О санитарно-эпидемиологическом благополучии населения» </w:t>
      </w:r>
      <w:proofErr w:type="gramStart"/>
      <w:r w:rsidR="00237C7D" w:rsidRPr="006B5BD3">
        <w:rPr>
          <w:rFonts w:ascii="Times New Roman" w:hAnsi="Times New Roman" w:cs="Times New Roman"/>
          <w:bCs/>
          <w:sz w:val="28"/>
          <w:szCs w:val="28"/>
        </w:rPr>
        <w:t>от  30.03.1999</w:t>
      </w:r>
      <w:proofErr w:type="gramEnd"/>
      <w:r w:rsidR="00237C7D" w:rsidRPr="006B5BD3">
        <w:rPr>
          <w:rFonts w:ascii="Times New Roman" w:hAnsi="Times New Roman" w:cs="Times New Roman"/>
          <w:bCs/>
          <w:sz w:val="28"/>
          <w:szCs w:val="28"/>
        </w:rPr>
        <w:t xml:space="preserve"> г. (ст. 10)</w:t>
      </w:r>
      <w:r w:rsidR="00237C7D" w:rsidRPr="006B5B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1C1D" w:rsidRPr="006B5BD3">
        <w:rPr>
          <w:rFonts w:ascii="Times New Roman" w:hAnsi="Times New Roman" w:cs="Times New Roman"/>
          <w:bCs/>
          <w:sz w:val="28"/>
          <w:szCs w:val="28"/>
        </w:rPr>
        <w:t>обязывает граждан</w:t>
      </w:r>
      <w:r w:rsidR="00237C7D" w:rsidRPr="006B5BD3">
        <w:rPr>
          <w:rFonts w:ascii="Times New Roman" w:hAnsi="Times New Roman" w:cs="Times New Roman"/>
          <w:bCs/>
          <w:sz w:val="28"/>
          <w:szCs w:val="28"/>
        </w:rPr>
        <w:t>:</w:t>
      </w:r>
    </w:p>
    <w:p w:rsidR="00237C7D" w:rsidRPr="006B5BD3" w:rsidRDefault="00237C7D" w:rsidP="009B3C8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B5BD3">
        <w:rPr>
          <w:rFonts w:ascii="Times New Roman" w:hAnsi="Times New Roman" w:cs="Times New Roman"/>
          <w:bCs/>
          <w:sz w:val="28"/>
          <w:szCs w:val="28"/>
        </w:rPr>
        <w:t xml:space="preserve">- выполнять требования санитарного законодательства, а также постановлений, предписаний и </w:t>
      </w:r>
      <w:proofErr w:type="gramStart"/>
      <w:r w:rsidRPr="006B5BD3">
        <w:rPr>
          <w:rFonts w:ascii="Times New Roman" w:hAnsi="Times New Roman" w:cs="Times New Roman"/>
          <w:bCs/>
          <w:sz w:val="28"/>
          <w:szCs w:val="28"/>
        </w:rPr>
        <w:t>санитарно-эпидемиологических заключений</w:t>
      </w:r>
      <w:proofErr w:type="gramEnd"/>
      <w:r w:rsidRPr="006B5BD3">
        <w:rPr>
          <w:rFonts w:ascii="Times New Roman" w:hAnsi="Times New Roman" w:cs="Times New Roman"/>
          <w:bCs/>
          <w:sz w:val="28"/>
          <w:szCs w:val="28"/>
        </w:rPr>
        <w:t xml:space="preserve"> осуществляющих государственный санитарно-эпидемиологический надзор должностных лиц;</w:t>
      </w:r>
    </w:p>
    <w:p w:rsidR="00237C7D" w:rsidRPr="006B5BD3" w:rsidRDefault="00237C7D" w:rsidP="009B3C8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B5BD3">
        <w:rPr>
          <w:rFonts w:ascii="Times New Roman" w:hAnsi="Times New Roman" w:cs="Times New Roman"/>
          <w:bCs/>
          <w:sz w:val="28"/>
          <w:szCs w:val="28"/>
        </w:rPr>
        <w:t>- заботиться о здоровье, гигиеническом воспитании и об обучении своих детей;</w:t>
      </w:r>
    </w:p>
    <w:p w:rsidR="00237C7D" w:rsidRPr="006B5BD3" w:rsidRDefault="00237C7D" w:rsidP="004D1C1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B5BD3">
        <w:rPr>
          <w:rFonts w:ascii="Times New Roman" w:hAnsi="Times New Roman" w:cs="Times New Roman"/>
          <w:bCs/>
          <w:sz w:val="28"/>
          <w:szCs w:val="28"/>
        </w:rPr>
        <w:t>- не осуществлять действия, влекущие за собой нарушение прав других граждан на охрану здоровья и благоприятную среду обитания.</w:t>
      </w:r>
      <w:r w:rsidR="004D1C1D" w:rsidRPr="006B5B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C8C" w:rsidRPr="006B5BD3">
        <w:rPr>
          <w:rFonts w:ascii="Times New Roman" w:hAnsi="Times New Roman" w:cs="Times New Roman"/>
          <w:bCs/>
          <w:sz w:val="28"/>
          <w:szCs w:val="28"/>
        </w:rPr>
        <w:t xml:space="preserve"> То есть</w:t>
      </w:r>
      <w:r w:rsidRPr="006B5BD3">
        <w:rPr>
          <w:rFonts w:ascii="Times New Roman" w:hAnsi="Times New Roman" w:cs="Times New Roman"/>
          <w:bCs/>
          <w:sz w:val="28"/>
          <w:szCs w:val="28"/>
        </w:rPr>
        <w:t xml:space="preserve"> ФЗ №52 определяет на федеральном уровне необходимость соблюдения гражданами санитарно-эпидемиологических норм, в </w:t>
      </w:r>
      <w:proofErr w:type="spellStart"/>
      <w:r w:rsidRPr="006B5BD3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6B5BD3">
        <w:rPr>
          <w:rFonts w:ascii="Times New Roman" w:hAnsi="Times New Roman" w:cs="Times New Roman"/>
          <w:bCs/>
          <w:sz w:val="28"/>
          <w:szCs w:val="28"/>
        </w:rPr>
        <w:t xml:space="preserve">. указанных выше (Санитарно-эпидемиологических правил СП 3.1.2.3114-13 «Профилактика туберкулеза» (утв. </w:t>
      </w:r>
      <w:hyperlink r:id="rId5" w:history="1">
        <w:r w:rsidRPr="006B5BD3">
          <w:rPr>
            <w:rStyle w:val="a4"/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6B5BD3">
        <w:rPr>
          <w:rFonts w:ascii="Times New Roman" w:hAnsi="Times New Roman" w:cs="Times New Roman"/>
          <w:bCs/>
          <w:sz w:val="28"/>
          <w:szCs w:val="28"/>
        </w:rPr>
        <w:t xml:space="preserve"> Главного государственного санитарного врача РФ от 22 октября 2013 г. № 60).</w:t>
      </w:r>
    </w:p>
    <w:p w:rsidR="00FD5BFF" w:rsidRPr="006B5BD3" w:rsidRDefault="00237C7D" w:rsidP="004D1C1D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B5BD3">
        <w:rPr>
          <w:rFonts w:ascii="Times New Roman" w:hAnsi="Times New Roman" w:cs="Times New Roman"/>
          <w:b/>
          <w:bCs/>
          <w:sz w:val="28"/>
          <w:szCs w:val="28"/>
        </w:rPr>
        <w:t>Федеральный  закон</w:t>
      </w:r>
      <w:proofErr w:type="gramEnd"/>
      <w:r w:rsidRPr="006B5BD3">
        <w:rPr>
          <w:rFonts w:ascii="Times New Roman" w:hAnsi="Times New Roman" w:cs="Times New Roman"/>
          <w:b/>
          <w:bCs/>
          <w:sz w:val="28"/>
          <w:szCs w:val="28"/>
        </w:rPr>
        <w:t xml:space="preserve">  Российской  Федерации  от  29  декабря  2012  г.  </w:t>
      </w:r>
      <w:proofErr w:type="gramStart"/>
      <w:r w:rsidRPr="006B5BD3">
        <w:rPr>
          <w:rFonts w:ascii="Times New Roman" w:hAnsi="Times New Roman" w:cs="Times New Roman"/>
          <w:b/>
          <w:bCs/>
          <w:sz w:val="28"/>
          <w:szCs w:val="28"/>
        </w:rPr>
        <w:t>№  273</w:t>
      </w:r>
      <w:proofErr w:type="gramEnd"/>
      <w:r w:rsidRPr="006B5BD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B5BD3">
        <w:rPr>
          <w:rFonts w:ascii="Times New Roman" w:hAnsi="Times New Roman" w:cs="Times New Roman"/>
          <w:bCs/>
          <w:sz w:val="28"/>
          <w:szCs w:val="28"/>
        </w:rPr>
        <w:t>ФЗ  «Об образовании  в  Российской  Федерации»</w:t>
      </w:r>
      <w:r w:rsidRPr="006B5B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22B1" w:rsidRPr="006B5BD3">
        <w:rPr>
          <w:rFonts w:ascii="Times New Roman" w:hAnsi="Times New Roman" w:cs="Times New Roman"/>
          <w:bCs/>
          <w:sz w:val="28"/>
          <w:szCs w:val="28"/>
        </w:rPr>
        <w:t xml:space="preserve">в  ст.  </w:t>
      </w:r>
      <w:proofErr w:type="gramStart"/>
      <w:r w:rsidR="00CD22B1" w:rsidRPr="006B5BD3">
        <w:rPr>
          <w:rFonts w:ascii="Times New Roman" w:hAnsi="Times New Roman" w:cs="Times New Roman"/>
          <w:bCs/>
          <w:sz w:val="28"/>
          <w:szCs w:val="28"/>
        </w:rPr>
        <w:t>28  определяет</w:t>
      </w:r>
      <w:proofErr w:type="gramEnd"/>
      <w:r w:rsidR="00CD22B1" w:rsidRPr="006B5BD3">
        <w:rPr>
          <w:rFonts w:ascii="Times New Roman" w:hAnsi="Times New Roman" w:cs="Times New Roman"/>
          <w:bCs/>
          <w:sz w:val="28"/>
          <w:szCs w:val="28"/>
        </w:rPr>
        <w:t xml:space="preserve">  компетенцию,  права,  обязанности  и ответственность образовательной организации. К компетенции образовательной организации </w:t>
      </w:r>
      <w:proofErr w:type="gramStart"/>
      <w:r w:rsidR="00CD22B1" w:rsidRPr="006B5BD3">
        <w:rPr>
          <w:rFonts w:ascii="Times New Roman" w:hAnsi="Times New Roman" w:cs="Times New Roman"/>
          <w:bCs/>
          <w:sz w:val="28"/>
          <w:szCs w:val="28"/>
        </w:rPr>
        <w:t>в  установленной</w:t>
      </w:r>
      <w:proofErr w:type="gramEnd"/>
      <w:r w:rsidR="00CD22B1" w:rsidRPr="006B5BD3">
        <w:rPr>
          <w:rFonts w:ascii="Times New Roman" w:hAnsi="Times New Roman" w:cs="Times New Roman"/>
          <w:bCs/>
          <w:sz w:val="28"/>
          <w:szCs w:val="28"/>
        </w:rPr>
        <w:t xml:space="preserve">  сфере  деятельности  относятся  создание  </w:t>
      </w:r>
      <w:r w:rsidR="00CD22B1" w:rsidRPr="006B5BD3">
        <w:rPr>
          <w:rFonts w:ascii="Times New Roman" w:hAnsi="Times New Roman" w:cs="Times New Roman"/>
          <w:bCs/>
          <w:sz w:val="28"/>
          <w:szCs w:val="28"/>
          <w:u w:val="single"/>
        </w:rPr>
        <w:t>необходимых  условий  для  охраны  и укрепления здоровья</w:t>
      </w:r>
      <w:r w:rsidR="00CD22B1" w:rsidRPr="006B5BD3">
        <w:rPr>
          <w:rFonts w:ascii="Times New Roman" w:hAnsi="Times New Roman" w:cs="Times New Roman"/>
          <w:bCs/>
          <w:sz w:val="28"/>
          <w:szCs w:val="28"/>
        </w:rPr>
        <w:t xml:space="preserve">. Образовательная организация обязана </w:t>
      </w:r>
      <w:proofErr w:type="gramStart"/>
      <w:r w:rsidR="00CD22B1" w:rsidRPr="006B5BD3">
        <w:rPr>
          <w:rFonts w:ascii="Times New Roman" w:hAnsi="Times New Roman" w:cs="Times New Roman"/>
          <w:bCs/>
          <w:sz w:val="28"/>
          <w:szCs w:val="28"/>
        </w:rPr>
        <w:t>создавать  безопасные</w:t>
      </w:r>
      <w:proofErr w:type="gramEnd"/>
      <w:r w:rsidR="00CD22B1" w:rsidRPr="006B5BD3">
        <w:rPr>
          <w:rFonts w:ascii="Times New Roman" w:hAnsi="Times New Roman" w:cs="Times New Roman"/>
          <w:bCs/>
          <w:sz w:val="28"/>
          <w:szCs w:val="28"/>
        </w:rPr>
        <w:t xml:space="preserve">  условия обучения,  воспитания  обучающихся,  присмотра  и  ухода  за  обучающимися,  их  содержания  в соответствии  с  установленными  нормами,  обеспечивающими  жизнь  и  здоровье  обучающихся. </w:t>
      </w:r>
    </w:p>
    <w:p w:rsidR="00FD5BFF" w:rsidRPr="006B5BD3" w:rsidRDefault="00CD22B1" w:rsidP="004D1C1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B5BD3">
        <w:rPr>
          <w:rFonts w:ascii="Times New Roman" w:hAnsi="Times New Roman" w:cs="Times New Roman"/>
          <w:bCs/>
          <w:sz w:val="28"/>
          <w:szCs w:val="28"/>
        </w:rPr>
        <w:t>В ст.41 указано, что образовательная организация обеспечивает 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Федерации, соблюдение государственных санитарно-эпидемиологических правил и нормативов, организацию и создание условий для профилактики заболеваний и оздоровления обучающихся, прохождение обучающимися в соответствии с "законодательством" Российской Федерации медицинских осмотров, в том числе профилактических медицинских осмотров.</w:t>
      </w:r>
    </w:p>
    <w:p w:rsidR="004D1C1D" w:rsidRPr="006B5BD3" w:rsidRDefault="004D1C1D" w:rsidP="004D1C1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CD22B1" w:rsidRPr="006B5BD3" w:rsidRDefault="00237C7D" w:rsidP="006B5BD3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BD3">
        <w:rPr>
          <w:rFonts w:ascii="Times New Roman" w:hAnsi="Times New Roman" w:cs="Times New Roman"/>
          <w:sz w:val="28"/>
          <w:szCs w:val="28"/>
        </w:rPr>
        <w:t xml:space="preserve">Таким образом, при решении вопроса о приеме ребенка в дошкольное или школьное образовательное учреждение, который не обследован ни одним из методов на туберкулез и имеет заключение фтизиатра, что невозможно высказаться в пользу отсутствия активного туберкулеза у </w:t>
      </w:r>
      <w:proofErr w:type="gramStart"/>
      <w:r w:rsidRPr="006B5BD3">
        <w:rPr>
          <w:rFonts w:ascii="Times New Roman" w:hAnsi="Times New Roman" w:cs="Times New Roman"/>
          <w:sz w:val="28"/>
          <w:szCs w:val="28"/>
        </w:rPr>
        <w:t>ребенка,  администрация</w:t>
      </w:r>
      <w:proofErr w:type="gramEnd"/>
      <w:r w:rsidRPr="006B5BD3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руководствуется  Конституцией Российской Федерации,  Федеральным  законом  Российской  Федерации  от  29  декабря  2012  г.  </w:t>
      </w:r>
      <w:proofErr w:type="gramStart"/>
      <w:r w:rsidRPr="006B5BD3">
        <w:rPr>
          <w:rFonts w:ascii="Times New Roman" w:hAnsi="Times New Roman" w:cs="Times New Roman"/>
          <w:sz w:val="28"/>
          <w:szCs w:val="28"/>
        </w:rPr>
        <w:t>№  273</w:t>
      </w:r>
      <w:proofErr w:type="gramEnd"/>
      <w:r w:rsidRPr="006B5BD3">
        <w:rPr>
          <w:rFonts w:ascii="Times New Roman" w:hAnsi="Times New Roman" w:cs="Times New Roman"/>
          <w:sz w:val="28"/>
          <w:szCs w:val="28"/>
        </w:rPr>
        <w:t xml:space="preserve">-ФЗ  «Об образовании  в  Российской  Федерации»,   Федеральным законом №52 «О санитарно-эпидемиологическом благополучии населения»,  Федеральным законом №77 «О предупреждении распространения туберкулеза в Российской Федерации». </w:t>
      </w:r>
      <w:r w:rsidR="00CD22B1" w:rsidRPr="006B5BD3">
        <w:rPr>
          <w:rFonts w:ascii="PT Sans" w:eastAsia="Times New Roman" w:hAnsi="PT Sans" w:cs="Tahoma"/>
          <w:vanish/>
          <w:color w:val="5E6D81"/>
          <w:sz w:val="28"/>
          <w:szCs w:val="28"/>
          <w:lang w:eastAsia="ru-RU"/>
        </w:rPr>
        <w:t xml:space="preserve">| </w:t>
      </w:r>
    </w:p>
    <w:p w:rsidR="00E277A5" w:rsidRPr="006B5BD3" w:rsidRDefault="006B5BD3" w:rsidP="006B5BD3">
      <w:pPr>
        <w:shd w:val="clear" w:color="auto" w:fill="FAF0E6"/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D3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             </w:t>
      </w:r>
      <w:r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ст.17 ФЗ №273 «Об образовании в Российской Федерации» </w:t>
      </w:r>
      <w:proofErr w:type="gramStart"/>
      <w:r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F7CED"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</w:t>
      </w:r>
      <w:proofErr w:type="gramEnd"/>
      <w:r w:rsidR="008F7CED"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права ребенка на образование предусмотрены различные формы </w:t>
      </w:r>
      <w:r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7CED"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 образования  и  формы  обучения .</w:t>
      </w:r>
      <w:r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7CED"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 формы</w:t>
      </w:r>
      <w:proofErr w:type="gramEnd"/>
      <w:r w:rsidR="008F7CED"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обучения  как  в организациях, осуществляющих образовательную деятельность (в очной, очно-заочной или заочной форме),  так  и  вне  организаций,  осуществляющих  образовательную  деятельность  (в  форме семейного образования и самообразования). </w:t>
      </w:r>
    </w:p>
    <w:p w:rsidR="00E277A5" w:rsidRPr="006B5BD3" w:rsidRDefault="008F7CED" w:rsidP="006B5BD3">
      <w:pPr>
        <w:shd w:val="clear" w:color="auto" w:fill="FAF0E6"/>
        <w:spacing w:after="0" w:line="240" w:lineRule="auto"/>
        <w:ind w:left="12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 обследования</w:t>
      </w:r>
      <w:proofErr w:type="gramEnd"/>
      <w:r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туберкулезную  инфекцию  предполагает зачисление  ребенка  в  образовательную  организацию  с  последующим  выбором  форм  и  методов образовательного  процесса,  исключающих  посещение  необследованным  ребенком  здорового детского  коллектива.  </w:t>
      </w:r>
      <w:proofErr w:type="gramStart"/>
      <w:r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 форм</w:t>
      </w:r>
      <w:proofErr w:type="gramEnd"/>
      <w:r w:rsidRPr="006B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методов  образовательного  процесса  является  компетенцией образовательной  организации,  ответственность  возлагается  на  руководителя  образовательной организации. </w:t>
      </w:r>
    </w:p>
    <w:p w:rsidR="006B5BD3" w:rsidRPr="006B5BD3" w:rsidRDefault="006B5BD3" w:rsidP="006B5BD3">
      <w:pPr>
        <w:shd w:val="clear" w:color="auto" w:fill="FAF0E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5BD3" w:rsidRPr="006B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7C78"/>
    <w:multiLevelType w:val="hybridMultilevel"/>
    <w:tmpl w:val="C2E8E36A"/>
    <w:lvl w:ilvl="0" w:tplc="FFC27168">
      <w:start w:val="1"/>
      <w:numFmt w:val="bullet"/>
      <w:lvlText w:val="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2A9863C6" w:tentative="1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2E049F04" w:tentative="1">
      <w:start w:val="1"/>
      <w:numFmt w:val="bullet"/>
      <w:lvlText w:val="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D898B9DC" w:tentative="1">
      <w:start w:val="1"/>
      <w:numFmt w:val="bullet"/>
      <w:lvlText w:val="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D7DA6BCA" w:tentative="1">
      <w:start w:val="1"/>
      <w:numFmt w:val="bullet"/>
      <w:lvlText w:val="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ACA0092A" w:tentative="1">
      <w:start w:val="1"/>
      <w:numFmt w:val="bullet"/>
      <w:lvlText w:val="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E59C1BBE" w:tentative="1">
      <w:start w:val="1"/>
      <w:numFmt w:val="bullet"/>
      <w:lvlText w:val="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A3EAD590" w:tentative="1">
      <w:start w:val="1"/>
      <w:numFmt w:val="bullet"/>
      <w:lvlText w:val="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9EF49416" w:tentative="1">
      <w:start w:val="1"/>
      <w:numFmt w:val="bullet"/>
      <w:lvlText w:val="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BC4375"/>
    <w:multiLevelType w:val="hybridMultilevel"/>
    <w:tmpl w:val="4B349E52"/>
    <w:lvl w:ilvl="0" w:tplc="4782AC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EBC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8C3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E22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441A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D810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AC2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CC8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C42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634B"/>
    <w:multiLevelType w:val="multilevel"/>
    <w:tmpl w:val="F098A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C4423"/>
    <w:multiLevelType w:val="hybridMultilevel"/>
    <w:tmpl w:val="8F0C2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57056"/>
    <w:multiLevelType w:val="hybridMultilevel"/>
    <w:tmpl w:val="D278F6FE"/>
    <w:lvl w:ilvl="0" w:tplc="37C634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0AAD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023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0E2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EC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25D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6F5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D6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05A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F161E"/>
    <w:multiLevelType w:val="hybridMultilevel"/>
    <w:tmpl w:val="49A8362C"/>
    <w:lvl w:ilvl="0" w:tplc="A5AC5E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0BF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AEC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E4E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805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881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011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6D1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23E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F3EFD"/>
    <w:multiLevelType w:val="hybridMultilevel"/>
    <w:tmpl w:val="3E828F0E"/>
    <w:lvl w:ilvl="0" w:tplc="9FAC37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C69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61F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2E8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0BF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477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E5D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E73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2AA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D6D64"/>
    <w:multiLevelType w:val="hybridMultilevel"/>
    <w:tmpl w:val="10B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4243C"/>
    <w:multiLevelType w:val="hybridMultilevel"/>
    <w:tmpl w:val="731EC384"/>
    <w:lvl w:ilvl="0" w:tplc="50F8A5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0A9D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E8B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264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C8C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03D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28A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E63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EC8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7F"/>
    <w:rsid w:val="000451D8"/>
    <w:rsid w:val="00090A9D"/>
    <w:rsid w:val="00126B77"/>
    <w:rsid w:val="00237C7D"/>
    <w:rsid w:val="004C6EE7"/>
    <w:rsid w:val="004D1C1D"/>
    <w:rsid w:val="00632371"/>
    <w:rsid w:val="006B5BD3"/>
    <w:rsid w:val="008F7CED"/>
    <w:rsid w:val="009B3C8C"/>
    <w:rsid w:val="00B0527F"/>
    <w:rsid w:val="00CD22B1"/>
    <w:rsid w:val="00DA613E"/>
    <w:rsid w:val="00DF5485"/>
    <w:rsid w:val="00E277A5"/>
    <w:rsid w:val="00E31799"/>
    <w:rsid w:val="00FD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47DE0-910A-407C-B016-59DD7A32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22B1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C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7C7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3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22B1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onsPlusNormal">
    <w:name w:val="ConsPlusNormal"/>
    <w:rsid w:val="00DF5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39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4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7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56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4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210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33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7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6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5506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2017-11-07T01:11:00Z</dcterms:created>
  <dcterms:modified xsi:type="dcterms:W3CDTF">2017-11-08T00:07:00Z</dcterms:modified>
</cp:coreProperties>
</file>