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5F55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Центр образования №47</w:t>
      </w:r>
    </w:p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00" w:type="dxa"/>
        <w:tblInd w:w="-792" w:type="dxa"/>
        <w:tblLook w:val="01E0" w:firstRow="1" w:lastRow="1" w:firstColumn="1" w:lastColumn="1" w:noHBand="0" w:noVBand="0"/>
      </w:tblPr>
      <w:tblGrid>
        <w:gridCol w:w="3802"/>
        <w:gridCol w:w="3398"/>
        <w:gridCol w:w="3600"/>
      </w:tblGrid>
      <w:tr w:rsidR="00983652" w:rsidRPr="008B5F55" w:rsidTr="003E054C">
        <w:tc>
          <w:tcPr>
            <w:tcW w:w="3802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ЦО   Н.Г. </w:t>
            </w:r>
            <w:proofErr w:type="spellStart"/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«___»______________2020 г.</w:t>
            </w:r>
          </w:p>
        </w:tc>
        <w:tc>
          <w:tcPr>
            <w:tcW w:w="3398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НМР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И.Р. Аксенова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 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2020 г</w:t>
            </w:r>
          </w:p>
        </w:tc>
        <w:tc>
          <w:tcPr>
            <w:tcW w:w="3600" w:type="dxa"/>
            <w:vMerge w:val="restart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кафедры. 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_от «__» ____20 г. 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  <w:tr w:rsidR="00983652" w:rsidRPr="008B5F55" w:rsidTr="003E054C">
        <w:tc>
          <w:tcPr>
            <w:tcW w:w="3802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Pr="00BD2C4E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C4E">
        <w:rPr>
          <w:rFonts w:ascii="Times New Roman" w:eastAsia="Times New Roman" w:hAnsi="Times New Roman" w:cs="Times New Roman"/>
          <w:b/>
          <w:sz w:val="28"/>
          <w:szCs w:val="28"/>
        </w:rPr>
        <w:t>Финансовая грамотность</w:t>
      </w:r>
    </w:p>
    <w:p w:rsidR="00983652" w:rsidRPr="00BD2C4E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2C4E">
        <w:rPr>
          <w:rFonts w:ascii="Times New Roman" w:eastAsia="Times New Roman" w:hAnsi="Times New Roman" w:cs="Times New Roman"/>
          <w:sz w:val="28"/>
          <w:szCs w:val="28"/>
        </w:rPr>
        <w:t>Элективный курс для  10-11 класса</w:t>
      </w:r>
    </w:p>
    <w:p w:rsidR="00983652" w:rsidRPr="00BD2C4E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Pr="00BD2C4E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BD2C4E">
        <w:rPr>
          <w:rFonts w:ascii="Times New Roman" w:eastAsia="Times New Roman" w:hAnsi="Times New Roman" w:cs="Times New Roman"/>
          <w:sz w:val="28"/>
          <w:szCs w:val="28"/>
        </w:rPr>
        <w:t>: Седых Наталья Ильинична</w:t>
      </w:r>
    </w:p>
    <w:p w:rsidR="00983652" w:rsidRPr="00BD2C4E" w:rsidRDefault="00315AD8" w:rsidP="00983652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педагог дополнительного образования</w:t>
      </w:r>
    </w:p>
    <w:p w:rsidR="00983652" w:rsidRPr="00BD2C4E" w:rsidRDefault="00983652" w:rsidP="009836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983652" w:rsidRPr="008B5F55" w:rsidRDefault="00983652" w:rsidP="00983652">
      <w:pPr>
        <w:spacing w:before="240" w:after="240" w:line="22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Default="00983652" w:rsidP="0098365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 2020г</w:t>
      </w:r>
    </w:p>
    <w:p w:rsidR="00983652" w:rsidRPr="008B5F55" w:rsidRDefault="00983652" w:rsidP="0098365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983652" w:rsidRPr="008B5F55" w:rsidRDefault="00983652" w:rsidP="0098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652" w:rsidRDefault="00983652" w:rsidP="00983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652" w:rsidRPr="008B5F55" w:rsidRDefault="00983652" w:rsidP="009836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652" w:rsidRPr="00FC30F3" w:rsidRDefault="00983652" w:rsidP="009836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F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83652" w:rsidRPr="00BD2C4E" w:rsidRDefault="00983652" w:rsidP="00983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C4E">
        <w:rPr>
          <w:rFonts w:ascii="Times New Roman" w:hAnsi="Times New Roman" w:cs="Times New Roman"/>
          <w:sz w:val="28"/>
          <w:szCs w:val="28"/>
        </w:rPr>
        <w:t>Данный элективный курс составлен на основе обобщения практических и теоретических знаний по теме экономика в контексте их практического применения и ориентирован   на формирование у учащихся 10-11 классов экономического образа мышления, потребности в получении экономических знаний и интереса к изучению экономических дисциплин, способности к личному самоопределению и самореализации.</w:t>
      </w:r>
    </w:p>
    <w:p w:rsidR="00983652" w:rsidRDefault="00983652" w:rsidP="00983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0F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элективного курса «Финансовая грамотность</w:t>
      </w:r>
      <w:r w:rsidRPr="00FC30F3">
        <w:rPr>
          <w:rFonts w:ascii="Times New Roman" w:hAnsi="Times New Roman" w:cs="Times New Roman"/>
          <w:sz w:val="28"/>
          <w:szCs w:val="28"/>
        </w:rPr>
        <w:t xml:space="preserve">» для учащихся 10-11классов предлагается </w:t>
      </w:r>
      <w:r w:rsidRPr="00FC30F3">
        <w:rPr>
          <w:rStyle w:val="212pt"/>
          <w:rFonts w:eastAsiaTheme="minorEastAsia"/>
          <w:sz w:val="28"/>
          <w:szCs w:val="28"/>
        </w:rPr>
        <w:t xml:space="preserve">для </w:t>
      </w:r>
      <w:r w:rsidRPr="00FC30F3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 школьников на экономическом содержании образования при введении федерального государственного образовательного стандарта среднего общего образования.</w:t>
      </w:r>
    </w:p>
    <w:p w:rsidR="00983652" w:rsidRPr="00C0574E" w:rsidRDefault="00983652" w:rsidP="009836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4E">
        <w:rPr>
          <w:rFonts w:ascii="Times New Roman" w:hAnsi="Times New Roman" w:cs="Times New Roman"/>
          <w:sz w:val="28"/>
          <w:szCs w:val="28"/>
        </w:rPr>
        <w:t xml:space="preserve">   В рамках данного курса излагаются сведения, необходимые учащимся для последующего выбора профессии и сферы деятельности, освоения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самообразования. Учащиеся получат возможность овладеть умениями получать и критически осмысливать экономическую информацию, анализировать, систематизировать полученные данные</w:t>
      </w:r>
      <w:proofErr w:type="gramStart"/>
      <w:r w:rsidRPr="00C0574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574E">
        <w:rPr>
          <w:rFonts w:ascii="Times New Roman" w:hAnsi="Times New Roman" w:cs="Times New Roman"/>
          <w:sz w:val="28"/>
          <w:szCs w:val="28"/>
        </w:rPr>
        <w:t>подходить к событиям общественной и политической жизни с экономической точки зрения, освоить способы познавательной, коммуникативной, практической деятельности, необходимые для участия в экономической жизни общества и государства, смогут выносить аргументированные суждения по экономическим вопросам с применением элементов научного анализа, поэтому освоить данный курс, значит сделать еще один шаг по развитию критического мышления в  процессе восприятия экономической информации и определения собственной позиции.</w:t>
      </w:r>
    </w:p>
    <w:p w:rsidR="00983652" w:rsidRPr="00C0574E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Экономические представления учащихся, как правило, ограничены личным житейским опытом, требуют иной организации учебного процесса.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рамках обучения данного курса</w:t>
      </w:r>
      <w:r w:rsidRPr="00C05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делается на развитие у учащихся экономического мышления. Программа обеспечивает необходимые условия для формирования обобщенных, также частных предпринимательских умений и навыков, </w:t>
      </w:r>
      <w:proofErr w:type="gramStart"/>
      <w:r w:rsidRPr="00C0574E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</w:t>
      </w:r>
      <w:proofErr w:type="gramEnd"/>
      <w:r w:rsidRPr="00C05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практическую направленность.</w:t>
      </w:r>
    </w:p>
    <w:p w:rsidR="00983652" w:rsidRPr="00FC30F3" w:rsidRDefault="00983652" w:rsidP="00983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574E">
        <w:rPr>
          <w:rFonts w:ascii="Times New Roman" w:eastAsia="Times New Roman" w:hAnsi="Times New Roman" w:cs="Times New Roman"/>
          <w:sz w:val="28"/>
          <w:szCs w:val="28"/>
        </w:rPr>
        <w:t>Изучение элективного курса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Финансовая грамотность</w:t>
      </w:r>
      <w:r w:rsidRPr="00C0574E">
        <w:rPr>
          <w:rFonts w:ascii="Times New Roman" w:eastAsia="Times New Roman" w:hAnsi="Times New Roman" w:cs="Times New Roman"/>
          <w:sz w:val="28"/>
          <w:szCs w:val="28"/>
        </w:rPr>
        <w:t xml:space="preserve">» востребовано образовательным запросом обучающихся 10-11 классов. </w:t>
      </w:r>
    </w:p>
    <w:p w:rsidR="00983652" w:rsidRPr="00FC30F3" w:rsidRDefault="00983652" w:rsidP="00983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0F3">
        <w:rPr>
          <w:rFonts w:ascii="Times New Roman" w:hAnsi="Times New Roman" w:cs="Times New Roman"/>
          <w:b/>
          <w:sz w:val="28"/>
          <w:szCs w:val="28"/>
        </w:rPr>
        <w:t>Финансовая грамотность -</w:t>
      </w:r>
      <w:r w:rsidRPr="00FC30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30F3">
        <w:rPr>
          <w:rFonts w:ascii="Times New Roman" w:hAnsi="Times New Roman" w:cs="Times New Roman"/>
          <w:sz w:val="28"/>
          <w:szCs w:val="28"/>
        </w:rPr>
        <w:t xml:space="preserve">понимание ключевых финансовых понятий и использование этой информации для принятия разумных решений, способствующих экономической безопасности и благосостоянию людей. </w:t>
      </w:r>
    </w:p>
    <w:p w:rsidR="00983652" w:rsidRPr="00FC30F3" w:rsidRDefault="00983652" w:rsidP="009836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30F3">
        <w:rPr>
          <w:rFonts w:ascii="Times New Roman" w:hAnsi="Times New Roman" w:cs="Times New Roman"/>
          <w:sz w:val="28"/>
          <w:szCs w:val="28"/>
        </w:rPr>
        <w:t xml:space="preserve">Финансовая грамотность - умение эффективно использовать знания и навыки по управлению финансовыми ресурсами для достижения финансового благополучия. </w:t>
      </w:r>
    </w:p>
    <w:p w:rsidR="00983652" w:rsidRPr="00FC30F3" w:rsidRDefault="00983652" w:rsidP="00983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0F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C30F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FC30F3">
        <w:rPr>
          <w:rFonts w:ascii="Times New Roman" w:hAnsi="Times New Roman" w:cs="Times New Roman"/>
          <w:sz w:val="28"/>
          <w:szCs w:val="28"/>
        </w:rPr>
        <w:t xml:space="preserve">Рассматривая финансовую грамотность и инвестиционную культуру, как составляющую </w:t>
      </w:r>
      <w:r w:rsidRPr="00FC30F3">
        <w:rPr>
          <w:rFonts w:ascii="Times New Roman" w:hAnsi="Times New Roman" w:cs="Times New Roman"/>
          <w:i/>
          <w:sz w:val="28"/>
          <w:szCs w:val="28"/>
        </w:rPr>
        <w:t>социально-экономических компетенций</w:t>
      </w:r>
      <w:r w:rsidRPr="00FC30F3">
        <w:rPr>
          <w:rFonts w:ascii="Times New Roman" w:hAnsi="Times New Roman" w:cs="Times New Roman"/>
          <w:sz w:val="28"/>
          <w:szCs w:val="28"/>
        </w:rPr>
        <w:t xml:space="preserve"> </w:t>
      </w:r>
      <w:r w:rsidRPr="00FC30F3">
        <w:rPr>
          <w:rFonts w:ascii="Times New Roman" w:hAnsi="Times New Roman" w:cs="Times New Roman"/>
          <w:sz w:val="28"/>
          <w:szCs w:val="28"/>
        </w:rPr>
        <w:lastRenderedPageBreak/>
        <w:t>современного человека, основной целью предлагаемого элективного курса является формировании у сегодняшних подростков практических навыков использования финансовых инструментов.</w:t>
      </w:r>
      <w:proofErr w:type="gramEnd"/>
      <w:r w:rsidRPr="00FC30F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0F3">
        <w:rPr>
          <w:rFonts w:ascii="Times New Roman" w:hAnsi="Times New Roman" w:cs="Times New Roman"/>
          <w:i/>
          <w:sz w:val="28"/>
          <w:szCs w:val="28"/>
        </w:rPr>
        <w:t>Главная образовательная и воспитательная задача</w:t>
      </w:r>
      <w:r w:rsidRPr="00FC30F3">
        <w:rPr>
          <w:rFonts w:ascii="Times New Roman" w:hAnsi="Times New Roman" w:cs="Times New Roman"/>
          <w:sz w:val="28"/>
          <w:szCs w:val="28"/>
        </w:rPr>
        <w:t xml:space="preserve">   –  подготовить молодых людей к жизни в реальных условиях рыночной экономики, научить их эффективно использовать финансовые услуги для повышения собственного благосостояния и успешности в целом.</w:t>
      </w:r>
    </w:p>
    <w:p w:rsidR="00983652" w:rsidRPr="00FC30F3" w:rsidRDefault="00983652" w:rsidP="00983652">
      <w:pPr>
        <w:pStyle w:val="Text"/>
        <w:ind w:firstLine="700"/>
        <w:jc w:val="both"/>
        <w:rPr>
          <w:sz w:val="28"/>
          <w:szCs w:val="28"/>
        </w:rPr>
      </w:pPr>
      <w:r w:rsidRPr="00FC30F3">
        <w:rPr>
          <w:sz w:val="28"/>
          <w:szCs w:val="28"/>
        </w:rPr>
        <w:t>Овладение основами финансовой грамотности поможет учащимся применить полученные знания в жизни и успешно социализироваться в обществе.</w:t>
      </w:r>
    </w:p>
    <w:p w:rsidR="00983652" w:rsidRPr="00FC30F3" w:rsidRDefault="00983652" w:rsidP="009836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Целесообразность курса «Финансовая грамотность</w:t>
      </w:r>
      <w:r w:rsidRPr="00FC30F3">
        <w:rPr>
          <w:rFonts w:ascii="Times New Roman" w:hAnsi="Times New Roman" w:cs="Times New Roman"/>
          <w:i/>
          <w:sz w:val="28"/>
          <w:szCs w:val="28"/>
        </w:rPr>
        <w:t>»</w:t>
      </w:r>
      <w:r w:rsidRPr="00FC30F3">
        <w:rPr>
          <w:rFonts w:ascii="Times New Roman" w:hAnsi="Times New Roman" w:cs="Times New Roman"/>
          <w:sz w:val="28"/>
          <w:szCs w:val="28"/>
        </w:rPr>
        <w:t xml:space="preserve"> заключается в овладении различными видами деятельности: самостоятельной проектной, исследовательской деятельностью и другими видами обучения.</w:t>
      </w:r>
    </w:p>
    <w:p w:rsidR="00983652" w:rsidRPr="00FC30F3" w:rsidRDefault="00983652" w:rsidP="00983652">
      <w:pPr>
        <w:pStyle w:val="Text"/>
        <w:ind w:firstLine="700"/>
        <w:jc w:val="both"/>
        <w:rPr>
          <w:sz w:val="28"/>
          <w:szCs w:val="28"/>
        </w:rPr>
      </w:pPr>
      <w:proofErr w:type="gramStart"/>
      <w:r w:rsidRPr="00FC30F3">
        <w:rPr>
          <w:sz w:val="28"/>
          <w:szCs w:val="28"/>
        </w:rPr>
        <w:t>Содержание программы существенно расширяет и дополняет знания старшеклассников об управлении семейным бюджетом и личными финансами, функционировании фондового рынка и банковской системы, полученные при изучении базовых курсов, а выполнение творческих работ, практических заданий и итогового проекта позволит ученикам приобрести опыт принятия экономических решений в области управления личными финансами, применить полученные знания в реальной жизни.</w:t>
      </w:r>
      <w:proofErr w:type="gramEnd"/>
    </w:p>
    <w:p w:rsidR="00983652" w:rsidRPr="00FC30F3" w:rsidRDefault="00983652" w:rsidP="009836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0F3">
        <w:rPr>
          <w:rFonts w:ascii="Times New Roman" w:hAnsi="Times New Roman" w:cs="Times New Roman"/>
          <w:sz w:val="28"/>
          <w:szCs w:val="28"/>
        </w:rPr>
        <w:t xml:space="preserve">       Задачи с финансово-экономическим содержанием включены в материалы итоговой аттестации за курс основной школы, ЕГЭ.</w:t>
      </w:r>
    </w:p>
    <w:p w:rsidR="00983652" w:rsidRPr="00980573" w:rsidRDefault="00983652" w:rsidP="00983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652" w:rsidRDefault="00983652" w:rsidP="009836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изучения курса</w:t>
      </w:r>
      <w:r>
        <w:rPr>
          <w:rFonts w:ascii="Times New Roman" w:hAnsi="Times New Roman"/>
          <w:sz w:val="28"/>
          <w:szCs w:val="28"/>
        </w:rPr>
        <w:t>:</w:t>
      </w:r>
    </w:p>
    <w:p w:rsidR="00983652" w:rsidRPr="000B2751" w:rsidRDefault="00983652" w:rsidP="0098365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7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разумное финансовое поведения старшеклассников</w:t>
      </w:r>
    </w:p>
    <w:p w:rsidR="00983652" w:rsidRPr="000B2751" w:rsidRDefault="00983652" w:rsidP="0098365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75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ответственное отношение к личным финансам</w:t>
      </w:r>
    </w:p>
    <w:p w:rsidR="00983652" w:rsidRPr="000B2751" w:rsidRDefault="00983652" w:rsidP="00983652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B2751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Повышать финансовую безопасность и эффективности защиты их интересов как потребителей финансовых услуг.</w:t>
      </w:r>
    </w:p>
    <w:p w:rsidR="00983652" w:rsidRDefault="00983652" w:rsidP="00983652">
      <w:pPr>
        <w:numPr>
          <w:ilvl w:val="0"/>
          <w:numId w:val="23"/>
        </w:numPr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Решать задачи профессиональной ориентации школьников и самоопределения личности с учётом профессиональных предпочтений.</w:t>
      </w:r>
    </w:p>
    <w:p w:rsidR="00983652" w:rsidRPr="000B2751" w:rsidRDefault="00983652" w:rsidP="00983652">
      <w:pPr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 w:rsidRPr="000B2751">
        <w:rPr>
          <w:rFonts w:ascii="Times New Roman" w:hAnsi="Times New Roman"/>
          <w:b/>
          <w:color w:val="000000"/>
          <w:sz w:val="28"/>
          <w:szCs w:val="28"/>
        </w:rPr>
        <w:t>Задачи изучения курса</w:t>
      </w:r>
      <w:r w:rsidRPr="000B2751">
        <w:rPr>
          <w:rFonts w:ascii="Times New Roman" w:hAnsi="Times New Roman"/>
          <w:color w:val="000000"/>
          <w:sz w:val="28"/>
          <w:szCs w:val="28"/>
        </w:rPr>
        <w:t>:</w:t>
      </w:r>
    </w:p>
    <w:p w:rsidR="00983652" w:rsidRPr="0011252F" w:rsidRDefault="00983652" w:rsidP="00983652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983652" w:rsidRPr="0011252F" w:rsidRDefault="00983652" w:rsidP="00983652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983652" w:rsidRPr="0011252F" w:rsidRDefault="00983652" w:rsidP="00983652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у школьников нового типа мышления, содержащего установки на активное экономическое поведение, соответствующее их финансовым возможностям;</w:t>
      </w:r>
    </w:p>
    <w:p w:rsidR="00983652" w:rsidRPr="0011252F" w:rsidRDefault="00983652" w:rsidP="00983652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</w:t>
      </w: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благосостояние на основе оптимального использования личных средств и внутренних резервов семейного потребления</w:t>
      </w:r>
      <w:r w:rsidRPr="00112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83652" w:rsidRDefault="00983652" w:rsidP="009836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3652" w:rsidRDefault="00983652" w:rsidP="009836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3652" w:rsidRDefault="00983652" w:rsidP="00983652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Методы и формы обучения, используемые при изучении данного курса:</w:t>
      </w:r>
    </w:p>
    <w:p w:rsidR="00983652" w:rsidRDefault="00983652" w:rsidP="00983652">
      <w:pPr>
        <w:shd w:val="clear" w:color="auto" w:fill="FFFFFF"/>
        <w:spacing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организации познавательной деятельности учащихся на уроках практической экономики целесообразно использовать разнообразные методы и формы обучения: 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Перспективные: (словесные, наглядные, практические)</w:t>
      </w:r>
      <w:r>
        <w:rPr>
          <w:rFonts w:ascii="Times New Roman" w:hAnsi="Times New Roman"/>
          <w:color w:val="000000"/>
          <w:sz w:val="28"/>
          <w:szCs w:val="28"/>
        </w:rPr>
        <w:t> рассказ, лекция, беседа, семинары демонстрация, практические занятия.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Ролевые игры.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Логические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: (индуктивные и дедуктивные)</w:t>
      </w:r>
      <w:r>
        <w:rPr>
          <w:rFonts w:ascii="Times New Roman" w:hAnsi="Times New Roman"/>
          <w:color w:val="000000"/>
          <w:sz w:val="28"/>
          <w:szCs w:val="28"/>
        </w:rPr>
        <w:t> логическое изложение и восприятие учебного материала учеником. (Анализ ситу</w:t>
      </w:r>
      <w:r>
        <w:rPr>
          <w:rFonts w:ascii="Times New Roman" w:hAnsi="Times New Roman"/>
          <w:color w:val="000000"/>
          <w:sz w:val="28"/>
          <w:szCs w:val="28"/>
        </w:rPr>
        <w:softHyphen/>
        <w:t>ации).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Гностический: объяснительно-репродуктивный, информационно поисковый, исследовательский.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(Реферат.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Доклад.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Проектное задание)</w:t>
      </w:r>
      <w:proofErr w:type="gramEnd"/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</w:rPr>
        <w:t>Кибернетический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: управления и самоуправления учебно-познавательной деятельностью.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Контроля и самоконтроля</w:t>
      </w:r>
      <w:r>
        <w:rPr>
          <w:rFonts w:ascii="Times New Roman" w:hAnsi="Times New Roman"/>
          <w:color w:val="000000"/>
          <w:sz w:val="28"/>
          <w:szCs w:val="28"/>
        </w:rPr>
        <w:t> 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письменный).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Стимулирования и мотивации.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Самостоятельной 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Фронтальная форма</w:t>
      </w:r>
      <w:r>
        <w:rPr>
          <w:rFonts w:ascii="Times New Roman" w:hAnsi="Times New Roman"/>
          <w:color w:val="000000"/>
          <w:sz w:val="28"/>
          <w:szCs w:val="28"/>
        </w:rPr>
        <w:t> обучения, активно управляет восприятием информации, систематическим повторением и закреплением знаний учениками.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Групповая форма </w:t>
      </w:r>
      <w:r>
        <w:rPr>
          <w:rFonts w:ascii="Times New Roman" w:hAnsi="Times New Roman"/>
          <w:color w:val="000000"/>
          <w:sz w:val="28"/>
          <w:szCs w:val="28"/>
        </w:rPr>
        <w:t>обеспечивает учёт дифференцированных запросов учащихся.</w:t>
      </w:r>
    </w:p>
    <w:p w:rsidR="00983652" w:rsidRDefault="00983652" w:rsidP="00983652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Индивидуальная работа </w:t>
      </w:r>
      <w:r>
        <w:rPr>
          <w:rFonts w:ascii="Times New Roman" w:hAnsi="Times New Roman"/>
          <w:color w:val="000000"/>
          <w:sz w:val="28"/>
          <w:szCs w:val="28"/>
        </w:rPr>
        <w:t>в наибольшей мере помогает учесть особенности темпа работы каждого ученика.</w:t>
      </w:r>
    </w:p>
    <w:p w:rsidR="00983652" w:rsidRPr="0011252F" w:rsidRDefault="00983652" w:rsidP="009836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Экскурсии.</w:t>
      </w:r>
    </w:p>
    <w:p w:rsidR="00983652" w:rsidRPr="0011252F" w:rsidRDefault="00983652" w:rsidP="009836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технических средств обучения, ресурсов интернета.</w:t>
      </w:r>
    </w:p>
    <w:p w:rsidR="00983652" w:rsidRPr="00BB1A64" w:rsidRDefault="00983652" w:rsidP="00983652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11252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Интерактивные технологии.</w:t>
      </w:r>
    </w:p>
    <w:p w:rsidR="00983652" w:rsidRPr="0011252F" w:rsidRDefault="00983652" w:rsidP="00983652">
      <w:pPr>
        <w:pStyle w:val="a5"/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983652" w:rsidRPr="00BA011E" w:rsidRDefault="00983652" w:rsidP="009836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gram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отбора материала в соответствии со спецификой аудитории связан с необходимостью выделить те темы, которые будут способствовать формированию финансовой культуры,  освоению базовых финансовых понятий и развитию базовых навыков эффективного и ответственного ведения личного бюджета, практических навыков принятия ответственных  решений, необходимых для ориентации и социальной адаптации учащихся к происходящим изменениям в жизни российского общества, а также для профессиональной ориентации выпускников.</w:t>
      </w:r>
      <w:proofErr w:type="gramEnd"/>
    </w:p>
    <w:p w:rsidR="00983652" w:rsidRPr="00BA011E" w:rsidRDefault="00983652" w:rsidP="009836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B1A6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«Финансовая грамотность</w:t>
      </w: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 имеет интегрированный характер, что осуществляется </w:t>
      </w:r>
      <w:proofErr w:type="spell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связями с математикой (решение математических задач с экономическим содержанием), историей (например, история денег и </w:t>
      </w:r>
      <w:proofErr w:type="spell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), обществознанием (основы экономики), технологией.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формирование навыков принятия решений на основе сравнительного анализа финансовых альтернатив, планирования и прогнозирования будущих доходов и расходов личного бюджета, навыков самоанализа и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самоменеджмента</w:t>
      </w:r>
      <w:proofErr w:type="spell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652" w:rsidRDefault="00983652" w:rsidP="00983652">
      <w:pPr>
        <w:shd w:val="clear" w:color="auto" w:fill="FFFFFF"/>
        <w:spacing w:after="138" w:line="24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138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Система оценки достижений учащихся;</w:t>
      </w:r>
    </w:p>
    <w:p w:rsidR="00983652" w:rsidRDefault="00983652" w:rsidP="00983652">
      <w:pPr>
        <w:shd w:val="clear" w:color="auto" w:fill="FFFFFF"/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Деятельность учащихся на уроках  финансовой грамотности оценивается с позиций современных образовательных технологий: личностного подхода в обучении, развивающего обучения и 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983652" w:rsidRDefault="00983652" w:rsidP="00983652">
      <w:pPr>
        <w:spacing w:after="138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Самостоятельные, лабораторные и практические работы, выполняемые учащимися</w:t>
      </w:r>
    </w:p>
    <w:p w:rsidR="00983652" w:rsidRDefault="00983652" w:rsidP="00983652">
      <w:pPr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работу с источниками экономической информации, с использованием современных средств коммуникации (включая ресурсы Интернета);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познавательных и практических задач, отражающих типичные экономические ситуации;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типичных экономических ролей через участие в обучающих играх и тренингах, моделирующих ситуации из реальной жизни (в школе, общественных местах и т.п.);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 полученных знаний для определения экономически рационального, правомерного и социально одобряемого поведения;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983652" w:rsidRDefault="00983652" w:rsidP="00983652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написание творческих работ по экономическим вопросам.</w:t>
      </w:r>
    </w:p>
    <w:p w:rsidR="00983652" w:rsidRDefault="00983652" w:rsidP="00983652">
      <w:pPr>
        <w:pStyle w:val="a5"/>
        <w:spacing w:after="138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83652" w:rsidRPr="00E81921" w:rsidRDefault="00983652" w:rsidP="00983652">
      <w:pPr>
        <w:pStyle w:val="a5"/>
        <w:spacing w:after="138" w:line="240" w:lineRule="auto"/>
        <w:rPr>
          <w:rFonts w:ascii="Times New Roman" w:hAnsi="Times New Roman"/>
          <w:color w:val="000000"/>
          <w:sz w:val="28"/>
          <w:szCs w:val="28"/>
        </w:rPr>
      </w:pPr>
      <w:r w:rsidRPr="00E81921">
        <w:rPr>
          <w:rFonts w:ascii="Times New Roman" w:hAnsi="Times New Roman"/>
          <w:b/>
          <w:bCs/>
          <w:color w:val="000000"/>
          <w:sz w:val="28"/>
          <w:szCs w:val="28"/>
        </w:rPr>
        <w:t>Способы и формы оценивания образовательных результатов обучающихся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проходят процедуру оценки результатов обучения в форме итогового компьютерного тестирования. Тест состоит из 20 заданий разной сложности. Дифференциация при составлении теста позволяет выполнить задания каждому школьнику на уровне его возможностей.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348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Для проверки практической части программы учащиеся защищают проекты по финансовой грамотности.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34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Критерии оценивания результатов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Тестирование. Задание считается выполненным, если учащийся отметил правильный ответ. Выполненное задание оценивается 1 баллом, невыполненное – 0 баллов. Оценка за выполнение тестовых заданий (если </w:t>
      </w:r>
      <w:proofErr w:type="gram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набрал 12 баллов, работа считается выполненной):</w:t>
      </w:r>
    </w:p>
    <w:p w:rsidR="00983652" w:rsidRPr="00BA011E" w:rsidRDefault="00983652" w:rsidP="009836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«отлично» - 18-20 баллов;</w:t>
      </w:r>
    </w:p>
    <w:p w:rsidR="00983652" w:rsidRPr="00BA011E" w:rsidRDefault="00983652" w:rsidP="009836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«хорошо» - 15-17 баллов;</w:t>
      </w:r>
    </w:p>
    <w:p w:rsidR="00983652" w:rsidRPr="00BA011E" w:rsidRDefault="00983652" w:rsidP="009836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- 12-14 баллов;</w:t>
      </w:r>
    </w:p>
    <w:p w:rsidR="00983652" w:rsidRPr="00BA011E" w:rsidRDefault="00983652" w:rsidP="009836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«удовлетворительно» менее 12 баллов.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2. Защита проекта. Процедура защиты предусматривает доклад учащегося по материалам проекта (исследования) с демонстрацией презентации (5-7 минут).</w:t>
      </w:r>
    </w:p>
    <w:p w:rsidR="00983652" w:rsidRPr="00BA011E" w:rsidRDefault="00983652" w:rsidP="00983652">
      <w:pPr>
        <w:shd w:val="clear" w:color="auto" w:fill="FFFFFF"/>
        <w:spacing w:after="0" w:line="240" w:lineRule="auto"/>
        <w:ind w:firstLine="76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 должен быть тщательно продуман и отрепетирован как устное выступление. Не следует делать его "по бумажке", зачитывая текст; исключение может составить только чтение цифровых данных и заключительных выводов доклада. Не следует перегружать доклад обзорными и заимствованными материалами, лучше сосредоточиться на собственных исследованиях и результатах. Перечень возможных форм презентаций.</w:t>
      </w:r>
    </w:p>
    <w:p w:rsidR="00983652" w:rsidRPr="00BA011E" w:rsidRDefault="00983652" w:rsidP="0098365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Выступление на научно-практических конференциях, социально-экономическая реклама, </w:t>
      </w:r>
      <w:proofErr w:type="spellStart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видеопрезентации</w:t>
      </w:r>
      <w:proofErr w:type="spellEnd"/>
      <w:r w:rsidRPr="00BA0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983652" w:rsidRDefault="00983652" w:rsidP="00983652">
      <w:pPr>
        <w:pStyle w:val="a5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Творческие работы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творческой работы оценивается по следующим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критериям: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соответствие работы ученика теме и основной мысли;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полнота раскрытия темы;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    правильность фактического материала;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        последовательность изложения.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983652" w:rsidRDefault="00983652" w:rsidP="00983652">
      <w:pPr>
        <w:pStyle w:val="a5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умения, навыки и способы деятельности</w:t>
      </w: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Элективный курс предусматривает формирование у учащихся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курса «Финансовая грамотность» на этапе среднего (полного) общего образования являются: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объяснение изученных положений на предлагаемых конкретных примерах;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решение познавательных и практических задач, отражающих типичные экономические ситуации;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обосновывать суждения, давать определения, приводить доказательства;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 вида чтения в соответствии с поставленной целью (ознакомительное, просмотровое, поисковое и др.);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с текстами различных стилей, понимание их специфики; адекватное восприятие языка средств массовой информации;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«Что произойдет, если...»);</w:t>
      </w:r>
      <w:proofErr w:type="gramEnd"/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983652" w:rsidRDefault="00983652" w:rsidP="00983652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983652" w:rsidRPr="00980573" w:rsidRDefault="00983652" w:rsidP="00983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980573">
        <w:rPr>
          <w:rFonts w:ascii="Times New Roman" w:hAnsi="Times New Roman" w:cs="Times New Roman"/>
          <w:b/>
          <w:bCs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класс</w:t>
      </w:r>
    </w:p>
    <w:p w:rsidR="00983652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980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652" w:rsidRPr="008A598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598F">
        <w:rPr>
          <w:rFonts w:ascii="Times New Roman" w:hAnsi="Times New Roman" w:cs="Times New Roman"/>
          <w:bCs/>
          <w:sz w:val="28"/>
          <w:szCs w:val="28"/>
        </w:rPr>
        <w:t xml:space="preserve">Тема 1.  </w:t>
      </w:r>
      <w:r w:rsidRPr="008A59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Личное финансовое планирование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6 часов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Человеческий капитал. Способы принятия решений в условиях ограниченности ресурсов. SWOT-анализ как один из способов принятия решений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Домашняя бухгалтерия. Личный бюджет. Структура, способы составления и планирования личного бюджета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финансовый план: финансовые цели, стратегия и способы их достижения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Деловой практикум. Составляем личный финансовый план и бюджет</w:t>
      </w:r>
    </w:p>
    <w:p w:rsidR="00983652" w:rsidRPr="00980573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8A598F" w:rsidRDefault="00983652" w:rsidP="00983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8F">
        <w:rPr>
          <w:rFonts w:ascii="Times New Roman" w:hAnsi="Times New Roman" w:cs="Times New Roman"/>
          <w:bCs/>
          <w:sz w:val="28"/>
          <w:szCs w:val="28"/>
        </w:rPr>
        <w:t>Тема 2</w:t>
      </w:r>
      <w:r>
        <w:rPr>
          <w:rFonts w:ascii="Times New Roman" w:hAnsi="Times New Roman" w:cs="Times New Roman"/>
          <w:bCs/>
          <w:sz w:val="28"/>
          <w:szCs w:val="28"/>
        </w:rPr>
        <w:t xml:space="preserve">.  Банковские продукты   </w:t>
      </w:r>
      <w:r w:rsidRPr="008A598F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часа</w:t>
      </w: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573">
        <w:rPr>
          <w:rFonts w:ascii="Times New Roman" w:hAnsi="Times New Roman" w:cs="Times New Roman"/>
          <w:sz w:val="28"/>
          <w:szCs w:val="28"/>
        </w:rPr>
        <w:t xml:space="preserve">Банковская система. Кредит: зачем он нужен и где его </w:t>
      </w:r>
      <w:proofErr w:type="gramStart"/>
      <w:r w:rsidRPr="00980573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980573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980573">
        <w:rPr>
          <w:rFonts w:ascii="Times New Roman" w:hAnsi="Times New Roman" w:cs="Times New Roman"/>
          <w:sz w:val="28"/>
          <w:szCs w:val="28"/>
        </w:rPr>
        <w:t>кредит</w:t>
      </w:r>
      <w:proofErr w:type="gramEnd"/>
      <w:r w:rsidRPr="00980573">
        <w:rPr>
          <w:rFonts w:ascii="Times New Roman" w:hAnsi="Times New Roman" w:cs="Times New Roman"/>
          <w:sz w:val="28"/>
          <w:szCs w:val="28"/>
        </w:rPr>
        <w:t xml:space="preserve"> выбрать и </w:t>
      </w:r>
      <w:proofErr w:type="gramStart"/>
      <w:r w:rsidRPr="00980573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80573">
        <w:rPr>
          <w:rFonts w:ascii="Times New Roman" w:hAnsi="Times New Roman" w:cs="Times New Roman"/>
          <w:sz w:val="28"/>
          <w:szCs w:val="28"/>
        </w:rPr>
        <w:t xml:space="preserve"> условия предпочесть. Виды и принципы </w:t>
      </w:r>
      <w:r w:rsidRPr="00980573">
        <w:rPr>
          <w:rFonts w:ascii="Times New Roman" w:hAnsi="Times New Roman" w:cs="Times New Roman"/>
          <w:sz w:val="28"/>
          <w:szCs w:val="28"/>
        </w:rPr>
        <w:lastRenderedPageBreak/>
        <w:t>кредитования. Ипотечное кредитование. Кредитное бюро. Что такое кредитная история заемщика? Расчеты размеров выплат по различным видам кредитов. Виды депозитов и банка.</w:t>
      </w:r>
      <w:r w:rsidRPr="00CE4BBB">
        <w:rPr>
          <w:rFonts w:ascii="Times New Roman" w:hAnsi="Times New Roman" w:cs="Times New Roman"/>
          <w:sz w:val="28"/>
          <w:szCs w:val="28"/>
        </w:rPr>
        <w:t xml:space="preserve"> </w:t>
      </w:r>
      <w:r w:rsidRPr="00980573">
        <w:rPr>
          <w:rFonts w:ascii="Times New Roman" w:hAnsi="Times New Roman" w:cs="Times New Roman"/>
          <w:sz w:val="28"/>
          <w:szCs w:val="28"/>
        </w:rPr>
        <w:t>Расчеты размеров вы</w:t>
      </w:r>
      <w:r>
        <w:rPr>
          <w:rFonts w:ascii="Times New Roman" w:hAnsi="Times New Roman" w:cs="Times New Roman"/>
          <w:sz w:val="28"/>
          <w:szCs w:val="28"/>
        </w:rPr>
        <w:t>плат по различным видам депозитов</w:t>
      </w:r>
      <w:r w:rsidRPr="00980573">
        <w:rPr>
          <w:rFonts w:ascii="Times New Roman" w:hAnsi="Times New Roman" w:cs="Times New Roman"/>
          <w:sz w:val="28"/>
          <w:szCs w:val="28"/>
        </w:rPr>
        <w:t>.</w:t>
      </w: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983652" w:rsidRPr="008A598F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A598F">
        <w:rPr>
          <w:rFonts w:ascii="Times New Roman" w:hAnsi="Times New Roman" w:cs="Times New Roman"/>
          <w:bCs/>
          <w:sz w:val="28"/>
          <w:szCs w:val="28"/>
        </w:rPr>
        <w:t>Тема 3. Расчетно-кассовые операции   5 часов</w:t>
      </w: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573">
        <w:rPr>
          <w:rFonts w:ascii="Times New Roman" w:hAnsi="Times New Roman" w:cs="Times New Roman"/>
          <w:bCs/>
          <w:sz w:val="28"/>
          <w:szCs w:val="28"/>
        </w:rPr>
        <w:t>Конвертируемость национальной валюты. Валютные курсы. Выбор банковской карты. Виды банковских карт</w:t>
      </w: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</w:p>
    <w:p w:rsidR="00983652" w:rsidRPr="00AB35FF" w:rsidRDefault="00983652" w:rsidP="0098365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F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10 класс</w:t>
      </w:r>
    </w:p>
    <w:tbl>
      <w:tblPr>
        <w:tblpPr w:leftFromText="180" w:rightFromText="180" w:vertAnchor="text" w:horzAnchor="margin" w:tblpX="-357" w:tblpY="464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889"/>
        <w:gridCol w:w="900"/>
        <w:gridCol w:w="812"/>
        <w:gridCol w:w="1200"/>
        <w:gridCol w:w="1408"/>
      </w:tblGrid>
      <w:tr w:rsidR="00983652" w:rsidRPr="008B5F55" w:rsidTr="003E054C">
        <w:trPr>
          <w:cantSplit/>
          <w:trHeight w:val="1069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889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 урока</w:t>
            </w:r>
          </w:p>
        </w:tc>
        <w:tc>
          <w:tcPr>
            <w:tcW w:w="900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разделу</w:t>
            </w:r>
          </w:p>
        </w:tc>
        <w:tc>
          <w:tcPr>
            <w:tcW w:w="812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теме</w:t>
            </w:r>
          </w:p>
        </w:tc>
        <w:tc>
          <w:tcPr>
            <w:tcW w:w="1200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1. Личное финансовое планирование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Человеческий капитал. Способы принятия решений в условиях ограниченности ресурсов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SWOT-анализ как один из способов принятия решений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Домашняя бухгалтерия. Личный бюджет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571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Структура, способы составления и планирования личного бюджета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920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Личный финансовый план: финансовые цели, стратегия и способы их достижения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651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Деловой практикум. Составляем личный финансовый план и бюджет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83652" w:rsidRPr="00D400D1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2</w:t>
            </w:r>
            <w:r w:rsidRPr="00D400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Банковские продукты </w:t>
            </w:r>
          </w:p>
        </w:tc>
        <w:tc>
          <w:tcPr>
            <w:tcW w:w="900" w:type="dxa"/>
          </w:tcPr>
          <w:p w:rsidR="00983652" w:rsidRPr="00D400D1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Банковский кредит, заемщик, виды кредита, принципы кредитования (платность, срочность, возвратность),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анковская карта (дебетовая, кредитная),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оминальная процентная ставка по кредиту,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полная стоимость кредита 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иды кредитов по целевому назначению (потребительский, ипотечный),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хемы погашения кредитов 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(дифференци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рованные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аннуитетные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платежи).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инансовые риски заемщика, защита прав заемщика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икрофинансовые</w:t>
            </w:r>
            <w:proofErr w:type="spellEnd"/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организации, кредитная история, 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лекторы, бюро кредитных историй.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инимальный платеж по кредиту.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Практикум. «Заключаем кредитный договор». «Анализ финансовых рисков при заключении кредитного договора; расчет общей стоимости покупк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 приобретении ее в кредит».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Мини-проекты. «Отбор критериев для анализа информации о банке и предоставляемых им услугах в зависимост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от финансовых целей заемщика»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431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Сравнительный анализ финансовых институтов для выбора кредита на основе предлагаемых критериев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Мини-исследование. «Анализ преимуществ и недостатков краткосрочного и долгосрочного займов».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Сбережения, инфляция, индекс потребительских цен как способ измерения инфляции,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епозит, номинальная и реальная процентная ставка по депозиту,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епозитный договор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501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ростой процентный рост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роцентный рост с капитализацией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иквидность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финансовые риски.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«Изучаем депозитный договор». «Анализ финансовых рисков при заключении депозитного договора»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536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Мини-проекты. Отбор критериев для анализа информации о банке и предоставляемых им услугах в зависимости от финансовых целей 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вкладчика.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536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Сравнительный анализ финансовых организаций для осуществления выбора сберегательных депозитов на основе полученных критериев (процентных ставок, способов начисления процентов и других условий</w:t>
            </w:r>
            <w:proofErr w:type="gramEnd"/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9" w:type="dxa"/>
          </w:tcPr>
          <w:p w:rsidR="00983652" w:rsidRPr="00980573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Мини-исследование. «Анализ возможностей интернет-банкинга для решения текущих и перспективных финансовых задач».</w:t>
            </w:r>
          </w:p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983652" w:rsidRPr="00D400D1" w:rsidRDefault="00983652" w:rsidP="003E054C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D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3. Расчетно-кассовые операции. </w:t>
            </w:r>
          </w:p>
        </w:tc>
        <w:tc>
          <w:tcPr>
            <w:tcW w:w="900" w:type="dxa"/>
          </w:tcPr>
          <w:p w:rsidR="00983652" w:rsidRPr="00D400D1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0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Банковская ячейка, денежные пере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воды, валютно-обменные операции.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Конвертируемость национальной валюты. Валютные курсы. 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иски при пользовании банкоматом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риски при использовании интернет-банкинга, электронные деньги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«Заключаем договор о банковском обслуживании с помощью банковской карты. Формирование навыков безопасного поведения владельца банковской 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rPr>
          <w:trHeight w:val="453"/>
        </w:trPr>
        <w:tc>
          <w:tcPr>
            <w:tcW w:w="704" w:type="dxa"/>
            <w:vAlign w:val="center"/>
          </w:tcPr>
          <w:p w:rsidR="00983652" w:rsidRPr="008B5F55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9" w:type="dxa"/>
          </w:tcPr>
          <w:p w:rsidR="00983652" w:rsidRPr="008B5F55" w:rsidRDefault="00983652" w:rsidP="003E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Мини-проект. «Безопасное использование интернет-банкинга и электронных денег».</w:t>
            </w:r>
          </w:p>
        </w:tc>
        <w:tc>
          <w:tcPr>
            <w:tcW w:w="900" w:type="dxa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:rsidR="00983652" w:rsidRPr="008B5F55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983652" w:rsidRPr="008B5F55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F55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08" w:type="dxa"/>
            <w:vAlign w:val="center"/>
          </w:tcPr>
          <w:p w:rsidR="00983652" w:rsidRPr="008B5F55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AB35FF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89" w:type="dxa"/>
          </w:tcPr>
          <w:p w:rsidR="00983652" w:rsidRPr="00AB35FF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900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00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408" w:type="dxa"/>
            <w:vAlign w:val="center"/>
          </w:tcPr>
          <w:p w:rsidR="00983652" w:rsidRPr="00AB35FF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83652" w:rsidRPr="008B5F55" w:rsidTr="003E054C">
        <w:tc>
          <w:tcPr>
            <w:tcW w:w="704" w:type="dxa"/>
            <w:vAlign w:val="center"/>
          </w:tcPr>
          <w:p w:rsidR="00983652" w:rsidRPr="00AB35FF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  <w:vAlign w:val="center"/>
          </w:tcPr>
          <w:p w:rsidR="00983652" w:rsidRPr="00AB35FF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00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35F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00" w:type="dxa"/>
          </w:tcPr>
          <w:p w:rsidR="00983652" w:rsidRPr="00AB35FF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983652" w:rsidRPr="00AB35FF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83652" w:rsidRPr="008B5F55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Default="00983652" w:rsidP="00983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 w:rsidRPr="00980573">
        <w:rPr>
          <w:rFonts w:ascii="Times New Roman" w:hAnsi="Times New Roman" w:cs="Times New Roman"/>
          <w:b/>
          <w:bCs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11 класс</w:t>
      </w:r>
    </w:p>
    <w:p w:rsidR="00983652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</w:t>
      </w:r>
      <w:r w:rsidRPr="009805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83652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652" w:rsidRPr="005453B0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53B0">
        <w:rPr>
          <w:rFonts w:ascii="Times New Roman" w:hAnsi="Times New Roman" w:cs="Times New Roman"/>
          <w:bCs/>
          <w:sz w:val="28"/>
          <w:szCs w:val="28"/>
        </w:rPr>
        <w:t>Тема 1. Страхование: что и как надо страховать   7 часов</w:t>
      </w:r>
    </w:p>
    <w:p w:rsidR="00983652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80573">
        <w:rPr>
          <w:rFonts w:ascii="Times New Roman" w:hAnsi="Times New Roman" w:cs="Times New Roman"/>
          <w:sz w:val="28"/>
          <w:szCs w:val="28"/>
        </w:rPr>
        <w:lastRenderedPageBreak/>
        <w:t>Страховой рынок России: коротко о главном. Имущественное страхование как: защитить нажитое состояние. Особенности личного страхования Виды страховых продуктов. Если нанесен ущерб третьим лицам. Доверяй, но проверяй, или несколько советов по выбору страховщика. О пенсионной грамотности.</w:t>
      </w:r>
    </w:p>
    <w:p w:rsidR="00983652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</w:p>
    <w:p w:rsidR="00983652" w:rsidRPr="005453B0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Инвестиции</w:t>
      </w:r>
      <w:r w:rsidRPr="00545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12 часов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Инвестиции, инфляция, реальные и финансовые активы как инвестиционные инструменты, ценные бумаги (акции, облигации), инвестиционный портфель, ликвидность, соотношение риска и доходности финансовых инструментов, диверсификация как инструмент управления рисками, ценные бумаги (акции, облигации, векселя) и их доходность, валютная и фондовая биржи, как способ инвестирования для физических лиц.</w:t>
      </w:r>
      <w:proofErr w:type="gramEnd"/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Практикум. Формирование навыков анализа информации о способах инвестирования денежных средств, предоставляемой различными информационными источниками и структурами финансового рынка • Практикум. Расчет доходности финансовых инструментов с учетом инфляции;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Мини-проект. «Разработка собственной стратегии инвестирования в соответствии с личным финансовым планом и отбор инструментов для ее реализации»;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Мини-исследование. «Сравнительный анализ различных финансовых продуктов по уровню доходности, ликвидности и риска»;</w:t>
      </w:r>
    </w:p>
    <w:p w:rsidR="00983652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Мини-исследование. «Критический анализ интернет-трейдинга — инструмент для профессионалов и ловушка для любителей».</w:t>
      </w:r>
    </w:p>
    <w:p w:rsidR="00983652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</w:t>
      </w:r>
    </w:p>
    <w:p w:rsidR="00983652" w:rsidRPr="00AB35FF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B35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3. Пенсии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5 часов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Пенсия, государственная пенсионная система в РФ,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Тренинг. Развитие навыков планирования и прогнозирования;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Мини-исследование. «Сравнительный анализ доступных финансовых инструментов, используемых для формирования пенсионных накоплений».</w:t>
      </w:r>
    </w:p>
    <w:p w:rsidR="00983652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983652" w:rsidRPr="00873962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873962">
        <w:rPr>
          <w:rFonts w:ascii="Times New Roman" w:hAnsi="Times New Roman" w:cs="Times New Roman"/>
          <w:bCs/>
          <w:sz w:val="28"/>
          <w:szCs w:val="28"/>
        </w:rPr>
        <w:t>Тема 4.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Основы налогообложения.  8 часов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573">
        <w:rPr>
          <w:rFonts w:ascii="Times New Roman" w:hAnsi="Times New Roman" w:cs="Times New Roman"/>
          <w:sz w:val="28"/>
          <w:szCs w:val="28"/>
        </w:rPr>
        <w:t xml:space="preserve"> </w:t>
      </w:r>
      <w:r w:rsidRPr="00980573">
        <w:rPr>
          <w:rFonts w:ascii="Times New Roman" w:hAnsi="Times New Roman" w:cs="Times New Roman"/>
          <w:sz w:val="28"/>
          <w:szCs w:val="28"/>
        </w:rPr>
        <w:tab/>
        <w:t>Система налогообложения в РФ. Классификация налогов. Принципы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0573">
        <w:rPr>
          <w:rFonts w:ascii="Times New Roman" w:hAnsi="Times New Roman" w:cs="Times New Roman"/>
          <w:sz w:val="28"/>
          <w:szCs w:val="28"/>
        </w:rPr>
        <w:t>Что такое налоги и почему их надо платить. Основы налогообложения граждан.  Права и обязанности налогоплательщиков. Налоговая инспекция. Налоговые вычеты, или как вернуть налоги в семейный бюджет.</w:t>
      </w:r>
    </w:p>
    <w:p w:rsidR="00983652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8739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5. Защита от мошеннических действий на финансовом рынке</w:t>
      </w:r>
    </w:p>
    <w:p w:rsidR="00983652" w:rsidRPr="00980573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hAnsi="Times New Roman" w:cs="Times New Roman"/>
          <w:sz w:val="28"/>
          <w:szCs w:val="28"/>
        </w:rPr>
        <w:t>Риски в мире денег.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573">
        <w:rPr>
          <w:rFonts w:ascii="Times New Roman" w:hAnsi="Times New Roman" w:cs="Times New Roman"/>
          <w:sz w:val="28"/>
          <w:szCs w:val="28"/>
        </w:rPr>
        <w:t xml:space="preserve">Финансовая пирамида, или как не попасть в сети мошенников. Виды финансовых пирамид. Виртуальные ловушки, или как не </w:t>
      </w:r>
      <w:r w:rsidRPr="00980573">
        <w:rPr>
          <w:rFonts w:ascii="Times New Roman" w:hAnsi="Times New Roman" w:cs="Times New Roman"/>
          <w:sz w:val="28"/>
          <w:szCs w:val="28"/>
        </w:rPr>
        <w:lastRenderedPageBreak/>
        <w:t>потерять деньги при работе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признаки и виды финансовых пирамид, правила личной финансовой безопасности, виды финансового мошенничества: в кредитных организациях, в интернете, по телефону, при операциях с наличными.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• Тренинг. Формирование навыков безопасного поведения потребителя на финансовом рынке.</w:t>
      </w:r>
    </w:p>
    <w:p w:rsidR="00983652" w:rsidRPr="00980573" w:rsidRDefault="00983652" w:rsidP="00983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652" w:rsidRPr="00AB35FF" w:rsidRDefault="00983652" w:rsidP="0098365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D61DA0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11 класс</w:t>
      </w:r>
    </w:p>
    <w:p w:rsidR="00983652" w:rsidRPr="00D61DA0" w:rsidRDefault="00983652" w:rsidP="00983652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357" w:tblpY="464"/>
        <w:tblW w:w="9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780"/>
        <w:gridCol w:w="1128"/>
        <w:gridCol w:w="851"/>
        <w:gridCol w:w="997"/>
        <w:gridCol w:w="1266"/>
      </w:tblGrid>
      <w:tr w:rsidR="00983652" w:rsidRPr="00D61DA0" w:rsidTr="003E054C">
        <w:trPr>
          <w:cantSplit/>
          <w:trHeight w:val="1069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780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темы/ урока</w:t>
            </w:r>
          </w:p>
        </w:tc>
        <w:tc>
          <w:tcPr>
            <w:tcW w:w="1128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разделу</w:t>
            </w:r>
          </w:p>
        </w:tc>
        <w:tc>
          <w:tcPr>
            <w:tcW w:w="851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</w:t>
            </w:r>
          </w:p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теме</w:t>
            </w:r>
          </w:p>
        </w:tc>
        <w:tc>
          <w:tcPr>
            <w:tcW w:w="997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83652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 Страхование: что и как надо страховать</w:t>
            </w:r>
          </w:p>
        </w:tc>
        <w:tc>
          <w:tcPr>
            <w:tcW w:w="1128" w:type="dxa"/>
          </w:tcPr>
          <w:p w:rsidR="00983652" w:rsidRPr="000C5863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8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Страховые услуги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траховые риски, участники договора страхования.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Учимся понимать договор страхования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359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страхования в России.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Страховые компании и их услуги для физических лиц.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использовать страхование в повседневной жизни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615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Кейс «Страхование жизни»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377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83652" w:rsidRPr="00980573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2. «Инвестиции»</w:t>
            </w:r>
          </w:p>
        </w:tc>
        <w:tc>
          <w:tcPr>
            <w:tcW w:w="1128" w:type="dxa"/>
          </w:tcPr>
          <w:p w:rsidR="00983652" w:rsidRPr="005453B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такое инвестиции, способы инвестирования, доступные физическим лицам.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доходность инвестиций.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финансовых продуктов для различных финансовых целей.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выбрать финансовый продукт в зависимости от доходности, ликвидности и риска.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управлять инвестиционными рисками?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Диверсификация активов как способ снижения рисков.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Фондовый рынок и его инструменты.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делать инвестиции.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анализировать информацию об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нвестировании денежных средств.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431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сформировать инвестиционный портфель.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инвестиций в личном финансовом плане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Практикум. Кейс «Куда вложить деньги»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83652" w:rsidRPr="005453B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5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3. Пенсии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такое пенсия. Как работает государственная пенсионная система в РФ.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Что такое накопительная и страховая пенсия.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пенсионные фонды и как они работают.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сформировать индивидуальный пенсионный капитал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пенсионных накоплений в личном бюджете и личном финансовом плане.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3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4.</w:t>
            </w:r>
            <w:r w:rsidRPr="005453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Налоги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Пропорциональная, прогрессивная и регрессивная налоговые системы.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536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налогов для физических лиц.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536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чего платят налоги. Как работает налоговая система в РФ.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использовать налоговые льготы и налоговые вычеты.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</w:tcPr>
          <w:p w:rsidR="00983652" w:rsidRPr="00873962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7396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 5. Защита от мошеннических действий на финансовом рынке</w:t>
            </w:r>
          </w:p>
        </w:tc>
        <w:tc>
          <w:tcPr>
            <w:tcW w:w="1128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9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признаки и виды финансовых пирамид, правила личной финансовой безопасности, виды финансового мошенничества.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Мошенничества с банковскими картами.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Махинации с кредитами.</w:t>
            </w: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Мошенничества с инвестиционными инструментами. Финансовые пирамиды.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rPr>
          <w:trHeight w:val="453"/>
        </w:trPr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0" w:type="dxa"/>
          </w:tcPr>
          <w:p w:rsidR="00983652" w:rsidRPr="00D61DA0" w:rsidRDefault="00983652" w:rsidP="003E05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Практикум. Кейс «Заманчивое 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предложение».</w:t>
            </w:r>
          </w:p>
        </w:tc>
        <w:tc>
          <w:tcPr>
            <w:tcW w:w="1128" w:type="dxa"/>
          </w:tcPr>
          <w:p w:rsidR="00983652" w:rsidRPr="00D61DA0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83652" w:rsidRPr="00873962" w:rsidRDefault="00983652" w:rsidP="003E0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9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780" w:type="dxa"/>
          </w:tcPr>
          <w:p w:rsidR="00983652" w:rsidRPr="00873962" w:rsidRDefault="00983652" w:rsidP="003E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6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Итоговое повторение</w:t>
            </w:r>
          </w:p>
        </w:tc>
        <w:tc>
          <w:tcPr>
            <w:tcW w:w="1128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39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DA0"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3652" w:rsidRPr="00D61DA0" w:rsidTr="003E054C">
        <w:tc>
          <w:tcPr>
            <w:tcW w:w="891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vAlign w:val="center"/>
          </w:tcPr>
          <w:p w:rsidR="00983652" w:rsidRPr="00873962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28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39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983652" w:rsidRPr="00873962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:rsidR="00983652" w:rsidRPr="00D61DA0" w:rsidRDefault="00983652" w:rsidP="003E054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983652" w:rsidRPr="00D61DA0" w:rsidRDefault="00983652" w:rsidP="003E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3652" w:rsidRPr="00D61DA0" w:rsidRDefault="00983652" w:rsidP="0098365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83652" w:rsidRPr="00D61DA0" w:rsidRDefault="00983652" w:rsidP="0098365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</w:rPr>
      </w:pPr>
    </w:p>
    <w:p w:rsidR="00983652" w:rsidRPr="00980573" w:rsidRDefault="00983652" w:rsidP="0098365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983652" w:rsidRPr="00E66D1F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Информационно-методическое сопровождение курса</w:t>
      </w:r>
    </w:p>
    <w:p w:rsidR="00983652" w:rsidRPr="00E66D1F" w:rsidRDefault="00983652" w:rsidP="009836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Концепция Национальной </w:t>
      </w:r>
      <w:proofErr w:type="gram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повышения уровня финансовой грамотности населения Российской</w:t>
      </w:r>
      <w:proofErr w:type="gram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[Электронный ресурс] //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доступа: </w:t>
      </w:r>
      <w:hyperlink r:id="rId6" w:history="1">
        <w:r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http://www.misbfm.ru/programma-fingramotnosti-naseleniyarf#_Toc2313584511</w:t>
        </w:r>
      </w:hyperlink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Электронные версии УМК на сайтах: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методического центра по финансовой грамотности </w:t>
      </w:r>
      <w:proofErr w:type="gram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(ВЭШ)</w:t>
      </w:r>
    </w:p>
    <w:p w:rsidR="00983652" w:rsidRPr="00E66D1F" w:rsidRDefault="00315AD8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983652"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h</w:t>
        </w:r>
      </w:hyperlink>
      <w:hyperlink r:id="rId8" w:history="1">
        <w:r w:rsidR="00983652"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ttps</w:t>
        </w:r>
      </w:hyperlink>
      <w:hyperlink r:id="rId9" w:history="1">
        <w:r w:rsidR="00983652"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://</w:t>
        </w:r>
      </w:hyperlink>
      <w:hyperlink r:id="rId10" w:history="1">
        <w:r w:rsidR="00983652"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www.hse.ru/org/hse/61217342/61217360/mcfc</w:t>
        </w:r>
      </w:hyperlink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академия народного хозяйства и государственной службы (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http</w:t>
        </w:r>
      </w:hyperlink>
      <w:hyperlink r:id="rId12" w:history="1">
        <w:r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://</w:t>
        </w:r>
      </w:hyperlink>
      <w:hyperlink r:id="rId13" w:history="1">
        <w:r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fingram.websoft.ru/</w:t>
        </w:r>
      </w:hyperlink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Сибирский институт управления-филиала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РАНХиГС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 http:// siu.ranepa.ru ВШГУ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ЭФ: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• В.В. Чумаченко, А.П. Горяев «Основы финансовой грамотности», М. «Просвещение»,2016;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А.П. Горяев, В.В. Чумаченко «Финансовая грамота для школьников», Российская </w:t>
      </w:r>
      <w:proofErr w:type="gram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эко-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номическая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школа, 2016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А.В.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Паранич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«Путеводитель по финансовому рынку», М. И-трейд, 2010;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Н.Н. Думная, О.В.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Карамова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, О.А. Рябова «Как вест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семейный бюджет: учебное посо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бие», М. Интеллект-центр,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Н.Н. Думная, М.Б. Медведева, О.А. Рябова «Выбирая свой банк: учебное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пособие»</w:t>
      </w:r>
      <w:proofErr w:type="gram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Интеллект-центр, 2016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Н.Н. </w:t>
      </w:r>
      <w:proofErr w:type="gram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Думная</w:t>
      </w:r>
      <w:proofErr w:type="gram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С.И. Рыбаков, А.Ю.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Лайков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«Зачем нам нужны страховые компании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и страховые 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луги?», М. Интеллект-центр, 2016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• Н.Н. Думная, Б.А. Ланин, Н.П. Мельникова, «Заплати налоги и спи спокойно»,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Интеллект-центр, 2015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• Н.Н. Думная, О.А. Абелев, И.П. Николаева «Я — инв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естор», М. Интеллект-центр, 2017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66D1F" w:rsidRDefault="00983652" w:rsidP="009836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А.П. Киреев «Финансовая грамотность»</w:t>
      </w:r>
      <w:r w:rsidRPr="00E66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материалы для учащихся. 10–11 классы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. орг.,– М.: ВАКО, 2020. –</w:t>
      </w:r>
    </w:p>
    <w:p w:rsidR="00983652" w:rsidRPr="00E66D1F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Н.И. </w:t>
      </w:r>
      <w:proofErr w:type="spellStart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Берзон</w:t>
      </w:r>
      <w:proofErr w:type="spellEnd"/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«Основы финансовой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экономики», М. Вита-пресс, 2017</w:t>
      </w:r>
      <w:r w:rsidRPr="00E66D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83652" w:rsidRPr="00E66D1F" w:rsidRDefault="00315AD8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="00983652" w:rsidRPr="00E66D1F">
          <w:rPr>
            <w:rFonts w:ascii="Times New Roman" w:eastAsia="Times New Roman" w:hAnsi="Times New Roman" w:cs="Times New Roman"/>
            <w:color w:val="0066FF"/>
            <w:sz w:val="28"/>
            <w:szCs w:val="28"/>
            <w:u w:val="single"/>
          </w:rPr>
          <w:t>https://www.yaklass.ru/p/osnovy-finansovoj-gramotnosti/10-11-klass</w:t>
        </w:r>
      </w:hyperlink>
    </w:p>
    <w:p w:rsidR="00983652" w:rsidRPr="00980573" w:rsidRDefault="00983652" w:rsidP="009836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Максимальное время выполнения задания: 30 мин.</w:t>
      </w:r>
    </w:p>
    <w:p w:rsidR="00983652" w:rsidRPr="00980573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№1. Что такое финансовый план?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Ваших желаний;</w:t>
      </w:r>
    </w:p>
    <w:p w:rsidR="00983652" w:rsidRPr="00980573" w:rsidRDefault="00983652" w:rsidP="009836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схема, которая отображает Ваше финансовое положение в определенный момент; 3) предположение о том, что может произойти в будущем.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Вопрос№2. Что такое бюджет?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сумма, которую Вам надо накопить для достижения среднесрочной цели;</w:t>
      </w:r>
    </w:p>
    <w:p w:rsidR="00983652" w:rsidRPr="00980573" w:rsidRDefault="00983652" w:rsidP="009836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Ваши ежемесячные расходы;</w:t>
      </w:r>
    </w:p>
    <w:p w:rsidR="00983652" w:rsidRPr="00980573" w:rsidRDefault="00983652" w:rsidP="0098365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план, показывающий, как тратить, копить и вкладывать деньги, которые Вы зарабатываете.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№3. Среднесрочная цель – это: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 достичь ее в течение следующего года;</w:t>
      </w:r>
    </w:p>
    <w:p w:rsidR="00983652" w:rsidRPr="00980573" w:rsidRDefault="00983652" w:rsidP="00983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Вы хотите достичь ее в течение пяти ближайших лет;</w:t>
      </w:r>
    </w:p>
    <w:p w:rsidR="00983652" w:rsidRPr="00980573" w:rsidRDefault="00983652" w:rsidP="0098365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ее достижения Вам может потребоваться от пяти лет и больше.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№4. Активы - это: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8E1A1D" w:rsidRDefault="00983652" w:rsidP="0098365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1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квартплата;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8E1A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банковские депозиты;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8E1A1D">
        <w:rPr>
          <w:rFonts w:ascii="Times New Roman" w:eastAsia="Times New Roman" w:hAnsi="Times New Roman" w:cs="Times New Roman"/>
          <w:color w:val="000000"/>
          <w:sz w:val="28"/>
          <w:szCs w:val="28"/>
        </w:rPr>
        <w:t>3) банковский кредит.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№5. Налоговая ставка устанавливается в виде: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налогового периода;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процентов;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твердых сумм.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№6. Налоговая декларация предоставляется в налоговую инспекцию: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не позднее 30 апреля года, следующего за истекшим налоговым периодом;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2) до 1 марта текущего года;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до 15 июня.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Вопрос №7. Расчет простого процента. Вы положите 20 000 рублей на сберегательный счет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под 10% годовых, то к концу первого года вы заработаете: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1000 рублей; 2) 2000 рублей; 3) 4000 рублей.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 8. Расчет простого процента. Вы положите 20 000 рублей на сберегательный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счет под 10% годовых, то к концу второго года вы заработаете: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1000 рублей; 2) 2000 рублей; 3) 4000 рублей.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№9. Простой расчет сложного процента. Вы положите 20 000 рублей на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сберегательный счет под 10% годовых, то через два года в банке будет: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21000 рублей; 2) 22000рублей; 3) 24200 рублей.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№10. Накопительная часть пенсии формируется у граждан: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старше 1955 года рождения;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2) с 1967 года рождения и моложе;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с 1980 года рождения.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№11.</w:t>
      </w:r>
      <w:r w:rsidRPr="00980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 Финансовая "подушка безопасности</w:t>
      </w:r>
      <w:proofErr w:type="gramStart"/>
      <w:r w:rsidRPr="009805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" -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обязательный резервный фонд наличности на непредвиденный случай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83652" w:rsidRPr="00E213A8" w:rsidRDefault="00983652" w:rsidP="0098365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инвестиции в акции;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кредитная банковская карта.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№12. Недвижимость - это: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высоколиквидный актив;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низколиквидный</w:t>
      </w:r>
      <w:proofErr w:type="spell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ответы правильны.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№13. Имущественные налоговые вычеты предоставляются при продаже имущества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при приобретении или строительстве имущества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F06815" w:rsidRDefault="00983652" w:rsidP="0098365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8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продаже имущества;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68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приобретении имущества;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при строительстве имущества;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4) все ответы правильны.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№14. Профессиональные налоговые вычеты предоставляются: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индивидуальным предпринимателям;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2) физическим лицам, получающим доходы от выполнения работ (оказания услуг) по гражданско-правовым договорам;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лицам, получающим вознаграждения по авторским договорам или вознаграждение за создание, исполнение или иное использование произведений науки, литературы и искусства;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4) все ответы правильны.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№15. Эффективные способы снижения долгового бремени и коэффициента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задолженности: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E213A8" w:rsidRDefault="00983652" w:rsidP="0098365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снизить расходы;   2. зарабатывать больше денег;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>3) занять деньги у друзей.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№16. По ст. 138 Трудового кодекса РФ размер всех удержаний из зарплаты в счет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погашения кредита не должен превышать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:</w:t>
      </w:r>
      <w:proofErr w:type="gramEnd"/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30% от нее; 2) 50% от нее; 3) 70% от нее.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Вопрос №17.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Телебанкинг</w:t>
      </w:r>
      <w:proofErr w:type="spell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– это: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Варианты ответов: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1) управление счетом при помощи телефона;</w:t>
      </w:r>
    </w:p>
    <w:p w:rsidR="00983652" w:rsidRPr="00980573" w:rsidRDefault="00983652" w:rsidP="0098365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 счетом через персональный компьютер;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расчетные операции с помощью Интернета;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4) управление счетом при помощи портативных устройств.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№18. Профицит бюджета - это: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E213A8" w:rsidRDefault="00983652" w:rsidP="0098365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>убытки;    2. прибыль;   3.расходы.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№19. Инвестиционные активы имеют цель: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текущего дохода и/или дохода за счет роста стоимости при последующей продаже;</w:t>
      </w:r>
    </w:p>
    <w:p w:rsidR="00983652" w:rsidRPr="00980573" w:rsidRDefault="00983652" w:rsidP="0098365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уровня жизни; 3) все ответы правильны.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Вопрос №20. Потребительские активы имеют цель: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ответов:</w:t>
      </w:r>
    </w:p>
    <w:p w:rsidR="00983652" w:rsidRPr="00980573" w:rsidRDefault="00983652" w:rsidP="009836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получение текущего дохода и/или дохода за счет роста стоимости при последующей продаже;</w:t>
      </w:r>
    </w:p>
    <w:p w:rsidR="00983652" w:rsidRPr="00E213A8" w:rsidRDefault="00983652" w:rsidP="0098365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уровня жизни;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13A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правильны.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2100"/>
        <w:gridCol w:w="2573"/>
      </w:tblGrid>
      <w:tr w:rsidR="00983652" w:rsidTr="003E054C">
        <w:tc>
          <w:tcPr>
            <w:tcW w:w="4672" w:type="dxa"/>
          </w:tcPr>
          <w:p w:rsidR="00983652" w:rsidRDefault="00983652" w:rsidP="003E054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1</w:t>
            </w:r>
          </w:p>
        </w:tc>
        <w:tc>
          <w:tcPr>
            <w:tcW w:w="4673" w:type="dxa"/>
            <w:gridSpan w:val="2"/>
          </w:tcPr>
          <w:p w:rsidR="00983652" w:rsidRDefault="00983652" w:rsidP="003E054C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Тест 2</w:t>
            </w:r>
          </w:p>
        </w:tc>
      </w:tr>
      <w:tr w:rsidR="00983652" w:rsidTr="003E054C">
        <w:trPr>
          <w:trHeight w:val="6457"/>
        </w:trPr>
        <w:tc>
          <w:tcPr>
            <w:tcW w:w="4672" w:type="dxa"/>
          </w:tcPr>
          <w:p w:rsidR="00983652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№2 - 3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 – 2,3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№6 - 1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№8 - 3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№9 - 3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№11 - 1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№13 - 4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 – 4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 – 1,2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№16 - 2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17 - 1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№18 -2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 – 1</w:t>
            </w:r>
          </w:p>
          <w:p w:rsidR="00983652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№20-2</w:t>
            </w:r>
          </w:p>
        </w:tc>
        <w:tc>
          <w:tcPr>
            <w:tcW w:w="2100" w:type="dxa"/>
            <w:tcBorders>
              <w:right w:val="single" w:sz="4" w:space="0" w:color="auto"/>
            </w:tcBorders>
          </w:tcPr>
          <w:p w:rsidR="00983652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98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№3 -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№4 -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№5 –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№6 -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№7 -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№8 -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№9 -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№11 -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№12 -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№13 -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№14 –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№15 –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№16 -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17 -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№18 -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№19 – в</w:t>
            </w:r>
          </w:p>
          <w:p w:rsidR="00983652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№20 - б</w:t>
            </w:r>
          </w:p>
        </w:tc>
        <w:tc>
          <w:tcPr>
            <w:tcW w:w="2573" w:type="dxa"/>
            <w:tcBorders>
              <w:left w:val="single" w:sz="4" w:space="0" w:color="auto"/>
            </w:tcBorders>
          </w:tcPr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№21 -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№22 -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№23 -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№24 –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№25 –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№26 - б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 27 - а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№28 - в</w:t>
            </w:r>
          </w:p>
          <w:p w:rsidR="00983652" w:rsidRPr="00980573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№29 – а</w:t>
            </w:r>
          </w:p>
          <w:p w:rsidR="00983652" w:rsidRDefault="00983652" w:rsidP="003E054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№20 - б</w:t>
            </w:r>
          </w:p>
          <w:p w:rsidR="00983652" w:rsidRDefault="00983652" w:rsidP="003E05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83652" w:rsidRDefault="00983652" w:rsidP="0098365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</w:t>
      </w:r>
    </w:p>
    <w:p w:rsidR="00983652" w:rsidRPr="00980573" w:rsidRDefault="00983652" w:rsidP="0098365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с ответами: “Финансовая грамотность”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Финансовую защиту благосостояния семьи обеспечивает капитал: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резервный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текущий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инвестиционный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2. В соответствии с законом о страховании вкладчик получит право на возмещение по своим вкладам в банке в случае: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потери доверия к банку у населе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отзыва у банка лицензии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повышения инфляции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3. Инфляция: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повышение заработной платы бюджетникам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повышение покупательной способности денег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снижение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окупательной способности денег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4. Кредит, выдаваемый под залог объекта, который приобретается (земельный участок, дом, кварт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ира), называется: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ипотечный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потребительский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целевой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5. Счет до востребования с минимальной процентной ставкой, то есть текущий счет, открывается для карты: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кредитной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дебето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с овердрафтом     в) дебетовой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6. Фондовый рынок – это место, где: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продаются и покупаются строительные материалы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продаю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и покупаются ценные бумаги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продаются и покупаются продукты питания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7. Биржа – это место, где: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продаются и покупаются автомобили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продаются и покупаются ценные бумаги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место заключения сделок между покупателями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продавцами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8. Страховые выплаты компенсируются 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лучае: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материального ущерба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морального ущерба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желания страхователя получить прибыль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Выплачиваемая нынешним пенсионерам и формируемая 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пенсионерам</w:t>
      </w:r>
      <w:proofErr w:type="gram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будущим трудовая пенсия по старости, выплачиваемая государством: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добавочна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б) второстепенная    в) базовая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Выплачиваемая нынешним пенсионерам и формируемая 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пенсионерам</w:t>
      </w:r>
      <w:proofErr w:type="gram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будущим трудовая пенсия по старости, выплачиваемая государством: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главная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б) накопительная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дополнительная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Выплачиваемая нынешним пенсионерам и формируемая 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пенсионерам</w:t>
      </w:r>
      <w:proofErr w:type="gram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будущим трудовая пенсия по старости, выплачивае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мая государством: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страховая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единоразовая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основная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12. Дисконт: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б) скидка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надбавка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13. Неспособность заемщика (эмитента долговых ценных бумаг) выполнять свои обязанности по займу (погашение, выплата текущего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 др.) называется:           а) дефолт 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коллапс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девальвация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14. Такие обязательства как: банковский кредит, долги друзьям, алименты, квартплата, относят 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а) активам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акоплениям    в) пассивам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15. Процент, который начисляется на первоначальную сумму депозита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банке, называется:    а) простой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средний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сложный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16. Сумма, которую банк берет за свои услуги по выдаче кредита и его обслуживанию, называется: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б) комиссия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процент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17. Векселя и облигации относятся к бумагам: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долевым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долговым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18. Вчера курс евро составлял 85,6 рубля, а сегодня – 86,1 рублей. Как изменился курс рубля по отношению к евр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увеличился    б) уменьшился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не изменился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19. Если человек является грамотным в сфере финансов, то в отношении своих доходов он будет вести себя следующим образом: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будет стараться израсходовать все свои доходы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будет стараться больше покупать как можно больше товаров и услуг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сберегать часть своего дохода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20. Вы приобретете мобильный телефон компании S в салоне связи P в кредит. Кому Вы должны будете выплачивать кредит: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производителю телефона –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пании 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б) коммерческому банку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салону связи P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21. Вы решили оплатить покупку билета на самолёт через Интернет с помощью банковской карты. Потребуется ли Вам для оплаты покупки ввод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ПИН-код: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не потребуется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да, если на карте не обозначен код CVV2/CVC2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да, если интернет-магазин обслуживает тот же банк, что является эмитентом карты покупателя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22. Какую сумму получит клиент банка через 1 год, если он сделал вклад в размере 100000 рублей под 12 % годовых: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101200 рублей      б) 112000 рублей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120000 рублей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23. Сколько денежных средств потребуется для ремонта помещения площадью 60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на аналогичное помещение площадью 20 </w:t>
      </w:r>
      <w:proofErr w:type="spell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. потребовалось 35000 рублей: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180000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70000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в) 105000 рублей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24. Какова максимальная сумма страховых выплат АСВ для вкладчиков, в случае прекращения деятельности банка: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500 000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б) 1 400 000 рублей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700 000 рублей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25. Если вы решили взять кредит, на что в первую очередь следует обратить 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буду смотреть условия кредита, доверяя банку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не буду смотреть, потому что это бесполезно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полную стоимость кредита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26. Если вы решили взять кредит, на что в первую очередь следует обратить внимание: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а) не буду смотреть, потому что это бесполезно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величину процентной ставки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не буду смотреть условия кредита, доверяя банку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27. Выберите подходящее на ваш взгляд описание такого инструмента защиты как страхование: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это «финансовый зонтик», который поможет в непредвиденных ситуациях – потеря работы, порча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проблемы со здоровьем и т.д.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это пустая трата денег, со мной всё будет хорошо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в) это для богатых, а у меня нечего страховать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28. При каком уровне дохода на одного члена семьи в месяц нужно начинать планирование семейного бюджета: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а) от 15 000 до 30 000 рублей в месяц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более 100 000 рублей в месяц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независимо от 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овня дохода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Представьте, что в предстоящие 5 лет цены на товары и услуги, которые вы обычно покупаете, увеличатся вдвое. Если ваш доход тоже увеличится вдвое, вы сможете купить меньше, больше или столько же товаров и </w:t>
      </w: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proofErr w:type="gramEnd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сегодня: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столько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б) 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меньше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652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30. Представьте, что вы хотите взять в долг 100 000 рублей. Вам предложили деньги или на условиях возврата через год 125 000 рублей, или на условиях возврата через год 100 000 рублей плюс 20 % от суммы долга. </w:t>
      </w:r>
    </w:p>
    <w:p w:rsidR="00983652" w:rsidRPr="00980573" w:rsidRDefault="00983652" w:rsidP="00983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из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дешевле:      а) первое    б) второе   </w:t>
      </w:r>
      <w:r w:rsidRPr="00980573">
        <w:rPr>
          <w:rFonts w:ascii="Times New Roman" w:eastAsia="Times New Roman" w:hAnsi="Times New Roman" w:cs="Times New Roman"/>
          <w:color w:val="000000"/>
          <w:sz w:val="28"/>
          <w:szCs w:val="28"/>
        </w:rPr>
        <w:t>в) одинаковы</w:t>
      </w:r>
      <w:proofErr w:type="gramEnd"/>
    </w:p>
    <w:p w:rsidR="00983652" w:rsidRPr="00980573" w:rsidRDefault="00983652" w:rsidP="009836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E8F" w:rsidRDefault="00315AD8"/>
    <w:sectPr w:rsidR="0025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399"/>
    <w:multiLevelType w:val="hybridMultilevel"/>
    <w:tmpl w:val="135ADBD8"/>
    <w:lvl w:ilvl="0" w:tplc="F7C4D7B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8DC"/>
    <w:multiLevelType w:val="multilevel"/>
    <w:tmpl w:val="5650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A7919"/>
    <w:multiLevelType w:val="hybridMultilevel"/>
    <w:tmpl w:val="E8DA9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E752B"/>
    <w:multiLevelType w:val="multilevel"/>
    <w:tmpl w:val="857A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55681"/>
    <w:multiLevelType w:val="multilevel"/>
    <w:tmpl w:val="D6A2A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362F0"/>
    <w:multiLevelType w:val="multilevel"/>
    <w:tmpl w:val="B106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D655C"/>
    <w:multiLevelType w:val="hybridMultilevel"/>
    <w:tmpl w:val="921E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1545F"/>
    <w:multiLevelType w:val="hybridMultilevel"/>
    <w:tmpl w:val="EA9E4DF8"/>
    <w:lvl w:ilvl="0" w:tplc="0FE4E90A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2C675A"/>
    <w:multiLevelType w:val="multilevel"/>
    <w:tmpl w:val="8E9C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866E4"/>
    <w:multiLevelType w:val="multilevel"/>
    <w:tmpl w:val="35AC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2770F"/>
    <w:multiLevelType w:val="multilevel"/>
    <w:tmpl w:val="90E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47C12"/>
    <w:multiLevelType w:val="multilevel"/>
    <w:tmpl w:val="1446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D6F52"/>
    <w:multiLevelType w:val="hybridMultilevel"/>
    <w:tmpl w:val="CC08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67419"/>
    <w:multiLevelType w:val="multilevel"/>
    <w:tmpl w:val="895C3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E7CCE"/>
    <w:multiLevelType w:val="multilevel"/>
    <w:tmpl w:val="9820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115A4E"/>
    <w:multiLevelType w:val="hybridMultilevel"/>
    <w:tmpl w:val="78D0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B2773"/>
    <w:multiLevelType w:val="multilevel"/>
    <w:tmpl w:val="5A70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10163"/>
    <w:multiLevelType w:val="multilevel"/>
    <w:tmpl w:val="C7CC9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5915"/>
    <w:multiLevelType w:val="multilevel"/>
    <w:tmpl w:val="A3568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3D35A8"/>
    <w:multiLevelType w:val="multilevel"/>
    <w:tmpl w:val="57F6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C24D1"/>
    <w:multiLevelType w:val="multilevel"/>
    <w:tmpl w:val="512E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577D01"/>
    <w:multiLevelType w:val="multilevel"/>
    <w:tmpl w:val="D570E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901BF0"/>
    <w:multiLevelType w:val="multilevel"/>
    <w:tmpl w:val="0D8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891A05"/>
    <w:multiLevelType w:val="multilevel"/>
    <w:tmpl w:val="AF8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0240EF"/>
    <w:multiLevelType w:val="multilevel"/>
    <w:tmpl w:val="A54A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F7625"/>
    <w:multiLevelType w:val="multilevel"/>
    <w:tmpl w:val="7480D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A32EFE"/>
    <w:multiLevelType w:val="multilevel"/>
    <w:tmpl w:val="EFA6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A53C3E"/>
    <w:multiLevelType w:val="multilevel"/>
    <w:tmpl w:val="C78E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1524C5"/>
    <w:multiLevelType w:val="multilevel"/>
    <w:tmpl w:val="B02CF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E254EE"/>
    <w:multiLevelType w:val="multilevel"/>
    <w:tmpl w:val="07D2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21"/>
  </w:num>
  <w:num w:numId="5">
    <w:abstractNumId w:val="18"/>
  </w:num>
  <w:num w:numId="6">
    <w:abstractNumId w:val="24"/>
  </w:num>
  <w:num w:numId="7">
    <w:abstractNumId w:val="17"/>
  </w:num>
  <w:num w:numId="8">
    <w:abstractNumId w:val="8"/>
  </w:num>
  <w:num w:numId="9">
    <w:abstractNumId w:val="27"/>
  </w:num>
  <w:num w:numId="10">
    <w:abstractNumId w:val="1"/>
  </w:num>
  <w:num w:numId="11">
    <w:abstractNumId w:val="22"/>
  </w:num>
  <w:num w:numId="12">
    <w:abstractNumId w:val="16"/>
  </w:num>
  <w:num w:numId="13">
    <w:abstractNumId w:val="28"/>
  </w:num>
  <w:num w:numId="14">
    <w:abstractNumId w:val="19"/>
  </w:num>
  <w:num w:numId="15">
    <w:abstractNumId w:val="4"/>
  </w:num>
  <w:num w:numId="16">
    <w:abstractNumId w:val="25"/>
  </w:num>
  <w:num w:numId="17">
    <w:abstractNumId w:val="14"/>
  </w:num>
  <w:num w:numId="18">
    <w:abstractNumId w:val="11"/>
  </w:num>
  <w:num w:numId="19">
    <w:abstractNumId w:val="3"/>
  </w:num>
  <w:num w:numId="20">
    <w:abstractNumId w:val="10"/>
  </w:num>
  <w:num w:numId="21">
    <w:abstractNumId w:val="20"/>
  </w:num>
  <w:num w:numId="22">
    <w:abstractNumId w:val="13"/>
  </w:num>
  <w:num w:numId="23">
    <w:abstractNumId w:val="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AC"/>
    <w:rsid w:val="001C4EDD"/>
    <w:rsid w:val="00315AD8"/>
    <w:rsid w:val="006C0862"/>
    <w:rsid w:val="00983652"/>
    <w:rsid w:val="00B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983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rmal (Web)"/>
    <w:aliases w:val="Обычный (Web),Обычный (веб)1,Обычный (веб)11"/>
    <w:basedOn w:val="a"/>
    <w:link w:val="a4"/>
    <w:unhideWhenUsed/>
    <w:rsid w:val="0098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983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rsid w:val="0098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652"/>
    <w:pPr>
      <w:ind w:left="720"/>
      <w:contextualSpacing/>
    </w:pPr>
  </w:style>
  <w:style w:type="table" w:styleId="a6">
    <w:name w:val="Table Grid"/>
    <w:basedOn w:val="a1"/>
    <w:uiPriority w:val="59"/>
    <w:rsid w:val="00983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9836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Normal (Web)"/>
    <w:aliases w:val="Обычный (Web),Обычный (веб)1,Обычный (веб)11"/>
    <w:basedOn w:val="a"/>
    <w:link w:val="a4"/>
    <w:unhideWhenUsed/>
    <w:rsid w:val="0098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next w:val="a"/>
    <w:uiPriority w:val="99"/>
    <w:rsid w:val="0098365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4">
    <w:name w:val="Обычный (веб) Знак"/>
    <w:aliases w:val="Обычный (Web) Знак,Обычный (веб)1 Знак,Обычный (веб)11 Знак"/>
    <w:basedOn w:val="a0"/>
    <w:link w:val="a3"/>
    <w:rsid w:val="00983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652"/>
    <w:pPr>
      <w:ind w:left="720"/>
      <w:contextualSpacing/>
    </w:pPr>
  </w:style>
  <w:style w:type="table" w:styleId="a6">
    <w:name w:val="Table Grid"/>
    <w:basedOn w:val="a1"/>
    <w:uiPriority w:val="59"/>
    <w:rsid w:val="009836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hse.ru%2Forg%2Fhse%2F61217342%2F61217360%2Fmcfc" TargetMode="External"/><Relationship Id="rId13" Type="http://schemas.openxmlformats.org/officeDocument/2006/relationships/hyperlink" Target="https://infourok.ru/go.html?href=http%3A%2F%2Ffingram.websoft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hse.ru%2Forg%2Fhse%2F61217342%2F61217360%2Fmcfc" TargetMode="External"/><Relationship Id="rId12" Type="http://schemas.openxmlformats.org/officeDocument/2006/relationships/hyperlink" Target="https://infourok.ru/go.html?href=http%3A%2F%2Ffingram.websoft.ru%2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_Toc2313584511" TargetMode="External"/><Relationship Id="rId11" Type="http://schemas.openxmlformats.org/officeDocument/2006/relationships/hyperlink" Target="https://infourok.ru/go.html?href=http%3A%2F%2Ffingram.websoft.ru%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www.hse.ru%2Forg%2Fhse%2F61217342%2F61217360%2Fmc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hse.ru%2Forg%2Fhse%2F61217342%2F61217360%2Fmcfc" TargetMode="External"/><Relationship Id="rId14" Type="http://schemas.openxmlformats.org/officeDocument/2006/relationships/hyperlink" Target="https://infourok.ru/go.html?href=https%3A%2F%2Fwww.yaklass.ru%2Fp%2Fosnovy-finansovoj-gramotnosti%2F10-1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5371</Words>
  <Characters>30617</Characters>
  <Application>Microsoft Office Word</Application>
  <DocSecurity>0</DocSecurity>
  <Lines>255</Lines>
  <Paragraphs>71</Paragraphs>
  <ScaleCrop>false</ScaleCrop>
  <Company>DG Win&amp;Soft</Company>
  <LinksUpToDate>false</LinksUpToDate>
  <CharactersWithSpaces>35917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2022-04-13T06:57:00Z</dcterms:created>
  <dcterms:modified xsi:type="dcterms:W3CDTF">2022-04-13T07:06:00Z</dcterms:modified>
</cp:coreProperties>
</file>