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3" w:rsidRDefault="00795D1B" w:rsidP="00A01BB3">
      <w:pPr>
        <w:pStyle w:val="a3"/>
        <w:spacing w:before="21" w:after="240" w:line="276" w:lineRule="auto"/>
        <w:ind w:left="-426" w:right="440" w:firstLine="710"/>
        <w:jc w:val="both"/>
        <w:rPr>
          <w:rFonts w:eastAsiaTheme="minorHAnsi"/>
          <w:b/>
          <w:sz w:val="24"/>
          <w:szCs w:val="24"/>
          <w:lang w:eastAsia="en-US" w:bidi="ar-SA"/>
        </w:rPr>
      </w:pPr>
      <w:bookmarkStart w:id="0" w:name="_GoBack"/>
      <w:r>
        <w:rPr>
          <w:rFonts w:eastAsia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938308" cy="9191625"/>
            <wp:effectExtent l="0" t="0" r="5715" b="0"/>
            <wp:docPr id="1" name="Рисунок 1" descr="I:\Работа 23-24\навигатор\программы\Скан титул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163" w:rsidRPr="00F80163" w:rsidRDefault="00F80163" w:rsidP="00A01BB3">
      <w:pPr>
        <w:pStyle w:val="a3"/>
        <w:spacing w:before="21" w:after="240" w:line="276" w:lineRule="auto"/>
        <w:ind w:left="-426" w:right="440" w:firstLine="71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F80163">
        <w:rPr>
          <w:rFonts w:eastAsiaTheme="minorHAnsi"/>
          <w:b/>
          <w:sz w:val="24"/>
          <w:szCs w:val="24"/>
          <w:lang w:eastAsia="en-US" w:bidi="ar-SA"/>
        </w:rPr>
        <w:lastRenderedPageBreak/>
        <w:t>1.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ab/>
        <w:t>ПОЯСНИТЕЛЬНАЯ ЗАПИСКА</w:t>
      </w:r>
    </w:p>
    <w:p w:rsidR="00E2426B" w:rsidRPr="00E2426B" w:rsidRDefault="00E2426B" w:rsidP="00E2426B">
      <w:pPr>
        <w:pStyle w:val="a3"/>
        <w:spacing w:before="21" w:after="240" w:line="276" w:lineRule="auto"/>
        <w:ind w:left="-426" w:right="-2" w:firstLine="710"/>
        <w:rPr>
          <w:sz w:val="24"/>
          <w:szCs w:val="24"/>
        </w:rPr>
      </w:pPr>
      <w:r w:rsidRPr="00E2426B">
        <w:rPr>
          <w:sz w:val="24"/>
          <w:szCs w:val="24"/>
        </w:rPr>
        <w:t xml:space="preserve">            Программа составлена в соответствии с требованиями </w:t>
      </w:r>
      <w:r w:rsidRPr="00E2426B">
        <w:rPr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E2426B">
        <w:rPr>
          <w:sz w:val="24"/>
          <w:szCs w:val="24"/>
        </w:rPr>
        <w:t xml:space="preserve"> </w:t>
      </w:r>
      <w:r w:rsidRPr="00E2426B">
        <w:rPr>
          <w:bCs/>
          <w:sz w:val="24"/>
          <w:szCs w:val="24"/>
        </w:rPr>
        <w:t>(с изм. и доп., вступ. в силу с 01.09.2023).  «</w:t>
      </w:r>
      <w:r w:rsidRPr="00E2426B">
        <w:rPr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E2426B" w:rsidRPr="00E2426B" w:rsidRDefault="00E2426B" w:rsidP="00E2426B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2426B">
        <w:rPr>
          <w:sz w:val="24"/>
          <w:szCs w:val="24"/>
        </w:rPr>
        <w:tab/>
      </w:r>
      <w:r w:rsidRPr="00E2426B">
        <w:rPr>
          <w:sz w:val="24"/>
          <w:szCs w:val="24"/>
        </w:rPr>
        <w:tab/>
      </w:r>
      <w:r w:rsidRPr="00E2426B">
        <w:rPr>
          <w:bCs/>
          <w:sz w:val="24"/>
          <w:szCs w:val="24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E2426B">
        <w:rPr>
          <w:bCs/>
          <w:sz w:val="24"/>
          <w:szCs w:val="24"/>
        </w:rPr>
        <w:t>сп</w:t>
      </w:r>
      <w:proofErr w:type="spellEnd"/>
      <w:r w:rsidRPr="00E2426B">
        <w:rPr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E2426B">
        <w:rPr>
          <w:bCs/>
          <w:sz w:val="24"/>
          <w:szCs w:val="24"/>
        </w:rPr>
        <w:t>с</w:t>
      </w:r>
      <w:proofErr w:type="gramEnd"/>
      <w:r w:rsidRPr="00E2426B">
        <w:rPr>
          <w:bCs/>
          <w:sz w:val="24"/>
          <w:szCs w:val="24"/>
        </w:rPr>
        <w:t xml:space="preserve">  </w:t>
      </w:r>
      <w:proofErr w:type="gramStart"/>
      <w:r w:rsidRPr="00E2426B">
        <w:rPr>
          <w:bCs/>
          <w:sz w:val="24"/>
          <w:szCs w:val="24"/>
        </w:rPr>
        <w:t>дополнительным</w:t>
      </w:r>
      <w:proofErr w:type="gramEnd"/>
      <w:r w:rsidRPr="00E2426B">
        <w:rPr>
          <w:bCs/>
          <w:sz w:val="24"/>
          <w:szCs w:val="24"/>
        </w:rPr>
        <w:t xml:space="preserve"> образованиям детей. </w:t>
      </w:r>
    </w:p>
    <w:p w:rsidR="00E2426B" w:rsidRPr="00E2426B" w:rsidRDefault="00E2426B" w:rsidP="00E2426B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2426B">
        <w:rPr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E2426B" w:rsidRPr="00E2426B" w:rsidRDefault="00E2426B" w:rsidP="00E2426B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2426B">
        <w:rPr>
          <w:bCs/>
          <w:sz w:val="24"/>
          <w:szCs w:val="24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E2426B">
        <w:rPr>
          <w:bCs/>
          <w:sz w:val="24"/>
          <w:szCs w:val="24"/>
        </w:rPr>
        <w:t>обучающимися</w:t>
      </w:r>
      <w:proofErr w:type="gramEnd"/>
      <w:r w:rsidRPr="00E2426B">
        <w:rPr>
          <w:bCs/>
          <w:sz w:val="24"/>
          <w:szCs w:val="24"/>
        </w:rPr>
        <w:t xml:space="preserve"> результатов освоения дополнительных общеобразовательных программ.</w:t>
      </w:r>
    </w:p>
    <w:p w:rsidR="00772DE3" w:rsidRPr="00F80163" w:rsidRDefault="00F80163" w:rsidP="000C41D4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rFonts w:eastAsiaTheme="minorHAnsi"/>
          <w:sz w:val="24"/>
          <w:szCs w:val="24"/>
          <w:lang w:eastAsia="en-US" w:bidi="ar-SA"/>
        </w:rPr>
        <w:t>Общеразвивающая  программа “</w:t>
      </w:r>
      <w:r>
        <w:rPr>
          <w:rFonts w:eastAsiaTheme="minorHAnsi"/>
          <w:sz w:val="24"/>
          <w:szCs w:val="24"/>
          <w:u w:val="single"/>
          <w:lang w:eastAsia="en-US" w:bidi="ar-SA"/>
        </w:rPr>
        <w:t>Эстрадный вокал</w:t>
      </w:r>
      <w:r w:rsidRPr="00F80163">
        <w:rPr>
          <w:rFonts w:eastAsiaTheme="minorHAnsi"/>
          <w:sz w:val="24"/>
          <w:szCs w:val="24"/>
          <w:lang w:eastAsia="en-US" w:bidi="ar-SA"/>
        </w:rPr>
        <w:t>” имеет</w:t>
      </w:r>
      <w:r w:rsidRPr="00F80163">
        <w:rPr>
          <w:rFonts w:eastAsiaTheme="minorHAnsi"/>
          <w:sz w:val="24"/>
          <w:szCs w:val="24"/>
          <w:lang w:eastAsia="en-US" w:bidi="ar-SA"/>
        </w:rPr>
        <w:tab/>
        <w:t>_</w:t>
      </w:r>
      <w:r>
        <w:rPr>
          <w:rFonts w:eastAsiaTheme="minorHAnsi"/>
          <w:sz w:val="24"/>
          <w:szCs w:val="24"/>
          <w:u w:val="single"/>
          <w:lang w:eastAsia="en-US" w:bidi="ar-SA"/>
        </w:rPr>
        <w:t>художественную</w:t>
      </w:r>
      <w:r>
        <w:rPr>
          <w:rFonts w:eastAsiaTheme="minorHAnsi"/>
          <w:sz w:val="24"/>
          <w:szCs w:val="24"/>
          <w:lang w:eastAsia="en-US" w:bidi="ar-SA"/>
        </w:rPr>
        <w:t xml:space="preserve"> направленность. 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="00633758" w:rsidRPr="00F80163">
        <w:rPr>
          <w:sz w:val="24"/>
          <w:szCs w:val="24"/>
        </w:rPr>
        <w:t>Программа</w:t>
      </w:r>
      <w:r w:rsidR="00772DE3" w:rsidRPr="00F80163">
        <w:rPr>
          <w:sz w:val="24"/>
          <w:szCs w:val="24"/>
        </w:rPr>
        <w:t xml:space="preserve"> творческого объединения</w:t>
      </w:r>
      <w:r w:rsidR="00633758" w:rsidRPr="00F80163">
        <w:rPr>
          <w:sz w:val="24"/>
          <w:szCs w:val="24"/>
        </w:rPr>
        <w:t xml:space="preserve"> «Эстрадного вокала» разработана в соответствии с требованиями ФГОС, с нормами СанПиНа, на основе учебно-методических пособий Стрельниковой А. Н., Емельянова В.В., </w:t>
      </w:r>
      <w:proofErr w:type="spellStart"/>
      <w:r w:rsidR="00633758" w:rsidRPr="00F80163">
        <w:rPr>
          <w:sz w:val="24"/>
          <w:szCs w:val="24"/>
        </w:rPr>
        <w:t>Огороднов</w:t>
      </w:r>
      <w:proofErr w:type="spellEnd"/>
      <w:r w:rsidR="00633758" w:rsidRPr="00F80163">
        <w:rPr>
          <w:sz w:val="24"/>
          <w:szCs w:val="24"/>
        </w:rPr>
        <w:t xml:space="preserve"> Д.Е., </w:t>
      </w:r>
      <w:proofErr w:type="spellStart"/>
      <w:r w:rsidR="00633758" w:rsidRPr="00F80163">
        <w:rPr>
          <w:sz w:val="24"/>
          <w:szCs w:val="24"/>
        </w:rPr>
        <w:t>Вербова</w:t>
      </w:r>
      <w:proofErr w:type="spellEnd"/>
      <w:r w:rsidR="00633758" w:rsidRPr="00F80163">
        <w:rPr>
          <w:sz w:val="24"/>
          <w:szCs w:val="24"/>
        </w:rPr>
        <w:t xml:space="preserve"> А.М., Петрушин В.И., Попов А.И.,</w:t>
      </w:r>
      <w:r w:rsidR="00772DE3" w:rsidRPr="00F80163">
        <w:rPr>
          <w:sz w:val="24"/>
          <w:szCs w:val="24"/>
        </w:rPr>
        <w:t xml:space="preserve"> Теплов Б.М.</w:t>
      </w:r>
    </w:p>
    <w:p w:rsidR="00A36217" w:rsidRPr="00F80163" w:rsidRDefault="00633758" w:rsidP="000C41D4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 xml:space="preserve"> </w:t>
      </w:r>
      <w:r w:rsidR="00772DE3" w:rsidRPr="00F80163">
        <w:rPr>
          <w:sz w:val="24"/>
          <w:szCs w:val="24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</w:t>
      </w:r>
      <w:r w:rsidR="00F80163">
        <w:rPr>
          <w:sz w:val="24"/>
          <w:szCs w:val="24"/>
        </w:rPr>
        <w:t xml:space="preserve"> </w:t>
      </w:r>
      <w:r w:rsidR="00A36217" w:rsidRPr="00F80163">
        <w:rPr>
          <w:sz w:val="24"/>
          <w:szCs w:val="24"/>
        </w:rPr>
        <w:t>Ведь не зря понятие «музыкотерапия» - лечение музыкой, сейчас встречается в практике медицинских, социальных и психологических служб.</w:t>
      </w:r>
    </w:p>
    <w:p w:rsidR="00921E4D" w:rsidRDefault="00A36217" w:rsidP="000C41D4">
      <w:pPr>
        <w:spacing w:line="276" w:lineRule="auto"/>
        <w:ind w:left="-426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Песня присутствует в жизни детей еще с младенчества, когда заботливые мамы поют им колыбельные. Даже первые попытки говорить (так называемое «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») больше напоминают пение. Так почему бы не использовать данный природой дар в целях творческого развития ребенка. Основная задача всех объединений учреждения дополнительного образования – социальное воспитание детей и подростков, осуществление социального воспитания посредством развития творческих музыкальных способностей ребя</w:t>
      </w:r>
      <w:r w:rsidR="00921E4D">
        <w:rPr>
          <w:rFonts w:ascii="Times New Roman" w:hAnsi="Times New Roman" w:cs="Times New Roman"/>
          <w:sz w:val="24"/>
          <w:szCs w:val="24"/>
        </w:rPr>
        <w:t>т.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Интерес к вокальному творчеству постоянно растет, ведь у детей потребность в самовыражении на сцене довольно сильна. Проблема в том, что далеко не у каждого из ребят, стремящихся научиться петь, есть ярко выраженные вокальные способности.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Данная программа универсальна и подходит для работы, как с одаренными детьми, так и с ребятами, имеющими стартовый уровень способностей, причем образовательный процесс построен так, что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сможет ребенок с любым уровнем вокальных способностей.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Если путь к достижению </w:t>
      </w:r>
      <w:r w:rsidRPr="00A01BB3">
        <w:rPr>
          <w:rFonts w:ascii="Times New Roman" w:hAnsi="Times New Roman" w:cs="Times New Roman"/>
          <w:sz w:val="24"/>
          <w:szCs w:val="24"/>
        </w:rPr>
        <w:t>цели программы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представить в виде уровней: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первый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адаптация ребенка в творческой группе, где раскрывается голос ребёнка («Мой голос звучит»);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второй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основы вокальных навыков («Чтобы быть артистом, нужно…»);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третий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исполнительские навыки, повышается самооценка («Могу красиво петь уже»);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четвертый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преодоление барьеров («Хочу добиться большего»);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пятый уровень в обучении</w:t>
      </w:r>
      <w:r w:rsidRPr="006A203F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– Участие в городских вокальных конкурсах, во всех школьных концертах и мероприятиях («Мы - артисты!»);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Каждый уровень приносит свой результат, на основании которого планируется дальнейшая работа.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Используемые в программе методики позволяют выявить в детях не только явные вокальные способности, но и слабовыраженные музыкальные данные, - развить их и научить детей использовать свой потенциал. 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Программа построена так, чтобы соблюдались все условия развития творческих способностей детей: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создание среды, стимулирующей разнообразную творческую деятельность (обстановки, опережающей развитие детей);</w:t>
      </w:r>
    </w:p>
    <w:p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:rsidR="00F80163" w:rsidRPr="00921E4D" w:rsidRDefault="00F8016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учреждения, желающие заниматься </w:t>
      </w:r>
      <w:r w:rsidR="00921E4D">
        <w:rPr>
          <w:rFonts w:ascii="Times New Roman" w:hAnsi="Times New Roman"/>
          <w:sz w:val="24"/>
          <w:szCs w:val="24"/>
        </w:rPr>
        <w:t>эстрадным вокалом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7527">
        <w:rPr>
          <w:rFonts w:ascii="Times New Roman" w:hAnsi="Times New Roman"/>
          <w:sz w:val="24"/>
          <w:szCs w:val="24"/>
        </w:rPr>
        <w:t>и имеющие разрешен</w:t>
      </w:r>
      <w:r>
        <w:rPr>
          <w:rFonts w:ascii="Times New Roman" w:hAnsi="Times New Roman"/>
          <w:sz w:val="24"/>
          <w:szCs w:val="24"/>
        </w:rPr>
        <w:t xml:space="preserve">ие врача для занятий </w:t>
      </w:r>
      <w:r w:rsidR="00921E4D">
        <w:rPr>
          <w:rFonts w:ascii="Times New Roman" w:hAnsi="Times New Roman"/>
          <w:sz w:val="24"/>
          <w:szCs w:val="24"/>
        </w:rPr>
        <w:t>пением</w:t>
      </w:r>
      <w:r>
        <w:rPr>
          <w:rFonts w:ascii="Times New Roman" w:hAnsi="Times New Roman"/>
          <w:sz w:val="24"/>
          <w:szCs w:val="24"/>
        </w:rPr>
        <w:t>)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D11">
        <w:rPr>
          <w:rFonts w:ascii="Times New Roman" w:hAnsi="Times New Roman"/>
          <w:sz w:val="24"/>
          <w:szCs w:val="24"/>
        </w:rPr>
        <w:t xml:space="preserve">На 2-й и последующие годы возможен добор учащихся при условии </w:t>
      </w:r>
      <w:r w:rsidR="00921E4D">
        <w:rPr>
          <w:rFonts w:ascii="Times New Roman" w:hAnsi="Times New Roman"/>
          <w:sz w:val="24"/>
          <w:szCs w:val="24"/>
        </w:rPr>
        <w:t>прослушивания</w:t>
      </w:r>
      <w:r w:rsidRPr="00E94D11">
        <w:rPr>
          <w:rFonts w:ascii="Times New Roman" w:hAnsi="Times New Roman"/>
          <w:sz w:val="24"/>
          <w:szCs w:val="24"/>
        </w:rPr>
        <w:t>.</w:t>
      </w:r>
    </w:p>
    <w:p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921E4D" w:rsidRPr="00921E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</w:t>
      </w: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</w:t>
      </w:r>
      <w:r w:rsidR="003A6917" w:rsidRPr="00F80163">
        <w:rPr>
          <w:rFonts w:ascii="Times New Roman" w:hAnsi="Times New Roman" w:cs="Times New Roman"/>
          <w:sz w:val="24"/>
          <w:szCs w:val="24"/>
        </w:rPr>
        <w:t xml:space="preserve">изации через развитие вокальных </w:t>
      </w:r>
      <w:r w:rsidRPr="00F80163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6C4DFA" w:rsidRPr="00F80163">
        <w:rPr>
          <w:rFonts w:ascii="Times New Roman" w:hAnsi="Times New Roman" w:cs="Times New Roman"/>
          <w:sz w:val="24"/>
          <w:szCs w:val="24"/>
        </w:rPr>
        <w:t>.</w:t>
      </w:r>
    </w:p>
    <w:p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способствовать развитию индивидуал</w:t>
      </w:r>
      <w:r w:rsidR="00BF7630" w:rsidRPr="00F80163">
        <w:rPr>
          <w:rFonts w:ascii="Times New Roman" w:hAnsi="Times New Roman" w:cs="Times New Roman"/>
          <w:sz w:val="24"/>
          <w:szCs w:val="24"/>
        </w:rPr>
        <w:t xml:space="preserve">ьности, творческой активности и </w:t>
      </w:r>
      <w:r w:rsidR="00753C34" w:rsidRPr="00F80163">
        <w:rPr>
          <w:rFonts w:ascii="Times New Roman" w:hAnsi="Times New Roman" w:cs="Times New Roman"/>
          <w:sz w:val="24"/>
          <w:szCs w:val="24"/>
        </w:rPr>
        <w:t>импровизационных способностей обучающихся;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привить навыки сценического мастерства;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формировать устойчивую мотивацию к самов</w:t>
      </w:r>
      <w:r w:rsidRPr="00F80163">
        <w:rPr>
          <w:rFonts w:ascii="Times New Roman" w:hAnsi="Times New Roman" w:cs="Times New Roman"/>
          <w:sz w:val="24"/>
          <w:szCs w:val="24"/>
        </w:rPr>
        <w:t xml:space="preserve">ыражению, как на сцене, так и в </w:t>
      </w:r>
      <w:r w:rsidR="00753C34" w:rsidRPr="00F80163">
        <w:rPr>
          <w:rFonts w:ascii="Times New Roman" w:hAnsi="Times New Roman" w:cs="Times New Roman"/>
          <w:sz w:val="24"/>
          <w:szCs w:val="24"/>
        </w:rPr>
        <w:t>жизни путем стимулирования творч</w:t>
      </w:r>
      <w:r w:rsidRPr="00F80163">
        <w:rPr>
          <w:rFonts w:ascii="Times New Roman" w:hAnsi="Times New Roman" w:cs="Times New Roman"/>
          <w:sz w:val="24"/>
          <w:szCs w:val="24"/>
        </w:rPr>
        <w:t xml:space="preserve">еской активности способствовать </w:t>
      </w:r>
      <w:r w:rsidR="00753C34" w:rsidRPr="00F80163">
        <w:rPr>
          <w:rFonts w:ascii="Times New Roman" w:hAnsi="Times New Roman" w:cs="Times New Roman"/>
          <w:sz w:val="24"/>
          <w:szCs w:val="24"/>
        </w:rPr>
        <w:t>приобретению положительного социаль</w:t>
      </w:r>
      <w:r w:rsidRPr="00F80163">
        <w:rPr>
          <w:rFonts w:ascii="Times New Roman" w:hAnsi="Times New Roman" w:cs="Times New Roman"/>
          <w:sz w:val="24"/>
          <w:szCs w:val="24"/>
        </w:rPr>
        <w:t xml:space="preserve">ного опыта в процессе вокальных </w:t>
      </w:r>
      <w:r w:rsidR="00753C34" w:rsidRPr="00F80163">
        <w:rPr>
          <w:rFonts w:ascii="Times New Roman" w:hAnsi="Times New Roman" w:cs="Times New Roman"/>
          <w:sz w:val="24"/>
          <w:szCs w:val="24"/>
        </w:rPr>
        <w:t>занятий и творческой деятельности детей;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патриотизма, уважения к музыкальной культуре своего</w:t>
      </w:r>
      <w:r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="00753C34" w:rsidRPr="00F80163">
        <w:rPr>
          <w:rFonts w:ascii="Times New Roman" w:hAnsi="Times New Roman" w:cs="Times New Roman"/>
          <w:sz w:val="24"/>
          <w:szCs w:val="24"/>
        </w:rPr>
        <w:t>народа сформировать у обучающихся умени</w:t>
      </w:r>
      <w:r w:rsidRPr="00F80163">
        <w:rPr>
          <w:rFonts w:ascii="Times New Roman" w:hAnsi="Times New Roman" w:cs="Times New Roman"/>
          <w:sz w:val="24"/>
          <w:szCs w:val="24"/>
        </w:rPr>
        <w:t xml:space="preserve">е творческого взаимодействия со </w:t>
      </w:r>
      <w:r w:rsidR="00753C34" w:rsidRPr="00F80163">
        <w:rPr>
          <w:rFonts w:ascii="Times New Roman" w:hAnsi="Times New Roman" w:cs="Times New Roman"/>
          <w:sz w:val="24"/>
          <w:szCs w:val="24"/>
        </w:rPr>
        <w:t>сверстниками и взрослыми (включая их в а</w:t>
      </w:r>
      <w:r w:rsidRPr="00F80163">
        <w:rPr>
          <w:rFonts w:ascii="Times New Roman" w:hAnsi="Times New Roman" w:cs="Times New Roman"/>
          <w:sz w:val="24"/>
          <w:szCs w:val="24"/>
        </w:rPr>
        <w:t xml:space="preserve">ктивную совместную деятельность </w:t>
      </w:r>
      <w:r w:rsidR="00753C34" w:rsidRPr="00F80163">
        <w:rPr>
          <w:rFonts w:ascii="Times New Roman" w:hAnsi="Times New Roman" w:cs="Times New Roman"/>
          <w:sz w:val="24"/>
          <w:szCs w:val="24"/>
        </w:rPr>
        <w:t>по подготовке программных мероприятий);</w:t>
      </w:r>
    </w:p>
    <w:p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воспитать серьезное вдумчивое отношение к подбору песенного репертуара.</w:t>
      </w:r>
    </w:p>
    <w:p w:rsidR="001A3BBA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6A203F">
        <w:rPr>
          <w:i/>
          <w:sz w:val="24"/>
          <w:szCs w:val="24"/>
          <w:u w:val="single"/>
        </w:rPr>
        <w:t>Срок освоения и реализации программы</w:t>
      </w:r>
      <w:r w:rsidRPr="006A203F">
        <w:rPr>
          <w:i/>
          <w:sz w:val="24"/>
          <w:szCs w:val="24"/>
        </w:rPr>
        <w:t xml:space="preserve"> – </w:t>
      </w:r>
      <w:r w:rsidR="001A3BBA" w:rsidRPr="001A3BBA">
        <w:rPr>
          <w:sz w:val="24"/>
          <w:szCs w:val="24"/>
        </w:rPr>
        <w:t xml:space="preserve">программа рассчитана на </w:t>
      </w:r>
      <w:r w:rsidR="001A3BBA">
        <w:rPr>
          <w:sz w:val="24"/>
          <w:szCs w:val="24"/>
        </w:rPr>
        <w:t>144</w:t>
      </w:r>
      <w:r w:rsidR="001A3BBA" w:rsidRPr="001A3BBA">
        <w:rPr>
          <w:sz w:val="24"/>
          <w:szCs w:val="24"/>
        </w:rPr>
        <w:t xml:space="preserve"> час</w:t>
      </w:r>
      <w:r w:rsidR="001A3BBA">
        <w:rPr>
          <w:sz w:val="24"/>
          <w:szCs w:val="24"/>
        </w:rPr>
        <w:t xml:space="preserve">а в год (4 </w:t>
      </w:r>
      <w:r w:rsidR="001A3BBA" w:rsidRPr="001A3BBA">
        <w:rPr>
          <w:sz w:val="24"/>
          <w:szCs w:val="24"/>
        </w:rPr>
        <w:t>час</w:t>
      </w:r>
      <w:r w:rsidR="001A3BBA">
        <w:rPr>
          <w:sz w:val="24"/>
          <w:szCs w:val="24"/>
        </w:rPr>
        <w:t>а</w:t>
      </w:r>
      <w:r w:rsidR="001A3BBA" w:rsidRPr="001A3BBA">
        <w:rPr>
          <w:sz w:val="24"/>
          <w:szCs w:val="24"/>
        </w:rPr>
        <w:t xml:space="preserve"> в неделю, 36 </w:t>
      </w:r>
      <w:r w:rsidR="00536FF8" w:rsidRPr="001A3BBA">
        <w:rPr>
          <w:sz w:val="24"/>
          <w:szCs w:val="24"/>
        </w:rPr>
        <w:t>учебных недель</w:t>
      </w:r>
      <w:r w:rsidR="001A3BBA" w:rsidRPr="001A3BBA">
        <w:rPr>
          <w:sz w:val="24"/>
          <w:szCs w:val="24"/>
        </w:rPr>
        <w:t xml:space="preserve">).  </w:t>
      </w:r>
    </w:p>
    <w:p w:rsidR="00B945DA" w:rsidRPr="00F80163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>Форма обучения</w:t>
      </w:r>
      <w:r w:rsidRPr="00F80163">
        <w:rPr>
          <w:b/>
          <w:sz w:val="24"/>
          <w:szCs w:val="24"/>
        </w:rPr>
        <w:t xml:space="preserve"> – </w:t>
      </w:r>
      <w:r w:rsidRPr="00F80163">
        <w:rPr>
          <w:sz w:val="24"/>
          <w:szCs w:val="24"/>
        </w:rPr>
        <w:t>очная.</w:t>
      </w:r>
    </w:p>
    <w:p w:rsidR="009132AE" w:rsidRPr="001A3BBA" w:rsidRDefault="003708D4" w:rsidP="001A3BBA">
      <w:pPr>
        <w:pStyle w:val="a3"/>
        <w:spacing w:before="38" w:line="276" w:lineRule="auto"/>
        <w:ind w:left="-426" w:right="440" w:firstLine="710"/>
        <w:jc w:val="both"/>
        <w:rPr>
          <w:i/>
          <w:sz w:val="24"/>
          <w:szCs w:val="24"/>
          <w:u w:val="single"/>
        </w:rPr>
      </w:pPr>
      <w:r w:rsidRPr="003708D4">
        <w:rPr>
          <w:i/>
          <w:sz w:val="24"/>
          <w:szCs w:val="24"/>
          <w:u w:val="single"/>
        </w:rPr>
        <w:t>Режим занятий</w:t>
      </w:r>
      <w:r>
        <w:rPr>
          <w:i/>
          <w:sz w:val="24"/>
          <w:szCs w:val="24"/>
          <w:u w:val="single"/>
        </w:rPr>
        <w:t>:</w:t>
      </w:r>
      <w:r w:rsidRPr="00F80163">
        <w:rPr>
          <w:sz w:val="24"/>
          <w:szCs w:val="24"/>
        </w:rPr>
        <w:t xml:space="preserve"> 2 раза в неделю п</w:t>
      </w:r>
      <w:r w:rsidR="009132AE">
        <w:rPr>
          <w:sz w:val="24"/>
          <w:szCs w:val="24"/>
        </w:rPr>
        <w:t>о 2 учебных часа</w:t>
      </w:r>
      <w:r w:rsidRPr="00F80163">
        <w:rPr>
          <w:sz w:val="24"/>
          <w:szCs w:val="24"/>
        </w:rPr>
        <w:t xml:space="preserve">, </w:t>
      </w:r>
      <w:r w:rsidR="001A3BBA">
        <w:rPr>
          <w:sz w:val="24"/>
          <w:szCs w:val="24"/>
        </w:rPr>
        <w:t xml:space="preserve">с </w:t>
      </w:r>
      <w:r w:rsidRPr="00F80163">
        <w:rPr>
          <w:sz w:val="24"/>
          <w:szCs w:val="24"/>
        </w:rPr>
        <w:t>перерыв между занятиями 10 минут</w:t>
      </w:r>
      <w:r w:rsidR="001A3BBA">
        <w:rPr>
          <w:sz w:val="24"/>
          <w:szCs w:val="24"/>
        </w:rPr>
        <w:t>.</w:t>
      </w:r>
    </w:p>
    <w:p w:rsidR="00B945DA" w:rsidRPr="003708D4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 xml:space="preserve">Формы организации </w:t>
      </w:r>
      <w:r w:rsidR="003708D4">
        <w:rPr>
          <w:i/>
          <w:sz w:val="24"/>
          <w:szCs w:val="24"/>
          <w:u w:val="single"/>
        </w:rPr>
        <w:t>обучения</w:t>
      </w:r>
      <w:r w:rsidRPr="00F80163">
        <w:rPr>
          <w:b/>
          <w:sz w:val="24"/>
          <w:szCs w:val="24"/>
        </w:rPr>
        <w:t xml:space="preserve"> – </w:t>
      </w:r>
      <w:r w:rsidR="003708D4">
        <w:rPr>
          <w:sz w:val="24"/>
          <w:szCs w:val="24"/>
        </w:rPr>
        <w:t>групповые занятия</w:t>
      </w:r>
    </w:p>
    <w:p w:rsidR="003708D4" w:rsidRPr="00E07527" w:rsidRDefault="003708D4" w:rsidP="00A01BB3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беседы, </w:t>
      </w:r>
      <w:r w:rsidR="0052160D">
        <w:rPr>
          <w:rFonts w:ascii="Times New Roman" w:hAnsi="Times New Roman"/>
          <w:sz w:val="24"/>
          <w:szCs w:val="24"/>
        </w:rPr>
        <w:t xml:space="preserve">репетиции, </w:t>
      </w:r>
      <w:r w:rsidRPr="00E07527">
        <w:rPr>
          <w:rFonts w:ascii="Times New Roman" w:hAnsi="Times New Roman"/>
          <w:sz w:val="24"/>
          <w:szCs w:val="24"/>
        </w:rPr>
        <w:t xml:space="preserve">учебные игры, </w:t>
      </w:r>
      <w:r w:rsidR="0052160D">
        <w:rPr>
          <w:rFonts w:ascii="Times New Roman" w:hAnsi="Times New Roman"/>
          <w:sz w:val="24"/>
          <w:szCs w:val="24"/>
        </w:rPr>
        <w:t>конкурсы</w:t>
      </w:r>
      <w:r w:rsidRPr="00E07527">
        <w:rPr>
          <w:rFonts w:ascii="Times New Roman" w:hAnsi="Times New Roman"/>
          <w:sz w:val="24"/>
          <w:szCs w:val="24"/>
        </w:rPr>
        <w:t xml:space="preserve">, </w:t>
      </w:r>
      <w:r w:rsidR="0052160D"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 xml:space="preserve">праздники, </w:t>
      </w:r>
      <w:r w:rsidR="0052160D">
        <w:rPr>
          <w:rFonts w:ascii="Times New Roman" w:hAnsi="Times New Roman"/>
          <w:sz w:val="24"/>
          <w:szCs w:val="24"/>
        </w:rPr>
        <w:t xml:space="preserve">творческие </w:t>
      </w:r>
      <w:r w:rsidRPr="00E07527">
        <w:rPr>
          <w:rFonts w:ascii="Times New Roman" w:hAnsi="Times New Roman"/>
          <w:sz w:val="24"/>
          <w:szCs w:val="24"/>
        </w:rPr>
        <w:t xml:space="preserve">просмотры, </w:t>
      </w:r>
      <w:r w:rsidR="0052160D">
        <w:rPr>
          <w:rFonts w:ascii="Times New Roman" w:hAnsi="Times New Roman"/>
          <w:sz w:val="24"/>
          <w:szCs w:val="24"/>
        </w:rPr>
        <w:t>открытые и итоговые занятия.</w:t>
      </w:r>
      <w:proofErr w:type="gramEnd"/>
    </w:p>
    <w:p w:rsidR="00304465" w:rsidRPr="00F80163" w:rsidRDefault="00304465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</w:p>
    <w:p w:rsidR="0052160D" w:rsidRDefault="0052160D" w:rsidP="00A01BB3">
      <w:pPr>
        <w:spacing w:after="0" w:line="259" w:lineRule="exact"/>
        <w:ind w:left="-426" w:firstLine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 xml:space="preserve">По истечении обучения, </w:t>
      </w:r>
      <w:r w:rsidR="00597CB3">
        <w:rPr>
          <w:rFonts w:ascii="Times New Roman" w:hAnsi="Times New Roman" w:cs="Times New Roman"/>
          <w:i/>
          <w:sz w:val="24"/>
          <w:szCs w:val="24"/>
        </w:rPr>
        <w:t>уча</w:t>
      </w:r>
      <w:r w:rsidRPr="0052160D">
        <w:rPr>
          <w:rFonts w:ascii="Times New Roman" w:hAnsi="Times New Roman" w:cs="Times New Roman"/>
          <w:i/>
          <w:sz w:val="24"/>
          <w:szCs w:val="24"/>
        </w:rPr>
        <w:t>щиеся</w:t>
      </w:r>
      <w:r w:rsidR="00597CB3">
        <w:rPr>
          <w:rFonts w:ascii="Times New Roman" w:hAnsi="Times New Roman" w:cs="Times New Roman"/>
          <w:i/>
          <w:sz w:val="24"/>
          <w:szCs w:val="24"/>
        </w:rPr>
        <w:t xml:space="preserve"> будут знать</w:t>
      </w:r>
      <w:r w:rsidRPr="0052160D">
        <w:rPr>
          <w:rFonts w:ascii="Times New Roman" w:hAnsi="Times New Roman" w:cs="Times New Roman"/>
          <w:i/>
          <w:sz w:val="24"/>
          <w:szCs w:val="24"/>
        </w:rPr>
        <w:t>: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будут владеть некоторыми элементами танцевальной и сценической культуры;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получат навыки раскрепощения во время вокальных и танцевальных упражнений.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- уметь чисто интонировать в элементарном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уметь работать с микрофоном;</w:t>
      </w:r>
    </w:p>
    <w:p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>Ожидаемый результат (старшей группы)</w:t>
      </w:r>
    </w:p>
    <w:p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>После окончания 1-го года обучения дети приобретают следующие знания и умения: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- владение элементами вокальной и танцевальной импровизации в рамках исполняемой песни;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разноплановое исполнение песен;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серьезное отношение к подбору песенного репертуара.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- чисто интонировать в сходящемся и расходящемся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сохранять чистоту интонирования при исполнении «а капелла»;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иметь понятие о сценической культуре;</w:t>
      </w:r>
    </w:p>
    <w:p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устанавливать контакт со зрителем во время исполнения песни;</w:t>
      </w:r>
    </w:p>
    <w:p w:rsidR="00C00520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свободно владеть микрофоном.</w:t>
      </w:r>
    </w:p>
    <w:p w:rsid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E07527">
        <w:rPr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sz w:val="24"/>
          <w:szCs w:val="24"/>
        </w:rPr>
        <w:t xml:space="preserve"> 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163">
        <w:rPr>
          <w:sz w:val="24"/>
          <w:szCs w:val="24"/>
        </w:rPr>
        <w:t>Подведением итогов выполнения программы считается: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выступления на школьных праздниках;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торжественных и тематических линейках;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школьных мероприятиях;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родительских собраниях, классных часах;</w:t>
      </w:r>
    </w:p>
    <w:p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конкурсах и фестивалях различного уровня.</w:t>
      </w:r>
    </w:p>
    <w:p w:rsidR="0052160D" w:rsidRP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  <w:r w:rsidRPr="00F80163">
        <w:rPr>
          <w:sz w:val="24"/>
          <w:szCs w:val="24"/>
        </w:rPr>
        <w:t>Так же, формой подведения итогов считается отчетный концерт «Поющее созвездие», в котором все дети принимают участие.</w:t>
      </w:r>
    </w:p>
    <w:p w:rsidR="0052160D" w:rsidRDefault="0052160D" w:rsidP="00A01BB3">
      <w:pPr>
        <w:shd w:val="clear" w:color="auto" w:fill="FFFFFF"/>
        <w:tabs>
          <w:tab w:val="left" w:pos="411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52160D" w:rsidRDefault="0052160D" w:rsidP="00A01BB3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52160D" w:rsidRPr="0052160D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 xml:space="preserve">Педагогические  кадры:  реализовывать  дополнительную  общеразвивающую программу может  педагог, имеющий высшее образование или среднее профессиональное образование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 </w:t>
      </w:r>
    </w:p>
    <w:p w:rsidR="00293399" w:rsidRPr="00293399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="00293399">
        <w:rPr>
          <w:rFonts w:ascii="Times New Roman" w:hAnsi="Times New Roman" w:cs="Times New Roman"/>
          <w:i/>
          <w:sz w:val="24"/>
          <w:szCs w:val="24"/>
          <w:u w:val="single"/>
        </w:rPr>
        <w:t xml:space="preserve">ьно-техническое обеспечение:   </w:t>
      </w:r>
    </w:p>
    <w:p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Аудиозаписи: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профессиональные фонограммы (специально записанные на студии);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демонстрационные студийные записи песен;</w:t>
      </w:r>
    </w:p>
    <w:p w:rsidR="00293399" w:rsidRPr="0052160D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Учебно-методическое и информационное обеспечение программы:</w:t>
      </w:r>
    </w:p>
    <w:p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Видеоматериалы: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запись конкурсных выступлений воспитанников;</w:t>
      </w:r>
    </w:p>
    <w:p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видеозапись городских мероприятий;</w:t>
      </w:r>
    </w:p>
    <w:p w:rsidR="00F82264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 xml:space="preserve">- </w:t>
      </w:r>
      <w:r>
        <w:rPr>
          <w:rFonts w:ascii="Times New Roman" w:hAnsi="Times New Roman" w:cs="Times New Roman"/>
          <w:sz w:val="24"/>
          <w:szCs w:val="24"/>
        </w:rPr>
        <w:t>видеоматериалы «мастер-классов».</w:t>
      </w:r>
    </w:p>
    <w:p w:rsidR="0052160D" w:rsidRDefault="0052160D" w:rsidP="00A01BB3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3C34" w:rsidRPr="00132290" w:rsidRDefault="0052160D" w:rsidP="00132290">
      <w:pPr>
        <w:pStyle w:val="a5"/>
        <w:numPr>
          <w:ilvl w:val="0"/>
          <w:numId w:val="2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  <w:r w:rsidR="003F7146"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094"/>
        <w:gridCol w:w="1974"/>
        <w:gridCol w:w="1283"/>
        <w:gridCol w:w="1207"/>
      </w:tblGrid>
      <w:tr w:rsidR="00433684" w:rsidRPr="00F80163" w:rsidTr="003F7146">
        <w:trPr>
          <w:trHeight w:val="246"/>
        </w:trPr>
        <w:tc>
          <w:tcPr>
            <w:tcW w:w="898" w:type="dxa"/>
            <w:vMerge w:val="restart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vMerge w:val="restart"/>
          </w:tcPr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4" w:type="dxa"/>
            <w:vMerge w:val="restart"/>
          </w:tcPr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3684" w:rsidRPr="00F80163" w:rsidTr="003F7146">
        <w:trPr>
          <w:trHeight w:val="759"/>
        </w:trPr>
        <w:tc>
          <w:tcPr>
            <w:tcW w:w="898" w:type="dxa"/>
            <w:vMerge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7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94" w:type="dxa"/>
          </w:tcPr>
          <w:p w:rsidR="00433684" w:rsidRPr="00F80163" w:rsidRDefault="00894D4E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Введение. Вокальная установка. Ознакомление с песней, работа над дыханием.</w:t>
            </w:r>
          </w:p>
        </w:tc>
        <w:tc>
          <w:tcPr>
            <w:tcW w:w="1974" w:type="dxa"/>
          </w:tcPr>
          <w:p w:rsidR="00433684" w:rsidRPr="00F80163" w:rsidRDefault="00F30EF7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94" w:type="dxa"/>
          </w:tcPr>
          <w:p w:rsidR="00433684" w:rsidRPr="00F80163" w:rsidRDefault="00200584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образованием звука</w:t>
            </w:r>
          </w:p>
        </w:tc>
        <w:tc>
          <w:tcPr>
            <w:tcW w:w="1974" w:type="dxa"/>
          </w:tcPr>
          <w:p w:rsidR="00433684" w:rsidRPr="00F80163" w:rsidRDefault="00F30EF7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94" w:type="dxa"/>
          </w:tcPr>
          <w:p w:rsidR="00433684" w:rsidRPr="00F80163" w:rsidRDefault="00200584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</w:tc>
        <w:tc>
          <w:tcPr>
            <w:tcW w:w="1974" w:type="dxa"/>
          </w:tcPr>
          <w:p w:rsidR="00433684" w:rsidRPr="00F80163" w:rsidRDefault="00F30EF7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433684" w:rsidRPr="00F80163" w:rsidRDefault="003D5BEC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94" w:type="dxa"/>
          </w:tcPr>
          <w:p w:rsidR="00433684" w:rsidRPr="00F80163" w:rsidRDefault="00200584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1974" w:type="dxa"/>
          </w:tcPr>
          <w:p w:rsidR="00433684" w:rsidRPr="00F80163" w:rsidRDefault="00F30EF7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433684" w:rsidRPr="00F80163" w:rsidRDefault="003D5BEC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94" w:type="dxa"/>
          </w:tcPr>
          <w:p w:rsidR="00433684" w:rsidRPr="00F80163" w:rsidRDefault="00200584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</w:t>
            </w:r>
          </w:p>
        </w:tc>
        <w:tc>
          <w:tcPr>
            <w:tcW w:w="1974" w:type="dxa"/>
          </w:tcPr>
          <w:p w:rsidR="00433684" w:rsidRPr="00F80163" w:rsidRDefault="00F30EF7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33684" w:rsidRPr="00F80163" w:rsidRDefault="00624E3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094" w:type="dxa"/>
          </w:tcPr>
          <w:p w:rsidR="00433684" w:rsidRPr="00F80163" w:rsidRDefault="00DA5611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памятью</w:t>
            </w:r>
          </w:p>
        </w:tc>
        <w:tc>
          <w:tcPr>
            <w:tcW w:w="1974" w:type="dxa"/>
          </w:tcPr>
          <w:p w:rsidR="00433684" w:rsidRPr="00F80163" w:rsidRDefault="00F30EF7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094" w:type="dxa"/>
          </w:tcPr>
          <w:p w:rsidR="00433684" w:rsidRPr="00F80163" w:rsidRDefault="00DA5611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имиджем</w:t>
            </w:r>
          </w:p>
        </w:tc>
        <w:tc>
          <w:tcPr>
            <w:tcW w:w="1974" w:type="dxa"/>
          </w:tcPr>
          <w:p w:rsidR="00433684" w:rsidRPr="00F80163" w:rsidRDefault="00F30EF7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433684" w:rsidRPr="00F80163" w:rsidRDefault="00F30EF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684" w:rsidRPr="00F80163" w:rsidTr="003F7146">
        <w:trPr>
          <w:trHeight w:val="386"/>
        </w:trPr>
        <w:tc>
          <w:tcPr>
            <w:tcW w:w="898" w:type="dxa"/>
          </w:tcPr>
          <w:p w:rsidR="00433684" w:rsidRPr="00A91868" w:rsidRDefault="0043368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91868" w:rsidRPr="00A9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94" w:type="dxa"/>
          </w:tcPr>
          <w:p w:rsidR="00433684" w:rsidRPr="00F80163" w:rsidRDefault="00DA5611" w:rsidP="000C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Умение работать с микрофоном</w:t>
            </w:r>
          </w:p>
        </w:tc>
        <w:tc>
          <w:tcPr>
            <w:tcW w:w="1974" w:type="dxa"/>
          </w:tcPr>
          <w:p w:rsidR="00433684" w:rsidRPr="00F80163" w:rsidRDefault="00F30EF7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33684" w:rsidRPr="00F80163" w:rsidRDefault="00F30EF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33684" w:rsidRPr="00F80163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354" w:rsidRPr="008F7354" w:rsidTr="003F7146">
        <w:trPr>
          <w:trHeight w:val="386"/>
        </w:trPr>
        <w:tc>
          <w:tcPr>
            <w:tcW w:w="898" w:type="dxa"/>
          </w:tcPr>
          <w:p w:rsidR="008F7354" w:rsidRPr="008F7354" w:rsidRDefault="008F735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8F7354" w:rsidRPr="008F7354" w:rsidRDefault="008F735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4" w:type="dxa"/>
          </w:tcPr>
          <w:p w:rsidR="008F7354" w:rsidRPr="008F7354" w:rsidRDefault="00F30EF7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83" w:type="dxa"/>
          </w:tcPr>
          <w:p w:rsidR="008F7354" w:rsidRPr="008F7354" w:rsidRDefault="00F30EF7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:rsidR="008F7354" w:rsidRPr="008F7354" w:rsidRDefault="00F30EF7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82264" w:rsidRDefault="00F8226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6" w:rsidRPr="00F80163" w:rsidRDefault="003F7146" w:rsidP="00786F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C34" w:rsidRPr="00EB2133" w:rsidRDefault="00EB2133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F80163">
        <w:rPr>
          <w:rFonts w:ascii="Times New Roman" w:hAnsi="Times New Roman" w:cs="Times New Roman"/>
          <w:sz w:val="24"/>
          <w:szCs w:val="24"/>
        </w:rPr>
        <w:t>– вводное занятие, включает знакомс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тво с новыми детьми, обсуждение </w:t>
      </w:r>
      <w:r w:rsidRPr="00F80163">
        <w:rPr>
          <w:rFonts w:ascii="Times New Roman" w:hAnsi="Times New Roman" w:cs="Times New Roman"/>
          <w:sz w:val="24"/>
          <w:szCs w:val="24"/>
        </w:rPr>
        <w:t>плана работы на год, краткий экскурс в историю вок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ального искусства (для детей 1-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года обучения). На 2-м и последующих годах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вводное занятие может </w:t>
      </w:r>
      <w:r w:rsidRPr="00F80163">
        <w:rPr>
          <w:rFonts w:ascii="Times New Roman" w:hAnsi="Times New Roman" w:cs="Times New Roman"/>
          <w:sz w:val="24"/>
          <w:szCs w:val="24"/>
        </w:rPr>
        <w:t>включать в себя диагностику стартовых способнос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тей, т.к. основную информацию о </w:t>
      </w:r>
      <w:r w:rsidRPr="00F80163">
        <w:rPr>
          <w:rFonts w:ascii="Times New Roman" w:hAnsi="Times New Roman" w:cs="Times New Roman"/>
          <w:sz w:val="24"/>
          <w:szCs w:val="24"/>
        </w:rPr>
        <w:t>детях педагог уже имеет, ему лишь необходим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 внести некоторые изменения, в </w:t>
      </w:r>
      <w:r w:rsidRPr="00F80163">
        <w:rPr>
          <w:rFonts w:ascii="Times New Roman" w:hAnsi="Times New Roman" w:cs="Times New Roman"/>
          <w:sz w:val="24"/>
          <w:szCs w:val="24"/>
        </w:rPr>
        <w:t>соответствии с новым уровнем способностей детей.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Распевание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обязательная процедура, предва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ряющая каждое занятие.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проводятся на каждом году обучения и служа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 «подготовительной средой» для </w:t>
      </w:r>
      <w:r w:rsidRPr="00F80163">
        <w:rPr>
          <w:rFonts w:ascii="Times New Roman" w:hAnsi="Times New Roman" w:cs="Times New Roman"/>
          <w:sz w:val="24"/>
          <w:szCs w:val="24"/>
        </w:rPr>
        <w:t>решения педагогических задач. На первом году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F80163">
        <w:rPr>
          <w:rFonts w:ascii="Times New Roman" w:hAnsi="Times New Roman" w:cs="Times New Roman"/>
          <w:sz w:val="24"/>
          <w:szCs w:val="24"/>
        </w:rPr>
        <w:t>собой набор специфических несложных пес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ен-игр, способствующих развитию </w:t>
      </w:r>
      <w:r w:rsidRPr="00F80163">
        <w:rPr>
          <w:rFonts w:ascii="Times New Roman" w:hAnsi="Times New Roman" w:cs="Times New Roman"/>
          <w:sz w:val="24"/>
          <w:szCs w:val="24"/>
        </w:rPr>
        <w:t xml:space="preserve">навыков правильного </w:t>
      </w:r>
      <w:r w:rsidRPr="00F80163">
        <w:rPr>
          <w:rFonts w:ascii="Times New Roman" w:hAnsi="Times New Roman" w:cs="Times New Roman"/>
          <w:sz w:val="24"/>
          <w:szCs w:val="24"/>
        </w:rPr>
        <w:lastRenderedPageBreak/>
        <w:t>интонирования, расширению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голосового диапазона, развитию </w:t>
      </w:r>
      <w:r w:rsidRPr="00F80163">
        <w:rPr>
          <w:rFonts w:ascii="Times New Roman" w:hAnsi="Times New Roman" w:cs="Times New Roman"/>
          <w:sz w:val="24"/>
          <w:szCs w:val="24"/>
        </w:rPr>
        <w:t>музыкального слуха и т.д. На 2-м и послед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ующих годах обучения распевание </w:t>
      </w:r>
      <w:r w:rsidRPr="00F80163">
        <w:rPr>
          <w:rFonts w:ascii="Times New Roman" w:hAnsi="Times New Roman" w:cs="Times New Roman"/>
          <w:sz w:val="24"/>
          <w:szCs w:val="24"/>
        </w:rPr>
        <w:t>проводится по более сложной схеме (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музыкального слуха.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Особое вниман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ие уделяется данной теме на 1-м </w:t>
      </w:r>
      <w:r w:rsidRPr="00F80163">
        <w:rPr>
          <w:rFonts w:ascii="Times New Roman" w:hAnsi="Times New Roman" w:cs="Times New Roman"/>
          <w:sz w:val="24"/>
          <w:szCs w:val="24"/>
        </w:rPr>
        <w:t>году обучения. Затем элементы методик служат св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оеобразной основой, фундаментом </w:t>
      </w:r>
      <w:r w:rsidRPr="00F80163">
        <w:rPr>
          <w:rFonts w:ascii="Times New Roman" w:hAnsi="Times New Roman" w:cs="Times New Roman"/>
          <w:sz w:val="24"/>
          <w:szCs w:val="24"/>
        </w:rPr>
        <w:t>тех музыкальных уровней, по которым мы идем.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Практика показала, что у детей </w:t>
      </w:r>
      <w:r w:rsidRPr="00F80163">
        <w:rPr>
          <w:rFonts w:ascii="Times New Roman" w:hAnsi="Times New Roman" w:cs="Times New Roman"/>
          <w:sz w:val="24"/>
          <w:szCs w:val="24"/>
        </w:rPr>
        <w:t>младшего школьного возраста музыкальный сл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ух может проявиться не сразу, в </w:t>
      </w:r>
      <w:r w:rsidRPr="00F80163">
        <w:rPr>
          <w:rFonts w:ascii="Times New Roman" w:hAnsi="Times New Roman" w:cs="Times New Roman"/>
          <w:sz w:val="24"/>
          <w:szCs w:val="24"/>
        </w:rPr>
        <w:t xml:space="preserve">течение года или даже двух лет ребенок может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не справляться с интонированием </w:t>
      </w:r>
      <w:r w:rsidRPr="00F80163">
        <w:rPr>
          <w:rFonts w:ascii="Times New Roman" w:hAnsi="Times New Roman" w:cs="Times New Roman"/>
          <w:sz w:val="24"/>
          <w:szCs w:val="24"/>
        </w:rPr>
        <w:t>(петь «нечисто»), но ненавязчивое применени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методик развития музыкального </w:t>
      </w:r>
      <w:r w:rsidRPr="00F80163">
        <w:rPr>
          <w:rFonts w:ascii="Times New Roman" w:hAnsi="Times New Roman" w:cs="Times New Roman"/>
          <w:sz w:val="24"/>
          <w:szCs w:val="24"/>
        </w:rPr>
        <w:t>слуха постепенно дает свой результат.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Интонирование </w:t>
      </w:r>
      <w:r w:rsidRPr="00F80163">
        <w:rPr>
          <w:rFonts w:ascii="Times New Roman" w:hAnsi="Times New Roman" w:cs="Times New Roman"/>
          <w:sz w:val="24"/>
          <w:szCs w:val="24"/>
        </w:rPr>
        <w:t>– неразрывно связано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развитием музыкального слуха и </w:t>
      </w:r>
      <w:r w:rsidRPr="00F80163">
        <w:rPr>
          <w:rFonts w:ascii="Times New Roman" w:hAnsi="Times New Roman" w:cs="Times New Roman"/>
          <w:sz w:val="24"/>
          <w:szCs w:val="24"/>
        </w:rPr>
        <w:t>достигается за счет специальных ассоциативных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занятий, вокальных упражнений, </w:t>
      </w:r>
      <w:r w:rsidRPr="00F80163">
        <w:rPr>
          <w:rFonts w:ascii="Times New Roman" w:hAnsi="Times New Roman" w:cs="Times New Roman"/>
          <w:sz w:val="24"/>
          <w:szCs w:val="24"/>
        </w:rPr>
        <w:t>изображения высоты звука жестикуляцией, графически и т.д.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техникой дыхания.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Данная тема содержит теорию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нижнеребернодиафрагмального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дыхания, дыхательные упражне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ния без, и со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</w:t>
      </w:r>
      <w:r w:rsidRPr="00F80163">
        <w:rPr>
          <w:rFonts w:ascii="Times New Roman" w:hAnsi="Times New Roman" w:cs="Times New Roman"/>
          <w:sz w:val="24"/>
          <w:szCs w:val="24"/>
        </w:rPr>
        <w:t>пение на опоре. Дыхание во время пения –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очень расслабленный процесс. В </w:t>
      </w:r>
      <w:r w:rsidRPr="00F80163">
        <w:rPr>
          <w:rFonts w:ascii="Times New Roman" w:hAnsi="Times New Roman" w:cs="Times New Roman"/>
          <w:sz w:val="24"/>
          <w:szCs w:val="24"/>
        </w:rPr>
        <w:t>дыхании участвуют мышцы живота, диафрагмы,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пины и легкие. Берем дыхание до </w:t>
      </w:r>
      <w:r w:rsidRPr="00F80163">
        <w:rPr>
          <w:rFonts w:ascii="Times New Roman" w:hAnsi="Times New Roman" w:cs="Times New Roman"/>
          <w:sz w:val="24"/>
          <w:szCs w:val="24"/>
        </w:rPr>
        <w:t>того, как исчерпан запас воздуха.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музыкальной памяти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достигает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ся путем многочисленных игровых </w:t>
      </w:r>
      <w:r w:rsidRPr="00F80163">
        <w:rPr>
          <w:rFonts w:ascii="Times New Roman" w:hAnsi="Times New Roman" w:cs="Times New Roman"/>
          <w:sz w:val="24"/>
          <w:szCs w:val="24"/>
        </w:rPr>
        <w:t>методик, например, игра «Эхо» - повторени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детьми услышанных музыкальных </w:t>
      </w:r>
      <w:r w:rsidRPr="00F80163">
        <w:rPr>
          <w:rFonts w:ascii="Times New Roman" w:hAnsi="Times New Roman" w:cs="Times New Roman"/>
          <w:sz w:val="24"/>
          <w:szCs w:val="24"/>
        </w:rPr>
        <w:t>фраз. Эхо отражается 3-4 раза всей группой дет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ей или поочередно каждым. Таким </w:t>
      </w:r>
      <w:r w:rsidRPr="00F80163">
        <w:rPr>
          <w:rFonts w:ascii="Times New Roman" w:hAnsi="Times New Roman" w:cs="Times New Roman"/>
          <w:sz w:val="24"/>
          <w:szCs w:val="24"/>
        </w:rPr>
        <w:t>образом, дети запоминают мелодию. Постепен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но музыкальные фразы становятся </w:t>
      </w:r>
      <w:r w:rsidRPr="00F80163">
        <w:rPr>
          <w:rFonts w:ascii="Times New Roman" w:hAnsi="Times New Roman" w:cs="Times New Roman"/>
          <w:sz w:val="24"/>
          <w:szCs w:val="24"/>
        </w:rPr>
        <w:t>длиннее.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63">
        <w:rPr>
          <w:rFonts w:ascii="Times New Roman" w:hAnsi="Times New Roman" w:cs="Times New Roman"/>
          <w:b/>
          <w:sz w:val="24"/>
          <w:szCs w:val="24"/>
        </w:rPr>
        <w:t>Звукоизвлечение</w:t>
      </w:r>
      <w:proofErr w:type="spellEnd"/>
      <w:r w:rsidRPr="00F80163">
        <w:rPr>
          <w:rFonts w:ascii="Times New Roman" w:hAnsi="Times New Roman" w:cs="Times New Roman"/>
          <w:b/>
          <w:sz w:val="24"/>
          <w:szCs w:val="24"/>
        </w:rPr>
        <w:t>.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Ребята узнают о строении голосового аппарата, о работе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голосовых связок, о рекомендациях в случае заболев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ания голосовых связок, запретах </w:t>
      </w:r>
      <w:r w:rsidRPr="00F80163">
        <w:rPr>
          <w:rFonts w:ascii="Times New Roman" w:hAnsi="Times New Roman" w:cs="Times New Roman"/>
          <w:sz w:val="24"/>
          <w:szCs w:val="24"/>
        </w:rPr>
        <w:t>во время пения и т.д., овладевая техниками, учатся правильно петь, владеть голосом.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Адаптация в новом коллективе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спитательная работа по развитию </w:t>
      </w:r>
      <w:r w:rsidRPr="00F80163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вза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имодействие со сверстниками и с </w:t>
      </w:r>
      <w:r w:rsidRPr="00F80163">
        <w:rPr>
          <w:rFonts w:ascii="Times New Roman" w:hAnsi="Times New Roman" w:cs="Times New Roman"/>
          <w:sz w:val="24"/>
          <w:szCs w:val="24"/>
        </w:rPr>
        <w:t>новой средой.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песнями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включает в себя знакомство с содержанием песни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ее </w:t>
      </w:r>
      <w:r w:rsidRPr="00F80163">
        <w:rPr>
          <w:rFonts w:ascii="Times New Roman" w:hAnsi="Times New Roman" w:cs="Times New Roman"/>
          <w:sz w:val="24"/>
          <w:szCs w:val="24"/>
        </w:rPr>
        <w:t>настроением, мелодией, ритмическим рисунком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композиционным построением, а </w:t>
      </w:r>
      <w:r w:rsidRPr="00F80163">
        <w:rPr>
          <w:rFonts w:ascii="Times New Roman" w:hAnsi="Times New Roman" w:cs="Times New Roman"/>
          <w:sz w:val="24"/>
          <w:szCs w:val="24"/>
        </w:rPr>
        <w:t>также построчное разучивание песен. Во врем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работы над песнями происходит </w:t>
      </w:r>
      <w:r w:rsidRPr="00F80163">
        <w:rPr>
          <w:rFonts w:ascii="Times New Roman" w:hAnsi="Times New Roman" w:cs="Times New Roman"/>
          <w:sz w:val="24"/>
          <w:szCs w:val="24"/>
        </w:rPr>
        <w:t>закрепление приобретенных умений и навыков.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одна из наиболее объемных тем, </w:t>
      </w:r>
      <w:r w:rsidRPr="00F80163">
        <w:rPr>
          <w:rFonts w:ascii="Times New Roman" w:hAnsi="Times New Roman" w:cs="Times New Roman"/>
          <w:sz w:val="24"/>
          <w:szCs w:val="24"/>
        </w:rPr>
        <w:t>так как на ней базируется собственно обу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чение вокальному искусству, его </w:t>
      </w:r>
      <w:r w:rsidRPr="00F80163">
        <w:rPr>
          <w:rFonts w:ascii="Times New Roman" w:hAnsi="Times New Roman" w:cs="Times New Roman"/>
          <w:sz w:val="24"/>
          <w:szCs w:val="24"/>
        </w:rPr>
        <w:t>практическое применение.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Музыкальные игры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закрепление приобре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тенных вокальных навыков в ходе </w:t>
      </w:r>
      <w:r w:rsidRPr="00F80163">
        <w:rPr>
          <w:rFonts w:ascii="Times New Roman" w:hAnsi="Times New Roman" w:cs="Times New Roman"/>
          <w:sz w:val="24"/>
          <w:szCs w:val="24"/>
        </w:rPr>
        <w:t>вокализации и других техник, создание творческой развивающей среды.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компл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екс движений, способствующих </w:t>
      </w:r>
      <w:r w:rsidRPr="00F80163">
        <w:rPr>
          <w:rFonts w:ascii="Times New Roman" w:hAnsi="Times New Roman" w:cs="Times New Roman"/>
          <w:sz w:val="24"/>
          <w:szCs w:val="24"/>
        </w:rPr>
        <w:t>исправлению осанки, постановке пр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авильного дыхания, формированию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сценодвижения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умения чувствовать ритм. Де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ти разучивают движения к каждой </w:t>
      </w:r>
      <w:r w:rsidRPr="00F80163">
        <w:rPr>
          <w:rFonts w:ascii="Times New Roman" w:hAnsi="Times New Roman" w:cs="Times New Roman"/>
          <w:sz w:val="24"/>
          <w:szCs w:val="24"/>
        </w:rPr>
        <w:t>песне (по сюжету и ритмическому рисунку).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Культура поведения на сцене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ряд теоретиче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ских и практических занятий, на </w:t>
      </w:r>
      <w:r w:rsidRPr="00F80163">
        <w:rPr>
          <w:rFonts w:ascii="Times New Roman" w:hAnsi="Times New Roman" w:cs="Times New Roman"/>
          <w:sz w:val="24"/>
          <w:szCs w:val="24"/>
        </w:rPr>
        <w:t>которых дети узнают, как правильно выходи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ть на сцену, уходить за кулисы, </w:t>
      </w:r>
      <w:r w:rsidRPr="00F80163">
        <w:rPr>
          <w:rFonts w:ascii="Times New Roman" w:hAnsi="Times New Roman" w:cs="Times New Roman"/>
          <w:sz w:val="24"/>
          <w:szCs w:val="24"/>
        </w:rPr>
        <w:t xml:space="preserve">держаться на </w:t>
      </w:r>
      <w:r w:rsidRPr="00F80163">
        <w:rPr>
          <w:rFonts w:ascii="Times New Roman" w:hAnsi="Times New Roman" w:cs="Times New Roman"/>
          <w:sz w:val="24"/>
          <w:szCs w:val="24"/>
        </w:rPr>
        <w:lastRenderedPageBreak/>
        <w:t>сцене во время песни; рассматри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ваются различные непредвиденные </w:t>
      </w:r>
      <w:r w:rsidRPr="00F80163">
        <w:rPr>
          <w:rFonts w:ascii="Times New Roman" w:hAnsi="Times New Roman" w:cs="Times New Roman"/>
          <w:sz w:val="24"/>
          <w:szCs w:val="24"/>
        </w:rPr>
        <w:t>ситуации, которые могут произойти во время выступления и способы разрешени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</w:t>
      </w:r>
      <w:r w:rsidRPr="00F80163">
        <w:rPr>
          <w:rFonts w:ascii="Times New Roman" w:hAnsi="Times New Roman" w:cs="Times New Roman"/>
          <w:sz w:val="24"/>
          <w:szCs w:val="24"/>
        </w:rPr>
        <w:t>таких ситуаций.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Концертная деятельность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выступления 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етей на различных мероприятиях,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раздниках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концертах, конкурсах, фестивалях.</w:t>
      </w:r>
    </w:p>
    <w:p w:rsidR="00F82264" w:rsidRPr="00EB213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Язык жестов и пантомима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 время работы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над песней каждое слово должно </w:t>
      </w:r>
      <w:r w:rsidRPr="00F80163">
        <w:rPr>
          <w:rFonts w:ascii="Times New Roman" w:hAnsi="Times New Roman" w:cs="Times New Roman"/>
          <w:sz w:val="24"/>
          <w:szCs w:val="24"/>
        </w:rPr>
        <w:t>быть не только пропето, но и выражено с помощь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ю жестов. Усложненный вариант – </w:t>
      </w:r>
      <w:r w:rsidRPr="00F80163">
        <w:rPr>
          <w:rFonts w:ascii="Times New Roman" w:hAnsi="Times New Roman" w:cs="Times New Roman"/>
          <w:sz w:val="24"/>
          <w:szCs w:val="24"/>
        </w:rPr>
        <w:t>пантомима, когда дети не поют песню, а только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изображают ее жестами. За счет </w:t>
      </w:r>
      <w:r w:rsidRPr="00F80163">
        <w:rPr>
          <w:rFonts w:ascii="Times New Roman" w:hAnsi="Times New Roman" w:cs="Times New Roman"/>
          <w:sz w:val="24"/>
          <w:szCs w:val="24"/>
        </w:rPr>
        <w:t>таких занятий достигается эмоционально-окраше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нное исполнение песен, глубокое </w:t>
      </w:r>
      <w:r w:rsidRPr="00F80163">
        <w:rPr>
          <w:rFonts w:ascii="Times New Roman" w:hAnsi="Times New Roman" w:cs="Times New Roman"/>
          <w:sz w:val="24"/>
          <w:szCs w:val="24"/>
        </w:rPr>
        <w:t>понимание содержания, внимательное изучение сюжета и построения песен.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Универсальный план работы с вокалистами</w:t>
      </w:r>
    </w:p>
    <w:p w:rsidR="00753C34" w:rsidRPr="00F80163" w:rsidRDefault="00737501" w:rsidP="00A01BB3">
      <w:pPr>
        <w:pStyle w:val="a5"/>
        <w:numPr>
          <w:ilvl w:val="0"/>
          <w:numId w:val="1"/>
        </w:num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Введение. Вокальная установка. </w:t>
      </w:r>
      <w:r w:rsidR="00753C34" w:rsidRPr="00F80163">
        <w:rPr>
          <w:rFonts w:ascii="Times New Roman" w:hAnsi="Times New Roman" w:cs="Times New Roman"/>
          <w:b/>
          <w:sz w:val="24"/>
          <w:szCs w:val="24"/>
        </w:rPr>
        <w:t>Ознакомление с песней, работа над дыханием:</w:t>
      </w:r>
    </w:p>
    <w:p w:rsidR="00737501" w:rsidRPr="00F80163" w:rsidRDefault="00737501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F8016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374C26" w:rsidRPr="00F80163">
        <w:rPr>
          <w:rFonts w:ascii="Times New Roman" w:hAnsi="Times New Roman" w:cs="Times New Roman"/>
          <w:sz w:val="24"/>
          <w:szCs w:val="24"/>
        </w:rPr>
        <w:t>особенностями эстрадного пения.</w:t>
      </w:r>
    </w:p>
    <w:p w:rsidR="00374C26" w:rsidRPr="00F80163" w:rsidRDefault="00374C26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 - знакомство с вокальной установкой.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знакомство с мелодией и словами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переписывание текста;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ознакомление с характером песн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и, ритмической основой, жанром, </w:t>
      </w:r>
      <w:r w:rsidRPr="00F80163">
        <w:rPr>
          <w:rFonts w:ascii="Times New Roman" w:hAnsi="Times New Roman" w:cs="Times New Roman"/>
          <w:sz w:val="24"/>
          <w:szCs w:val="24"/>
        </w:rPr>
        <w:t>определением музыкальных фраз кульминации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регулирование вдоха и выдоха.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2. Работа над образованием звука: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текста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работа по закреплению мелодической основы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постановка корпуса, головы;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рабочее положение артикуляционного аппарата (рот, челюсти, ве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рхнее и </w:t>
      </w:r>
      <w:r w:rsidRPr="00F80163">
        <w:rPr>
          <w:rFonts w:ascii="Times New Roman" w:hAnsi="Times New Roman" w:cs="Times New Roman"/>
          <w:sz w:val="24"/>
          <w:szCs w:val="24"/>
        </w:rPr>
        <w:t>нижнее небо);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атака звука;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закрепление материала в изучаемой песне.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3. Работа над чистотой интонирования: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песни и мелодии в целом;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слуховой контроль, координирование слуха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 голоса во время исполнения по </w:t>
      </w:r>
      <w:r w:rsidRPr="00F80163">
        <w:rPr>
          <w:rFonts w:ascii="Times New Roman" w:hAnsi="Times New Roman" w:cs="Times New Roman"/>
          <w:sz w:val="24"/>
          <w:szCs w:val="24"/>
        </w:rPr>
        <w:t>музыкальным фразам;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музыкальных фраз нефорсированным звуком.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4. Работа над дикцией: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в пределах терции в мажоре и миноре;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выравнивание гласных и согласных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звуков, правильное произношение </w:t>
      </w:r>
      <w:r w:rsidRPr="00F80163">
        <w:rPr>
          <w:rFonts w:ascii="Times New Roman" w:hAnsi="Times New Roman" w:cs="Times New Roman"/>
          <w:sz w:val="24"/>
          <w:szCs w:val="24"/>
        </w:rPr>
        <w:t>сочетаний звуков</w:t>
      </w:r>
      <w:r w:rsidR="00200584" w:rsidRPr="00F80163">
        <w:rPr>
          <w:rFonts w:ascii="Times New Roman" w:hAnsi="Times New Roman" w:cs="Times New Roman"/>
          <w:sz w:val="24"/>
          <w:szCs w:val="24"/>
        </w:rPr>
        <w:t>;</w:t>
      </w:r>
    </w:p>
    <w:p w:rsidR="00200584" w:rsidRPr="00F80163" w:rsidRDefault="0020058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Формировать правильное произношение с помощью скороговорок.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5. Работа с фонограммой: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повторение ранее усвоенного материала;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ритмической, тембровой основ аккомпанемента;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темпа,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песни с учетом усвоенного материала.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6. Работа над музыкальной памятью: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 учетом расширения звукового диапазона;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ритмической основы аккомпанемента;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 мелодии;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тембров аккомпанемента.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7. Работа над сценическим имиджем:</w:t>
      </w:r>
    </w:p>
    <w:p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</w:t>
      </w:r>
      <w:r w:rsidR="00753C34" w:rsidRPr="00F80163">
        <w:rPr>
          <w:rFonts w:ascii="Times New Roman" w:hAnsi="Times New Roman" w:cs="Times New Roman"/>
          <w:sz w:val="24"/>
          <w:szCs w:val="24"/>
        </w:rPr>
        <w:t>закрепление ранее усвоенного материала;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воссоздание сценического образа исполнителя песни;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практическое осуществление сценического образа исполняемой песни.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8. Умение работать с микрофоном: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технические параметры;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восприятие собственного голоса через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-усилительное оборудование;</w:t>
      </w:r>
    </w:p>
    <w:p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сценический мониторинг;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малые технические навыки звуковой обработки;</w:t>
      </w:r>
    </w:p>
    <w:p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взаимодействие с танцевальным коллект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ивом на сцене при использовании </w:t>
      </w:r>
      <w:r w:rsidRPr="00F80163">
        <w:rPr>
          <w:rFonts w:ascii="Times New Roman" w:hAnsi="Times New Roman" w:cs="Times New Roman"/>
          <w:sz w:val="24"/>
          <w:szCs w:val="24"/>
        </w:rPr>
        <w:t>радиосистем.</w:t>
      </w:r>
    </w:p>
    <w:p w:rsidR="00293399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3399" w:rsidRPr="00E07527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399" w:rsidRPr="00C8575A" w:rsidRDefault="00293399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293399" w:rsidRPr="003C050A" w:rsidTr="0060310B">
        <w:tc>
          <w:tcPr>
            <w:tcW w:w="1490" w:type="dxa"/>
            <w:vMerge w:val="restart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293399" w:rsidRDefault="00293399" w:rsidP="00A01BB3">
            <w:pPr>
              <w:spacing w:after="0" w:line="240" w:lineRule="auto"/>
              <w:ind w:left="-426" w:right="113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293399" w:rsidRPr="003C050A" w:rsidTr="0060310B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9" w:rsidRPr="003C050A" w:rsidTr="0060310B">
        <w:trPr>
          <w:trHeight w:val="854"/>
        </w:trPr>
        <w:tc>
          <w:tcPr>
            <w:tcW w:w="1490" w:type="dxa"/>
            <w:shd w:val="clear" w:color="auto" w:fill="auto"/>
          </w:tcPr>
          <w:p w:rsidR="00293399" w:rsidRPr="003C050A" w:rsidRDefault="00776955" w:rsidP="00D277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Эстрадный вокал, 5</w:t>
            </w:r>
            <w:r w:rsidR="00293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2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0" w:type="dxa"/>
            <w:shd w:val="clear" w:color="auto" w:fill="auto"/>
          </w:tcPr>
          <w:p w:rsidR="00293399" w:rsidRPr="003C050A" w:rsidRDefault="00F30EF7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3399" w:rsidRPr="003C050A" w:rsidRDefault="00F30EF7" w:rsidP="0060310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293399" w:rsidRPr="004F26F2" w:rsidRDefault="00293399" w:rsidP="00D27700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2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D27700" w:rsidRPr="004F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399" w:rsidRPr="003C050A" w:rsidRDefault="00293399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929" w:rsidRPr="00F80163" w:rsidRDefault="00CB592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21" w:rsidRPr="004D7E80" w:rsidRDefault="000C5F21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ТЕМАТИЧЕСКОЕ ПЛАНИРОВАНИЕ, 1-й год обучения</w:t>
      </w:r>
    </w:p>
    <w:p w:rsidR="000C5F21" w:rsidRDefault="000C5F21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(ЕСЛИ ПРОГРАММА РЕАЛИЗУЕТСЯ БОЛЕЕ 1 ГОДА)</w:t>
      </w:r>
    </w:p>
    <w:p w:rsidR="00776955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69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</w:p>
    <w:p w:rsidR="00776955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6955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6955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6955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6955" w:rsidRPr="004F26F2" w:rsidRDefault="00776955" w:rsidP="004F26F2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2"/>
      </w:tblGrid>
      <w:tr w:rsidR="00776955" w:rsidTr="00D33964">
        <w:trPr>
          <w:trHeight w:val="841"/>
        </w:trPr>
        <w:tc>
          <w:tcPr>
            <w:tcW w:w="1129" w:type="dxa"/>
          </w:tcPr>
          <w:p w:rsidR="00776955" w:rsidRPr="00606C3C" w:rsidRDefault="00776955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804" w:type="dxa"/>
          </w:tcPr>
          <w:p w:rsidR="00776955" w:rsidRDefault="00776955" w:rsidP="00D33964">
            <w:pPr>
              <w:ind w:left="-2235"/>
            </w:pPr>
            <w:r w:rsidRPr="00606C3C">
              <w:t>Содержание</w:t>
            </w:r>
          </w:p>
          <w:p w:rsidR="00776955" w:rsidRPr="00606C3C" w:rsidRDefault="00776955" w:rsidP="00D3396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606C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2" w:type="dxa"/>
          </w:tcPr>
          <w:p w:rsidR="00776955" w:rsidRPr="00C12E23" w:rsidRDefault="00776955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76955" w:rsidTr="00D33964">
        <w:trPr>
          <w:trHeight w:val="549"/>
        </w:trPr>
        <w:tc>
          <w:tcPr>
            <w:tcW w:w="1129" w:type="dxa"/>
          </w:tcPr>
          <w:p w:rsidR="00776955" w:rsidRPr="00973CF3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76955" w:rsidRDefault="00776955" w:rsidP="00D33964">
            <w:pPr>
              <w:ind w:left="-2235"/>
            </w:pPr>
          </w:p>
          <w:p w:rsidR="00776955" w:rsidRPr="00987056" w:rsidRDefault="00776955" w:rsidP="00D33964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571"/>
        </w:trPr>
        <w:tc>
          <w:tcPr>
            <w:tcW w:w="1129" w:type="dxa"/>
          </w:tcPr>
          <w:p w:rsidR="00776955" w:rsidRPr="00973CF3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76955" w:rsidRPr="00987056" w:rsidRDefault="00776955" w:rsidP="00D33964">
            <w:pPr>
              <w:ind w:left="-2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5" w:rsidRPr="00987056" w:rsidRDefault="00776955" w:rsidP="00D33964"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837"/>
        </w:trPr>
        <w:tc>
          <w:tcPr>
            <w:tcW w:w="1129" w:type="dxa"/>
          </w:tcPr>
          <w:p w:rsidR="00776955" w:rsidRPr="00973CF3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76955" w:rsidRPr="00B0381C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776955" w:rsidRPr="00B0381C" w:rsidRDefault="00776955" w:rsidP="00D33964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835"/>
        </w:trPr>
        <w:tc>
          <w:tcPr>
            <w:tcW w:w="1129" w:type="dxa"/>
          </w:tcPr>
          <w:p w:rsidR="00776955" w:rsidRPr="00973CF3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76955" w:rsidRPr="00B0381C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776955" w:rsidRDefault="00776955" w:rsidP="00D33964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974"/>
        </w:trPr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76955" w:rsidRPr="00B0381C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776955" w:rsidRDefault="00776955" w:rsidP="00D33964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847"/>
        </w:trPr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76955" w:rsidRPr="00B0381C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776955" w:rsidRDefault="00776955" w:rsidP="00D33964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703"/>
        </w:trPr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76955" w:rsidRPr="00B0381C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:rsidR="00776955" w:rsidRDefault="00776955" w:rsidP="00D33964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776955" w:rsidRPr="00C12E23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B95011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Pr="00B95011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B95011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B95011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B95011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3C46A4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Pr="003C46A4" w:rsidRDefault="00776955" w:rsidP="00D33964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3C46A4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Default="00776955" w:rsidP="00D33964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3C46A4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6955" w:rsidRDefault="00776955" w:rsidP="00D33964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</w:t>
            </w:r>
            <w:r w:rsidR="00F30E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влечением</w:t>
            </w:r>
            <w:proofErr w:type="spellEnd"/>
            <w:r w:rsidR="00F30E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интонации.1</w:t>
            </w:r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Естественный свобод</w:t>
            </w:r>
            <w:r w:rsidR="00F30E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ный звук без крика и напряжения </w:t>
            </w:r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Атака звука.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F30EF7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</w:t>
            </w:r>
            <w:r w:rsidR="00776955"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ание:</w:t>
            </w:r>
          </w:p>
          <w:p w:rsidR="00776955" w:rsidRPr="008302D6" w:rsidRDefault="00F30EF7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</w:t>
            </w:r>
            <w:r w:rsidR="00776955"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рмирования гласных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звуков в различных регистрах. Ра</w:t>
            </w:r>
            <w:r w:rsidR="00776955"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бота над резонаторами.</w:t>
            </w:r>
            <w:r w:rsidR="00776955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776955" w:rsidRDefault="00776955" w:rsidP="00D33964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776955" w:rsidRDefault="00776955" w:rsidP="00D33964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776955" w:rsidRDefault="00776955" w:rsidP="00D33964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776955" w:rsidRDefault="00776955" w:rsidP="00D33964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8302D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:rsidR="00776955" w:rsidRDefault="00776955" w:rsidP="00D33964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76955" w:rsidRPr="00763311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:rsidR="00776955" w:rsidRDefault="00776955" w:rsidP="00D33964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Pr="00E149C2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выразительное интонирован</w:t>
            </w:r>
            <w:r w:rsidR="00F30E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ие диатонических ступеней лада</w:t>
            </w:r>
            <w:proofErr w:type="gramStart"/>
            <w:r w:rsidR="00F30E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E149C2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:rsidR="00776955" w:rsidRDefault="00776955" w:rsidP="00D33964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Pr="004E18A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4E18A5" w:rsidRDefault="00776955" w:rsidP="00D3396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:rsidR="00776955" w:rsidRPr="004E18A5" w:rsidRDefault="00776955" w:rsidP="00D3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:rsidR="00776955" w:rsidRDefault="00776955" w:rsidP="00D33964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E4C4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776955" w:rsidRDefault="00776955" w:rsidP="00D33964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E4C4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776955" w:rsidRDefault="00776955" w:rsidP="00D33964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E4C4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776955" w:rsidRDefault="00776955" w:rsidP="00D33964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E4C4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776955" w:rsidRDefault="00776955" w:rsidP="00D33964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E4C46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:rsidR="00776955" w:rsidRDefault="00776955" w:rsidP="00D33964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236229" w:rsidRDefault="00776955" w:rsidP="00D33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:rsidR="00776955" w:rsidRDefault="00776955" w:rsidP="00D33964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416EC3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8F17D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6B2C4E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работа. 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B80EA0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Default="00776955" w:rsidP="00D33964">
            <w:r w:rsidRPr="006B2C4E">
              <w:rPr>
                <w:rFonts w:ascii="Times New Roman" w:hAnsi="Times New Roman" w:cs="Times New Roman"/>
                <w:sz w:val="24"/>
                <w:szCs w:val="24"/>
              </w:rPr>
              <w:t>Исполнительская работа.</w:t>
            </w:r>
          </w:p>
        </w:tc>
        <w:tc>
          <w:tcPr>
            <w:tcW w:w="1412" w:type="dxa"/>
          </w:tcPr>
          <w:p w:rsidR="00776955" w:rsidRPr="00B80EA0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c>
          <w:tcPr>
            <w:tcW w:w="1129" w:type="dxa"/>
          </w:tcPr>
          <w:p w:rsidR="00776955" w:rsidRPr="00CD2BF6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6753BB" w:rsidRDefault="00776955" w:rsidP="00D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776955" w:rsidRDefault="00776955" w:rsidP="00D33964">
            <w:r w:rsidRPr="0067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</w:t>
            </w:r>
            <w:r w:rsidR="00F30EF7">
              <w:rPr>
                <w:rFonts w:ascii="Times New Roman" w:hAnsi="Times New Roman" w:cs="Times New Roman"/>
                <w:sz w:val="24"/>
                <w:szCs w:val="24"/>
              </w:rPr>
              <w:t>но-просветительская деятельность</w:t>
            </w:r>
          </w:p>
        </w:tc>
        <w:tc>
          <w:tcPr>
            <w:tcW w:w="1412" w:type="dxa"/>
          </w:tcPr>
          <w:p w:rsidR="00776955" w:rsidRPr="00CD2BF6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6955" w:rsidTr="00D33964">
        <w:trPr>
          <w:trHeight w:val="1174"/>
        </w:trPr>
        <w:tc>
          <w:tcPr>
            <w:tcW w:w="1129" w:type="dxa"/>
          </w:tcPr>
          <w:p w:rsidR="00776955" w:rsidRPr="00CD2BF6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6753BB" w:rsidRDefault="00776955" w:rsidP="00D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776955" w:rsidRDefault="00776955" w:rsidP="00D33964"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музыкально-просветительская деятельность</w:t>
            </w:r>
          </w:p>
        </w:tc>
        <w:tc>
          <w:tcPr>
            <w:tcW w:w="1412" w:type="dxa"/>
          </w:tcPr>
          <w:p w:rsidR="00776955" w:rsidRPr="00CD2BF6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1178"/>
        </w:trPr>
        <w:tc>
          <w:tcPr>
            <w:tcW w:w="1129" w:type="dxa"/>
          </w:tcPr>
          <w:p w:rsidR="00776955" w:rsidRPr="00987056" w:rsidRDefault="00776955" w:rsidP="00D3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87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76955" w:rsidRPr="006753BB" w:rsidRDefault="00776955" w:rsidP="00D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деятельность;</w:t>
            </w:r>
          </w:p>
          <w:p w:rsidR="00776955" w:rsidRPr="006753BB" w:rsidRDefault="00776955" w:rsidP="00D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родителями;</w:t>
            </w:r>
          </w:p>
          <w:p w:rsidR="00776955" w:rsidRDefault="00776955" w:rsidP="00D33964">
            <w:r w:rsidRPr="006753BB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музыкально-просветительская деятельность</w:t>
            </w:r>
          </w:p>
        </w:tc>
        <w:tc>
          <w:tcPr>
            <w:tcW w:w="1412" w:type="dxa"/>
          </w:tcPr>
          <w:p w:rsidR="00776955" w:rsidRPr="00987056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55" w:rsidTr="00D33964">
        <w:trPr>
          <w:trHeight w:val="416"/>
        </w:trPr>
        <w:tc>
          <w:tcPr>
            <w:tcW w:w="1129" w:type="dxa"/>
          </w:tcPr>
          <w:p w:rsidR="00776955" w:rsidRDefault="00776955" w:rsidP="00D33964"/>
        </w:tc>
        <w:tc>
          <w:tcPr>
            <w:tcW w:w="6804" w:type="dxa"/>
          </w:tcPr>
          <w:p w:rsidR="00776955" w:rsidRPr="00987056" w:rsidRDefault="00776955" w:rsidP="00D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:rsidR="00776955" w:rsidRPr="00876EDE" w:rsidRDefault="00F30EF7" w:rsidP="00D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06EB7" w:rsidRPr="00F80163" w:rsidRDefault="00606EB7" w:rsidP="004F2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21" w:rsidRDefault="000C5F21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</w:p>
    <w:p w:rsidR="006E1C82" w:rsidRPr="006E1C82" w:rsidRDefault="006E1C82" w:rsidP="006E1C82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center"/>
        <w:rPr>
          <w:color w:val="000000"/>
        </w:rPr>
      </w:pPr>
      <w:r w:rsidRPr="006E1C82">
        <w:rPr>
          <w:bCs/>
          <w:color w:val="000000"/>
        </w:rPr>
        <w:t>Контрольно-оценочные материалы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1. </w:t>
      </w:r>
      <w:r w:rsidRPr="006E1C82">
        <w:rPr>
          <w:color w:val="000000"/>
        </w:rPr>
        <w:t>Организационное занятие.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Задание: Спеть любую </w:t>
      </w:r>
      <w:proofErr w:type="spellStart"/>
      <w:r w:rsidRPr="006E1C82">
        <w:rPr>
          <w:bCs/>
          <w:color w:val="000000"/>
        </w:rPr>
        <w:t>распевку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попевку</w:t>
      </w:r>
      <w:proofErr w:type="spellEnd"/>
      <w:r w:rsidRPr="006E1C82">
        <w:rPr>
          <w:bCs/>
          <w:color w:val="000000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6E1C82">
        <w:rPr>
          <w:bCs/>
          <w:color w:val="000000"/>
        </w:rPr>
        <w:t>распевок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попевок</w:t>
      </w:r>
      <w:proofErr w:type="spellEnd"/>
      <w:r w:rsidRPr="006E1C82">
        <w:rPr>
          <w:bCs/>
          <w:color w:val="000000"/>
        </w:rPr>
        <w:t xml:space="preserve"> и дыхательных </w:t>
      </w:r>
      <w:proofErr w:type="spellStart"/>
      <w:r w:rsidRPr="006E1C82">
        <w:rPr>
          <w:bCs/>
          <w:color w:val="000000"/>
        </w:rPr>
        <w:t>упражнений.Критерии</w:t>
      </w:r>
      <w:proofErr w:type="spellEnd"/>
      <w:r w:rsidRPr="006E1C82">
        <w:rPr>
          <w:bCs/>
          <w:color w:val="000000"/>
        </w:rPr>
        <w:t xml:space="preserve">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. Умение исполнить </w:t>
      </w:r>
      <w:proofErr w:type="spellStart"/>
      <w:r w:rsidRPr="006E1C82">
        <w:rPr>
          <w:color w:val="000000"/>
        </w:rPr>
        <w:t>распевку</w:t>
      </w:r>
      <w:proofErr w:type="spellEnd"/>
      <w:r w:rsidRPr="006E1C82">
        <w:rPr>
          <w:color w:val="000000"/>
        </w:rPr>
        <w:t xml:space="preserve"> в быстром темпе.</w:t>
      </w:r>
    </w:p>
    <w:p w:rsid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в быстром темпе.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не знает мелодию и текст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. Поёт неуверенно. Исполняет </w:t>
      </w:r>
      <w:proofErr w:type="spellStart"/>
      <w:r w:rsidRPr="006E1C82">
        <w:rPr>
          <w:color w:val="000000"/>
        </w:rPr>
        <w:t>попевки</w:t>
      </w:r>
      <w:proofErr w:type="spellEnd"/>
      <w:r w:rsidRPr="006E1C82">
        <w:rPr>
          <w:color w:val="000000"/>
        </w:rPr>
        <w:t xml:space="preserve"> 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только по партитуре. Правильно выполняет дыхательные упражнения.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2. Певческая установка. Певческое дыхание. Цепное дыхание.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Обучающийся рассчитывает певческое дыхание на длинную фразу.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lastRenderedPageBreak/>
        <w:t>Низкий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>Обучающийся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3 Музыкальный звук. Высота звука. Основы чистого интонирования. Унисон.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 и умелое пение унисона в дуэте и в хоре.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унисона, но неточное пение в унисон.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только с помощью учителя.</w:t>
      </w:r>
      <w:r w:rsidRPr="006E1C82">
        <w:rPr>
          <w:bCs/>
          <w:i/>
          <w:iCs/>
          <w:color w:val="000000"/>
        </w:rPr>
        <w:t> </w:t>
      </w:r>
      <w:r w:rsidRPr="006E1C82">
        <w:rPr>
          <w:color w:val="000000"/>
        </w:rPr>
        <w:t>Отсутствие унисона.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Тема 4 Основные правила </w:t>
      </w:r>
      <w:proofErr w:type="spellStart"/>
      <w:r w:rsidRPr="006E1C82">
        <w:rPr>
          <w:bCs/>
          <w:color w:val="000000"/>
        </w:rPr>
        <w:t>звуковедения</w:t>
      </w:r>
      <w:proofErr w:type="spellEnd"/>
      <w:r w:rsidRPr="006E1C82">
        <w:rPr>
          <w:bCs/>
          <w:color w:val="000000"/>
        </w:rPr>
        <w:t>. Виды штрихов и дирижёрские жесты.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Понимание обучающимся дирижёрских жестов, исполнение мелодии любым предложенным штрихом.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Обучающийся понимает дирижёрский жест, но допускает незначительные ошибки во время исполнения мелодии.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Обучающийся исполняет мелодию нужным штрихом только по словесному объяснению и демонстрационного показа учителем. Дирижёрский жест не понимает.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5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Правильная дикция и артикуляция в детском хоре.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Обучающийся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lastRenderedPageBreak/>
        <w:t>Низкий уровень: </w:t>
      </w:r>
      <w:r w:rsidRPr="006E1C82">
        <w:rPr>
          <w:color w:val="000000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6 Формирование чувства ансамбля.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детским хоровым коллективом, обращая внимание на качество интонирования соблюдение ансамбля в хоре.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7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Формирование сценической культуры. Работа над образом.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песни русского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учителя. В завершении песни-поклон.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</w:r>
    </w:p>
    <w:p w:rsidR="006E1C82" w:rsidRPr="006E1C82" w:rsidRDefault="006E1C82" w:rsidP="000C41D4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:rsidR="006E1C82" w:rsidRPr="000C5F21" w:rsidRDefault="006E1C82" w:rsidP="006E1C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5929" w:rsidRPr="000C5F21" w:rsidRDefault="000C5F21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6E1C82" w:rsidRPr="006E1C82" w:rsidRDefault="006E1C82" w:rsidP="006E1C82">
      <w:pPr>
        <w:spacing w:line="276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Дикция является средством донесения текстового содержания произведения, и одним из важнейших средств художественной выразительности раскрытии музыкального образа. Для улучшения дикции существует прекрасное сред</w:t>
      </w:r>
      <w:r>
        <w:rPr>
          <w:rFonts w:ascii="Times New Roman" w:hAnsi="Times New Roman" w:cs="Times New Roman"/>
          <w:sz w:val="24"/>
          <w:szCs w:val="24"/>
        </w:rPr>
        <w:t>ство – СКОРОГОВОРКИ.</w:t>
      </w:r>
    </w:p>
    <w:p w:rsid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СКОРОГОВОРКА– это специально придуманная фраза с труднопроизносимым подбором звуков, быстро проговариваемая шуточная прибаутка. Скороговорки очень помогают, если у ребенка есть трудности в произношении. Они помогают сделать речь четко</w:t>
      </w:r>
      <w:r>
        <w:rPr>
          <w:rFonts w:ascii="Times New Roman" w:hAnsi="Times New Roman" w:cs="Times New Roman"/>
          <w:sz w:val="24"/>
          <w:szCs w:val="24"/>
        </w:rPr>
        <w:t>й и ясной.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Какая  цель у нас была при чтении скороговорок? Конечно! Быстро-быстро выговорить фразу, при том ни разу не сбившись – ведь так? Здесь я вынуждена открыть Вам маленький секрет: дело в том, что самое главное при произнесении скороговорки - это не скорость, а ЧЕТКОСТЬ. А ведь многие, увидев текст скороговорки, пытаются с ходу прочитать его быстро, даже молниеносно, при этом, вместо слаженного текста у них получается скрипучая телега, мчащаяся на скорости по холмам: слышны отдельные нечеткие слова, периодически “спотыкающиеся” друг о др</w:t>
      </w:r>
      <w:r>
        <w:rPr>
          <w:rFonts w:ascii="Times New Roman" w:hAnsi="Times New Roman" w:cs="Times New Roman"/>
          <w:sz w:val="24"/>
          <w:szCs w:val="24"/>
        </w:rPr>
        <w:t>уга.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Как же научиться красиво и </w:t>
      </w:r>
      <w:r>
        <w:rPr>
          <w:rFonts w:ascii="Times New Roman" w:hAnsi="Times New Roman" w:cs="Times New Roman"/>
          <w:sz w:val="24"/>
          <w:szCs w:val="24"/>
        </w:rPr>
        <w:t>чётко произносить скороговорки?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Важно произносить сложное слово в скороговорке по слогам, пусть и в медленном темпе, но чётко, без затруднений, осечек, оговорок. Проговаривайте каждую скороговорку сначала беззвучно, но артикулируя, и лишь потом – вслух, вначале в медленном темпе, а затем, по мере совершенствования, ускоряйте темп. Но не забывайте о чёткости произношения скороговорки.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Обращайте особое внимание на резкое подчеркивание в словах окончаний, это улучшает дикцию. Запомните правило: не нужно “тяжелить” согласные, “вбивать их в пол”, а их нужно активизировать.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Постепенно старайтесь произносить скороговорки на одном дыхании.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Пробуйте произносить знакомый текст разными голосами: детским, женским, мужским, пропеть слова.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Во время чтения скороговорки используйте разные интонации. Например: поругать кого-нибудь, удивиться, возмутиться, задать вопрос, выразить печаль.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Произнося скороговорку, двигайтесь: приседайте, прыгайте, танцуйте. Это укрепит Ваш голос и дыхание.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Итак, главное правило хорошего произношения: чтобы говорить быстро и  быть понятным окружающим – надо научиться говорить медленно, но четко.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Помимо проговаривания полезно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скороговорки, так как произношение слов в пении и в речи несколько различно. Петь можно скороговорки на одном звуке, по звукам тре</w:t>
      </w:r>
      <w:r>
        <w:rPr>
          <w:rFonts w:ascii="Times New Roman" w:hAnsi="Times New Roman" w:cs="Times New Roman"/>
          <w:sz w:val="24"/>
          <w:szCs w:val="24"/>
        </w:rPr>
        <w:t>звучия, по звукам гаммы и т. д.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Небольшая подборка скороговорок.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1. Белые бараны били в барабаны.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2. Белый снег. Белый мел, белый сахар тоже бел.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3. А вот белка не бела, белой даже не была.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4. Баран - буян залез в бурьян.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5. Столы белодубовые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гладкотёсовыструганные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6. Был баран белокрыл, всех баранов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перебелокрылил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7. Бублик, баранку, батон и буханку пекарь из теста испек спозаранку.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8. Бабкин боб расцвел в дождь, будет бабке боб в борщ.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9. Борона боронила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неборонованное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10.Бобры храбры идут в боры, бобры для бобрят добры.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11.Бык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была тупа.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12. Маланья-болтунья молоко болтала-выбалтывала, болтала-выбалтывала, да не выболтала.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13.Купили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Вареньке варежки и валенки.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14.Соломы воз возница вез.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15.Валин валенок провалился в прогалинок.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16.Съел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вареник,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Валюшка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- ватрушку.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17. Водолаз вёз воду из водопровода.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18.Собрала Маргарита маргаритки на горе потеряла Маргарита маргаритки во дворе.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19.Летела гагара над амбаром, а в амбаре сидела другая гагара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20. Свил паук себе гамак в уголке, на потолке,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Чтобы мухи, просто так, покачались в гамаке.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21.Дед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дуду дудел, Димку дед дудой задел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уб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дубовистый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широкозеленолистный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22.У нас на дворе, подворье, погода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размокропогодилась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23. Два дровосека, два дроворуба, Два дровокола отточили топоры, Топоры остры-то до поры, До</w:t>
      </w:r>
      <w:r>
        <w:rPr>
          <w:rFonts w:ascii="Times New Roman" w:hAnsi="Times New Roman" w:cs="Times New Roman"/>
          <w:sz w:val="24"/>
          <w:szCs w:val="24"/>
        </w:rPr>
        <w:t xml:space="preserve"> поры остры топоры, до времени.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24.Дед Данила делил дыню, дольку Диме, дольку Дине.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25.На дуб не дуй губ, не дуй губ на дуб.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26. Дя</w:t>
      </w:r>
      <w:r>
        <w:rPr>
          <w:rFonts w:ascii="Times New Roman" w:hAnsi="Times New Roman" w:cs="Times New Roman"/>
          <w:sz w:val="24"/>
          <w:szCs w:val="24"/>
        </w:rPr>
        <w:t xml:space="preserve">тел дуб долбил,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додолбил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27. Из-под Днепропетровска,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три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говорили про Днепропетровск,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днепропетровцев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28.Еле-еле Елизар, едет-едет на базар. А с базара, а с базара, не догонишь Елизара.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29. Сколько не ело сито, ни разу не было сыто.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30. Неделю Емеле прясть короб кудели,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Емелиной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дочке - прясть одну ночку.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31.Жук жужжит над абажуром,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Жужжит жужелица, Жужжит, кружится.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32.Лежит ежик у елки, у ежа иголки, А внизу, похожие на маленьких ежат, Шишки прошлогодние на траве лежат.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33. Испугались медвежонка Ёж с ежихой и с ежонком, Стриж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стрижихой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стрижонком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34.В живом уголке жили ежи да ужи, с</w:t>
      </w:r>
      <w:r>
        <w:rPr>
          <w:rFonts w:ascii="Times New Roman" w:hAnsi="Times New Roman" w:cs="Times New Roman"/>
          <w:sz w:val="24"/>
          <w:szCs w:val="24"/>
        </w:rPr>
        <w:t xml:space="preserve"> мышами во ржи подружились ежи.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35.Ушли в камыши - и во ржи не души.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36.У ежа - ежата, у ужа - ужата.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37. Ужа ос</w:t>
      </w:r>
      <w:r>
        <w:rPr>
          <w:rFonts w:ascii="Times New Roman" w:hAnsi="Times New Roman" w:cs="Times New Roman"/>
          <w:sz w:val="24"/>
          <w:szCs w:val="24"/>
        </w:rPr>
        <w:t>а ужалила, ежу ужасно жаль его.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38.Сли</w:t>
      </w:r>
      <w:r>
        <w:rPr>
          <w:rFonts w:ascii="Times New Roman" w:hAnsi="Times New Roman" w:cs="Times New Roman"/>
          <w:sz w:val="24"/>
          <w:szCs w:val="24"/>
        </w:rPr>
        <w:t>шком много ножек у сороконожек.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39.Звенит звонок, зовет звонок, и Зоя в класс к себе идет. 40.Зеленая береза стоит в лесу, Зо</w:t>
      </w:r>
      <w:r>
        <w:rPr>
          <w:rFonts w:ascii="Times New Roman" w:hAnsi="Times New Roman" w:cs="Times New Roman"/>
          <w:sz w:val="24"/>
          <w:szCs w:val="24"/>
        </w:rPr>
        <w:t>я под березой поймала стрекозу.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41. Соня Зине принесла бузину в корзине.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42.Соня - незнайка, а Зина - зазнайка.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43.У Зины болит зуб, она не может есть суп.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44. Зимним утром от мороза на заре звенят березы.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45.Зимой поле белое, промёрзло-заледенелое.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46.На возу лоза, у воза коза.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47.Все озера – зеркала из зеленого стекла.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48.Стоит воз овса, возле воза - овца.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49.Пошел спозаранку Назар на базар. Купил там козу и корзинку Назар.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50.Ишак в кишлак дрова возил, ишак дрова в траву свалил.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51. Испекла Иришка куклам по коврижке, нравятся коврижки Гришке и Маришке.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52. У ежа и ёлки иголки тонки.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53.Иней лег на ветви ели, иглы за ночь побелели.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54.Играл Егорка с Игорьком, скатился с горки кувырком.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55.Клала Клава лук на полку, кликнула к себе Николку.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56. Котик ниток клубок укатил в уголок, Укатил в уголок котик ниток клубок.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57. Краб забрался на трап и заснул крепко краб. А кальмар не дремал, краба в лапы поймал.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58.Коваль Кондрат сталь ковал, ковал да перековывал.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59. Кошка Крошка на окошке кашку кушала по крошке.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60.Кукушка кукушонку купила капюшон. Надел кукушонок капюшон, Как в капюшоне он смешон!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61. Карл у Клары украл кораллы, а Клара у Карла украла кларнет.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Михейка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на скамейке плетет лапти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Анрейке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 Не годятся лапти Андрейке на ножки, А годятся лапти на лапки кошке.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63. Сшит колпак, вязан колпак, да не по-колпаковски, Вылит колокол, кован колокол, да не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по-колоколовски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Надо колпак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. Надо колокол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64. Тридцать три корабля лавировали, лавировали да не вылавировали.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65. Курьера курьер, обгоняет в карьер.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66. Стоит поп на копне, колпак на попе, копна под попом, поп под колпаком.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67. Из-под Костромы,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Костромщины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четыре мужчины, говорили про покупки, про крупу, да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подкрупки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68.Маленькая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больтунья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молоко болтала, болтала, да не выболтала.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69. Враль клал в ларь, а Враля брала из ларя.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70.Кот молоко лакал, а Боря булку в молоко макал.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71. Мама Милу мыла с мылом, мила мыло не любила.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72. Мыла Мила мишку мылом, мила мыло уронила.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73 .Уронила Мила мыло, Мишку мылом не домыла.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74.За гиппопотамом по пятам топает гиппопотам.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75. Пара птиц порхала, порхала - да и выпорхнула.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76. Поле-то не полото, поле-то не полито, Просит полюшко попить - нужно полюшко полить.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 в капкан.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78. Шли три Назара,</w:t>
      </w:r>
      <w:r>
        <w:rPr>
          <w:rFonts w:ascii="Times New Roman" w:hAnsi="Times New Roman" w:cs="Times New Roman"/>
          <w:sz w:val="24"/>
          <w:szCs w:val="24"/>
        </w:rPr>
        <w:t xml:space="preserve"> встали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заговорили: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79. Про Прокопа,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Прокопиху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и про ма</w:t>
      </w:r>
      <w:r>
        <w:rPr>
          <w:rFonts w:ascii="Times New Roman" w:hAnsi="Times New Roman" w:cs="Times New Roman"/>
          <w:sz w:val="24"/>
          <w:szCs w:val="24"/>
        </w:rPr>
        <w:t xml:space="preserve">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Прокопьиных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80. Стоит Петр на копне в попоне и колпаке, а в попоне у Петра гороха полколпака.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81. Перепел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перепелочку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перепелят, в перелеске прятал от ребят.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82. Пришел Прокоп — кипел укроп, ушел Прокоп — кипит укроп. Как при Прокопе кипел укроп, так и без Прокопа кипит укроп.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83. Расскажите про покупки. Про какие про покупки? Про покупки, про покупки,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покупочки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84.Съел молодец тридцать три пирога с пирогом, да все с творогом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85. Опять пять ребят нашли у пенька пять опят.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86. В знойном поле через перекати-поле прыгали перепела с перепелятами.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87.Ехал Грека через реку, Видит Грека - в реке рак, Сунул Грека руку в реку, Рак за руку Греку цап.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88. У Аграфены и Арины растут георгины.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89. Съел молодец тридцать три пирога с пирогом, и все со сметаной и с творогом.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90. Отвори, Варвара, ворота, у двора на траве коли дрова.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91.Рубили дроворубы сыры дубы на срубы.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92. Радик ради Дины доплыл до льдины.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93. Шел Егор через двор, нес топор чинить забор.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94. Краб крабу сделал грабли, Подарил грабли крабу: Грабь граблями гравий, краб.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95. Два дровосека, два дровокола, два дроворуба говорили про Ларю, про Варю, про Ларину жену.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96. На дворе трава, на траве дрова: раз дрова, два дрова, три дрова; дрова вдоль двора, дрова вширь двора — не вместит двор дров; дрова выдворить!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97. Ах, вы, сени, сени, Вышел в сени сонный Сеня. И в сенях споткнулся Сеня, И кувырк через ступени.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98.Было весело на горке Сане, Соне и Егорке,99. Везет на горку Саня за собою сани.100.Есть сушки Проше,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Васюше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Антоше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еще две сушки Нюше и Петруше.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101. Коси коса, пока роса, роса долой, и мы домой.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102.Купила бабуся бусы Марусе. На рынке споткнулась бабуся об гуся... Все бусы склевали по бусинке гуси.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103.На дрожжах поставим тесто, потеплей поищем место.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104. Села Алеся, с печи ноги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свеся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не смейся, Алеся, а на печи грейся.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105. Березонька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коренистенькая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корню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криволистенькая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середке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суковатенькая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вершинке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высококудреватенькая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106. Король – орёл. (Повторить несколько раз)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107. Заяц косой, сидит за осокой-травой, Смотрит косой, как девушка с косой косит траву с косой.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108 .Везет Сеня Саню с Соней на санках. Санки скок, Сеню с ног, Саню в бок, Соню в лоб, с санок все в сугроб.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109.Сшила Саша Сашке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шапку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шапкой шишку сшиб.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110.Носит Сеня в сени сено, спать на сене будет Сеня.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111. У Сени и Сани в сетях сом с усами.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112. Шла Саша по шоссе и сосала сушку.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113. Саша шустро сушит сушки, Саша высушил штук шесть. И смешно спешат старушки сушек Сашиных поесть.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114. Сидел воробей на сосне, заснул и свалился во сне. Если бы он не свалился во сне, до сих пор бы сидел на сосне.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115. Слоны умны, слоны смирны, слоны спокойны и сильны.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116.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117. Становись скорей под душ, смой с ушей под душем тушь, Смой и с шеи тушь под душем, после душа вытрись суше.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118.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съели сырок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овторять несколько раз)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119.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для своих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сорочат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Сорок сорочек не ссорясь, строчат.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Сорок сорочек прострочены в срок –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Сразу поссорились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120 .На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семеро саней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по семеро в сани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уселися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121. Везет Сенька Саньку с Сонькой на санках, санки скок — Сеньку с ног, Саньку — в бок, Соньку — в лоб, все в сугроб!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122. У осы не усы, не усищи, а усики.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123. Топали да топали,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 тополя, До тополя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да ноги-то оттопали.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124 .Вот топор, вот топорище, вот тут кнут, вот кнутовище. 125. Течет речка, печет печка.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126. Тетерев сидел у Терентия в клетке,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тертерка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тетеревятками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лесу на ветке.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127. У тридцати трех полосатых поросят, тридцать три хвостика висят.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128. Тень-тень-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весь день, где пень - Заплетаю плетень,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прирасплетываю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129. Тары-бары-растабары, у Варвары куры стары, Куры старенькие,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растабаренькие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130. 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тупа.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131. Три сороки тараторки тараторили на горке.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132. Проворонила ворона вороненка.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133. От топота копыт пыль по полю летит.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134. Ткет ткач ткани на платки Тане.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135.Топоры остры до поры, до поры остры топоры, до времени.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136. С виду бабушка Улита И сурова, и сердита. Вы зайдите в гости к ней, Да отведайте сластей.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137. Михаил играл в футбол, он забил в ворота гол.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138. Ест Федька кисель с редькой, ест редька с киселем Федьку.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139. В поле полет Фрося просо, сорняки выносит Фрося.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140. В огороде Фекла ахала и охала, Уродилась свекла не на грядке - около.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141. Был в саду переполох -там расцвел чертополох. Чтобы сад твой не заглох, прополи чертополох.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142. Крича Архип, Архип охрип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е надо Архипу кричать до хрипу.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143. Прохор и Пахом ехали верхом.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144..Бегают две курицы прямо на улице.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145. В цветнике цветут цветы.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146. Летит скворец - зиме конец.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147. В четверг четвертого числа, в четыре с четвертью часа,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четыре черненьких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чертенка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чертили черными черни</w:t>
      </w:r>
      <w:r>
        <w:rPr>
          <w:rFonts w:ascii="Times New Roman" w:hAnsi="Times New Roman" w:cs="Times New Roman"/>
          <w:sz w:val="24"/>
          <w:szCs w:val="24"/>
        </w:rPr>
        <w:t>лами чертеж.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148. Продал Павел полчетверти четверика овса и пшеницы, Да полколпака гороха и чечевицы.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149. Под матицей, под колпаком, Весит четверть четверика гороха, Без червяков, без червоточинки.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150. У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под лапкой палка.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151. Пекарь пек калачи в печи.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152. У четырех черепашек четыре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Полчетверти четверика чечевицы без червоточины.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153. Наменял старик</w:t>
      </w:r>
      <w:r>
        <w:rPr>
          <w:rFonts w:ascii="Times New Roman" w:hAnsi="Times New Roman" w:cs="Times New Roman"/>
          <w:sz w:val="24"/>
          <w:szCs w:val="24"/>
        </w:rPr>
        <w:t xml:space="preserve"> мочал, а лапти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вылапотничал</w:t>
      </w:r>
      <w:proofErr w:type="spellEnd"/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154. Чешуя у щучки, щетина у чушки.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155. В ночной тиши у камыша Чуть слышен шорох камыша.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156. На окошке крошку мошку Ловко ловит лапой кошка.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157. Нашей Маше дали манную кашу,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Маше каша надоела, Маша кашу не доела,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Маша, кашу доедай, маме не надоедай!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158. Мимо маленькой Марины пробежал медведь с малиной.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159. Парус наш на совесть сшит, нас и шторм не устрашит.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160. Лишь завидит свой кишлак, Ускоряет шаг ишак. Не спеши ишак в кишлак, Упадешь с горы в овраг.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161. Лопоухий лопушок вышел в дождик на лужок, И промокших, и продрогших, пробегающих прохожих Под листок собрал в кружок.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162. Шесть мышат в камыше шуршат.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163. Дали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каши с простоквашей, ела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кашу с простоквашей.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164. Тимошка Трошке крошит в окрошку крошки.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165. Шли сорок мышей, Несли сорок грошей, Две мыши поплоше, несли по два гроша.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166. Шестнадцать шли мышей и шесть нашли грошей, а мыши, что поплоше, шумливо шарят гроши.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167. На опушке в избушке Живут старушки-болтушки. У каждой старушки лукошко, В каждом лукошке кошка,168. Кошки в лукошках шьют старушкам сапожки.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169. Слушали старушки, как куковала кукушка на опушке.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170. У крошки матрешки пропали сережки, Сережки Сережка нашел на дорожке.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171. Волки рыщут, пищу ищут.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172. В роще щебечут стрижи, чечетки, щеглы и чижи.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173. У гуся усов ищи не ищи - не сыщешь.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174. Щенок за обе щеки уплетает щи из щавеля.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175. Щипцы да клещи - вот наши вещи.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176. Этой щеткой чищу зубы, Этой щеткой башмаки, Этой щеткой чищу брюки, Все три щетки мне нужны.</w:t>
      </w: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6E1C82" w:rsidRPr="006E1C82" w:rsidSect="00A01BB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96" w:rsidRDefault="008A3C96" w:rsidP="000C41D4">
      <w:pPr>
        <w:spacing w:after="0" w:line="240" w:lineRule="auto"/>
      </w:pPr>
      <w:r>
        <w:separator/>
      </w:r>
    </w:p>
  </w:endnote>
  <w:endnote w:type="continuationSeparator" w:id="0">
    <w:p w:rsidR="008A3C96" w:rsidRDefault="008A3C96" w:rsidP="000C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191952"/>
      <w:docPartObj>
        <w:docPartGallery w:val="Page Numbers (Bottom of Page)"/>
        <w:docPartUnique/>
      </w:docPartObj>
    </w:sdtPr>
    <w:sdtEndPr/>
    <w:sdtContent>
      <w:p w:rsidR="000C41D4" w:rsidRDefault="000C41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1B">
          <w:rPr>
            <w:noProof/>
          </w:rPr>
          <w:t>1</w:t>
        </w:r>
        <w:r>
          <w:fldChar w:fldCharType="end"/>
        </w:r>
      </w:p>
    </w:sdtContent>
  </w:sdt>
  <w:p w:rsidR="000C41D4" w:rsidRDefault="000C41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96" w:rsidRDefault="008A3C96" w:rsidP="000C41D4">
      <w:pPr>
        <w:spacing w:after="0" w:line="240" w:lineRule="auto"/>
      </w:pPr>
      <w:r>
        <w:separator/>
      </w:r>
    </w:p>
  </w:footnote>
  <w:footnote w:type="continuationSeparator" w:id="0">
    <w:p w:rsidR="008A3C96" w:rsidRDefault="008A3C96" w:rsidP="000C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D8"/>
    <w:multiLevelType w:val="hybridMultilevel"/>
    <w:tmpl w:val="BE9AC79E"/>
    <w:lvl w:ilvl="0" w:tplc="72827B4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E73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1F44DDA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8713DC7"/>
    <w:multiLevelType w:val="hybridMultilevel"/>
    <w:tmpl w:val="3EBE5078"/>
    <w:lvl w:ilvl="0" w:tplc="9A08BD36">
      <w:start w:val="5"/>
      <w:numFmt w:val="decimal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FB1FDA"/>
    <w:multiLevelType w:val="hybridMultilevel"/>
    <w:tmpl w:val="1BF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614B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34FD168E"/>
    <w:multiLevelType w:val="hybridMultilevel"/>
    <w:tmpl w:val="44BA260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36593A09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EAD319D"/>
    <w:multiLevelType w:val="hybridMultilevel"/>
    <w:tmpl w:val="044AD484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5FC299D"/>
    <w:multiLevelType w:val="hybridMultilevel"/>
    <w:tmpl w:val="9D763928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491570A9"/>
    <w:multiLevelType w:val="hybridMultilevel"/>
    <w:tmpl w:val="BA64FFB6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1"/>
    <w:rsid w:val="000B673E"/>
    <w:rsid w:val="000C41D4"/>
    <w:rsid w:val="000C5F21"/>
    <w:rsid w:val="00132290"/>
    <w:rsid w:val="00164599"/>
    <w:rsid w:val="0016707F"/>
    <w:rsid w:val="00196603"/>
    <w:rsid w:val="001A3BBA"/>
    <w:rsid w:val="001D03D6"/>
    <w:rsid w:val="001E0B5E"/>
    <w:rsid w:val="00200584"/>
    <w:rsid w:val="0020595C"/>
    <w:rsid w:val="00216561"/>
    <w:rsid w:val="00237B3B"/>
    <w:rsid w:val="00257F84"/>
    <w:rsid w:val="00280821"/>
    <w:rsid w:val="00293399"/>
    <w:rsid w:val="002F3B76"/>
    <w:rsid w:val="00304465"/>
    <w:rsid w:val="003260BD"/>
    <w:rsid w:val="0033474F"/>
    <w:rsid w:val="00336D57"/>
    <w:rsid w:val="003708D4"/>
    <w:rsid w:val="00374C26"/>
    <w:rsid w:val="003A6917"/>
    <w:rsid w:val="003D5BEC"/>
    <w:rsid w:val="003F7146"/>
    <w:rsid w:val="00433684"/>
    <w:rsid w:val="004F26F2"/>
    <w:rsid w:val="0050201F"/>
    <w:rsid w:val="0052160D"/>
    <w:rsid w:val="00536FF8"/>
    <w:rsid w:val="005406F5"/>
    <w:rsid w:val="005555CD"/>
    <w:rsid w:val="00582717"/>
    <w:rsid w:val="00597CB3"/>
    <w:rsid w:val="005A2A2A"/>
    <w:rsid w:val="005C22FB"/>
    <w:rsid w:val="006008A9"/>
    <w:rsid w:val="0060310B"/>
    <w:rsid w:val="00606EB7"/>
    <w:rsid w:val="00624E37"/>
    <w:rsid w:val="00633758"/>
    <w:rsid w:val="00684AD8"/>
    <w:rsid w:val="006A203F"/>
    <w:rsid w:val="006C4DFA"/>
    <w:rsid w:val="006E1C82"/>
    <w:rsid w:val="007310AA"/>
    <w:rsid w:val="00736546"/>
    <w:rsid w:val="00737501"/>
    <w:rsid w:val="00753C34"/>
    <w:rsid w:val="00772DE3"/>
    <w:rsid w:val="00776955"/>
    <w:rsid w:val="007831B6"/>
    <w:rsid w:val="00786FC9"/>
    <w:rsid w:val="00795D1B"/>
    <w:rsid w:val="007F7A33"/>
    <w:rsid w:val="00837F7F"/>
    <w:rsid w:val="008402C6"/>
    <w:rsid w:val="0084108E"/>
    <w:rsid w:val="00894D4E"/>
    <w:rsid w:val="008A3C96"/>
    <w:rsid w:val="008B7B61"/>
    <w:rsid w:val="008F7354"/>
    <w:rsid w:val="009132AE"/>
    <w:rsid w:val="00921E4D"/>
    <w:rsid w:val="0092645B"/>
    <w:rsid w:val="00950C24"/>
    <w:rsid w:val="009607F8"/>
    <w:rsid w:val="00973ADA"/>
    <w:rsid w:val="009A1EA4"/>
    <w:rsid w:val="009E6081"/>
    <w:rsid w:val="009F1427"/>
    <w:rsid w:val="00A01BB3"/>
    <w:rsid w:val="00A11EA4"/>
    <w:rsid w:val="00A36217"/>
    <w:rsid w:val="00A91415"/>
    <w:rsid w:val="00A91868"/>
    <w:rsid w:val="00AB14AB"/>
    <w:rsid w:val="00B005B1"/>
    <w:rsid w:val="00B363E1"/>
    <w:rsid w:val="00B945DA"/>
    <w:rsid w:val="00BF7630"/>
    <w:rsid w:val="00C00520"/>
    <w:rsid w:val="00C36E0F"/>
    <w:rsid w:val="00C94B02"/>
    <w:rsid w:val="00C96062"/>
    <w:rsid w:val="00CB5929"/>
    <w:rsid w:val="00CB59AC"/>
    <w:rsid w:val="00D27700"/>
    <w:rsid w:val="00D71721"/>
    <w:rsid w:val="00DA5611"/>
    <w:rsid w:val="00DD496A"/>
    <w:rsid w:val="00E2426B"/>
    <w:rsid w:val="00E25DB2"/>
    <w:rsid w:val="00E436B5"/>
    <w:rsid w:val="00EB2133"/>
    <w:rsid w:val="00EB6D58"/>
    <w:rsid w:val="00F067DB"/>
    <w:rsid w:val="00F30EF7"/>
    <w:rsid w:val="00F37BBC"/>
    <w:rsid w:val="00F67CBD"/>
    <w:rsid w:val="00F75C17"/>
    <w:rsid w:val="00F80163"/>
    <w:rsid w:val="00F82264"/>
    <w:rsid w:val="00F96759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F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1D4"/>
  </w:style>
  <w:style w:type="paragraph" w:styleId="ac">
    <w:name w:val="footer"/>
    <w:basedOn w:val="a"/>
    <w:link w:val="ad"/>
    <w:uiPriority w:val="99"/>
    <w:unhideWhenUsed/>
    <w:rsid w:val="000C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F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1D4"/>
  </w:style>
  <w:style w:type="paragraph" w:styleId="ac">
    <w:name w:val="footer"/>
    <w:basedOn w:val="a"/>
    <w:link w:val="ad"/>
    <w:uiPriority w:val="99"/>
    <w:unhideWhenUsed/>
    <w:rsid w:val="000C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2022-12-08T00:59:00Z</cp:lastPrinted>
  <dcterms:created xsi:type="dcterms:W3CDTF">2023-09-28T01:31:00Z</dcterms:created>
  <dcterms:modified xsi:type="dcterms:W3CDTF">2023-10-02T09:35:00Z</dcterms:modified>
</cp:coreProperties>
</file>