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E" w:rsidRPr="00027BBE" w:rsidRDefault="00027BBE" w:rsidP="00027BBE">
      <w:pPr>
        <w:jc w:val="center"/>
        <w:rPr>
          <w:b/>
        </w:rPr>
      </w:pPr>
      <w:r w:rsidRPr="00027BBE">
        <w:fldChar w:fldCharType="begin"/>
      </w:r>
      <w:r w:rsidRPr="00027BBE">
        <w:instrText xml:space="preserve"> HYPERLINK "http://www.consultant.ru/document/cons_doc_LAW_147230/" \l "utm_campaign=fd&amp;utm_source=consultant&amp;utm_medium=email&amp;utm_content=body" \t "_blank" </w:instrText>
      </w:r>
      <w:r w:rsidRPr="00027BBE">
        <w:fldChar w:fldCharType="separate"/>
      </w:r>
      <w:r w:rsidRPr="00027BBE">
        <w:rPr>
          <w:rStyle w:val="a3"/>
          <w:b/>
          <w:bCs/>
        </w:rPr>
        <w:t>Федеральный закон от 07.06.2013 N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</w:r>
      <w:r w:rsidRPr="00027BBE">
        <w:fldChar w:fldCharType="end"/>
      </w:r>
      <w:r w:rsidRPr="00027BBE">
        <w:rPr>
          <w:b/>
        </w:rPr>
        <w:t>»</w:t>
      </w:r>
    </w:p>
    <w:p w:rsidR="00027BBE" w:rsidRPr="00027BBE" w:rsidRDefault="00027BBE" w:rsidP="00027BBE">
      <w:pPr>
        <w:jc w:val="both"/>
      </w:pPr>
      <w:r w:rsidRPr="00027BBE"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027BBE" w:rsidRPr="00027BBE" w:rsidRDefault="00027BBE" w:rsidP="00027BBE">
      <w:pPr>
        <w:jc w:val="both"/>
      </w:pPr>
      <w:r w:rsidRPr="00027BBE"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027BBE" w:rsidRPr="00027BBE" w:rsidRDefault="00027BBE" w:rsidP="00027BBE">
      <w:pPr>
        <w:jc w:val="both"/>
      </w:pPr>
      <w:r w:rsidRPr="00027BBE"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027BBE">
        <w:t>медико-социальной</w:t>
      </w:r>
      <w:proofErr w:type="gramEnd"/>
      <w:r w:rsidRPr="00027BBE">
        <w:t xml:space="preserve"> реабилитации, социальной и трудовой </w:t>
      </w:r>
      <w:proofErr w:type="spellStart"/>
      <w:r w:rsidRPr="00027BBE">
        <w:t>реинтеграции</w:t>
      </w:r>
      <w:proofErr w:type="spellEnd"/>
      <w:r w:rsidRPr="00027BBE">
        <w:t xml:space="preserve"> лиц, потребляющих наркотические средства или психотропные вещества. </w:t>
      </w:r>
    </w:p>
    <w:p w:rsidR="00027BBE" w:rsidRPr="00027BBE" w:rsidRDefault="00027BBE" w:rsidP="00027BBE">
      <w:pPr>
        <w:jc w:val="both"/>
      </w:pPr>
      <w:r w:rsidRPr="00027BBE"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027BBE" w:rsidRPr="00027BBE" w:rsidRDefault="00027BBE" w:rsidP="00027BBE">
      <w:pPr>
        <w:jc w:val="both"/>
      </w:pPr>
      <w:r w:rsidRPr="00027BBE">
        <w:t>Раннее выявление незаконного потребления наркотических средств и психотропных веще</w:t>
      </w:r>
      <w:proofErr w:type="gramStart"/>
      <w:r w:rsidRPr="00027BBE">
        <w:t>ств вкл</w:t>
      </w:r>
      <w:proofErr w:type="gramEnd"/>
      <w:r w:rsidRPr="00027BBE"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027BBE" w:rsidRPr="00027BBE" w:rsidRDefault="00027BBE" w:rsidP="00027BBE">
      <w:pPr>
        <w:jc w:val="both"/>
      </w:pPr>
      <w:proofErr w:type="gramStart"/>
      <w:r w:rsidRPr="00027BBE"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027BBE">
        <w:t xml:space="preserve"> возраста 15 лет). </w:t>
      </w:r>
    </w:p>
    <w:p w:rsidR="00027BBE" w:rsidRPr="00027BBE" w:rsidRDefault="00027BBE" w:rsidP="00027BBE">
      <w:pPr>
        <w:jc w:val="both"/>
      </w:pPr>
      <w:r w:rsidRPr="00027BBE">
        <w:t>Федеральный закон вступит в силу по истечении ста восьмидесяти дней после дня его официального опубликования.</w:t>
      </w:r>
    </w:p>
    <w:p w:rsidR="00027BBE" w:rsidRPr="00027BBE" w:rsidRDefault="00027BBE" w:rsidP="00027BBE">
      <w:pPr>
        <w:jc w:val="both"/>
      </w:pPr>
    </w:p>
    <w:p w:rsidR="00027BBE" w:rsidRPr="00027BBE" w:rsidRDefault="00027BBE" w:rsidP="00027BBE">
      <w:pPr>
        <w:jc w:val="both"/>
      </w:pPr>
    </w:p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>
      <w:pPr>
        <w:spacing w:after="0" w:line="240" w:lineRule="auto"/>
        <w:jc w:val="center"/>
      </w:pPr>
      <w:r w:rsidRPr="00027BBE">
        <w:lastRenderedPageBreak/>
        <w:t>7 июня 2013 года N 120-ФЗ</w:t>
      </w:r>
    </w:p>
    <w:p w:rsidR="00027BBE" w:rsidRPr="00027BBE" w:rsidRDefault="00027BBE" w:rsidP="00027BBE">
      <w:pPr>
        <w:spacing w:after="0" w:line="240" w:lineRule="auto"/>
        <w:jc w:val="center"/>
      </w:pP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РОССИЙСКАЯ ФЕДЕРАЦИЯ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ФЕДЕРАЛЬНЫЙ ЗАКОН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О ВНЕСЕНИИ ИЗМЕНЕНИЙ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В ОТДЕЛЬНЫЕ ЗАКОНОДАТЕЛЬНЫЕ АКТЫ РОССИЙСКОЙ ФЕДЕРАЦИИ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ПО ВОПРОСАМ ПРОФИЛАКТИКИ НЕЗАКОННОГО ПОТРЕБЛЕНИЯ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НАРКОТИЧЕСКИХ СРЕДСТВ И ПСИХОТРОПНЫХ ВЕЩЕСТВ</w:t>
      </w:r>
    </w:p>
    <w:p w:rsidR="00027BBE" w:rsidRPr="00027BBE" w:rsidRDefault="00027BBE" w:rsidP="00027BBE"/>
    <w:p w:rsidR="00027BBE" w:rsidRPr="00027BBE" w:rsidRDefault="00027BBE" w:rsidP="00027BBE">
      <w:pPr>
        <w:spacing w:after="0" w:line="240" w:lineRule="auto"/>
        <w:jc w:val="right"/>
      </w:pPr>
      <w:proofErr w:type="gramStart"/>
      <w:r w:rsidRPr="00027BBE">
        <w:t>Принят</w:t>
      </w:r>
      <w:proofErr w:type="gramEnd"/>
    </w:p>
    <w:p w:rsidR="00027BBE" w:rsidRPr="00027BBE" w:rsidRDefault="00027BBE" w:rsidP="00027BBE">
      <w:pPr>
        <w:spacing w:after="0" w:line="240" w:lineRule="auto"/>
        <w:jc w:val="right"/>
      </w:pPr>
      <w:r w:rsidRPr="00027BBE">
        <w:t>Государственной Думой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15 мая 2013 года</w:t>
      </w:r>
    </w:p>
    <w:p w:rsidR="00027BBE" w:rsidRPr="00027BBE" w:rsidRDefault="00027BBE" w:rsidP="00027BBE">
      <w:pPr>
        <w:spacing w:after="0" w:line="240" w:lineRule="auto"/>
        <w:jc w:val="right"/>
      </w:pPr>
    </w:p>
    <w:p w:rsidR="00027BBE" w:rsidRPr="00027BBE" w:rsidRDefault="00027BBE" w:rsidP="00027BBE">
      <w:pPr>
        <w:spacing w:after="0" w:line="240" w:lineRule="auto"/>
        <w:jc w:val="right"/>
      </w:pPr>
      <w:r w:rsidRPr="00027BBE">
        <w:t>Одобрен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Советом Федерации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29 мая 2013 года</w:t>
      </w:r>
    </w:p>
    <w:p w:rsidR="00027BBE" w:rsidRPr="00027BBE" w:rsidRDefault="00027BBE" w:rsidP="00027BBE"/>
    <w:p w:rsidR="00027BBE" w:rsidRPr="00027BBE" w:rsidRDefault="00027BBE" w:rsidP="00027BBE">
      <w:pPr>
        <w:rPr>
          <w:b/>
        </w:rPr>
      </w:pPr>
      <w:r w:rsidRPr="00027BBE">
        <w:rPr>
          <w:b/>
        </w:rPr>
        <w:t>Статья 1</w:t>
      </w:r>
    </w:p>
    <w:p w:rsidR="00027BBE" w:rsidRPr="00027BBE" w:rsidRDefault="00027BBE" w:rsidP="00027BBE">
      <w:r w:rsidRPr="00027BBE"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027BBE"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027BBE">
        <w:t xml:space="preserve"> </w:t>
      </w:r>
      <w:proofErr w:type="gramStart"/>
      <w:r w:rsidRPr="00027BBE">
        <w:t>N 15, ст. 2039; N 25, ст. 3532; N 49, ст. 7019, 7061; 2012, N 10, ст. 1166; N 53, ст. 7630) следующие изменения:</w:t>
      </w:r>
      <w:proofErr w:type="gramEnd"/>
    </w:p>
    <w:p w:rsidR="00027BBE" w:rsidRPr="00027BBE" w:rsidRDefault="00027BBE" w:rsidP="00027BBE">
      <w:r w:rsidRPr="00027BBE"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027BBE" w:rsidRPr="00027BBE" w:rsidRDefault="00027BBE" w:rsidP="00027BBE">
      <w:r w:rsidRPr="00027BBE">
        <w:t>2) в статье 4:</w:t>
      </w:r>
    </w:p>
    <w:p w:rsidR="00027BBE" w:rsidRPr="00027BBE" w:rsidRDefault="00027BBE" w:rsidP="00027BBE">
      <w:r w:rsidRPr="00027BBE">
        <w:t xml:space="preserve">а) пункт 1 после слов «установление строгого контроля за оборотом наркотических средств, психотропных веществ и их </w:t>
      </w:r>
      <w:proofErr w:type="spellStart"/>
      <w:r w:rsidRPr="00027BBE">
        <w:t>прекурсоров</w:t>
      </w:r>
      <w:proofErr w:type="spellEnd"/>
      <w:r w:rsidRPr="00027BBE">
        <w:t>», дополнить словами "раннее выявление незаконного потребления наркотических средств и психотропных веществ</w:t>
      </w:r>
      <w:proofErr w:type="gramStart"/>
      <w:r w:rsidRPr="00027BBE">
        <w:t>,"</w:t>
      </w:r>
      <w:proofErr w:type="gramEnd"/>
      <w:r w:rsidRPr="00027BBE">
        <w:t>;</w:t>
      </w:r>
    </w:p>
    <w:p w:rsidR="00027BBE" w:rsidRPr="00027BBE" w:rsidRDefault="00027BBE" w:rsidP="00027BBE">
      <w:r w:rsidRPr="00027BBE">
        <w:t>б) в пункте 2:</w:t>
      </w:r>
    </w:p>
    <w:p w:rsidR="00027BBE" w:rsidRPr="00027BBE" w:rsidRDefault="00027BBE" w:rsidP="00027BBE">
      <w:r w:rsidRPr="00027BBE">
        <w:t>абзац пятый изложить в следующей редакции:</w:t>
      </w:r>
    </w:p>
    <w:p w:rsidR="00027BBE" w:rsidRPr="00027BBE" w:rsidRDefault="00027BBE" w:rsidP="00027BBE">
      <w:r w:rsidRPr="00027BBE">
        <w:t>«приоритетность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пропаганду»;</w:t>
      </w:r>
    </w:p>
    <w:p w:rsidR="00027BBE" w:rsidRPr="00027BBE" w:rsidRDefault="00027BBE" w:rsidP="00027BBE">
      <w:r w:rsidRPr="00027BBE">
        <w:t>дополнить абзацем следующего содержания:</w:t>
      </w:r>
    </w:p>
    <w:p w:rsidR="00027BBE" w:rsidRPr="00027BBE" w:rsidRDefault="00027BBE" w:rsidP="00027BBE">
      <w:r w:rsidRPr="00027BBE">
        <w:t xml:space="preserve">«государственная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</w:t>
      </w:r>
      <w:r w:rsidRPr="00027BBE">
        <w:lastRenderedPageBreak/>
        <w:t xml:space="preserve">наркомании, мероприятия по </w:t>
      </w:r>
      <w:proofErr w:type="gramStart"/>
      <w:r w:rsidRPr="00027BBE">
        <w:t>медико-социальной</w:t>
      </w:r>
      <w:proofErr w:type="gramEnd"/>
      <w:r w:rsidRPr="00027BBE">
        <w:t xml:space="preserve"> реабилитации, социальной и трудовой </w:t>
      </w:r>
      <w:proofErr w:type="spellStart"/>
      <w:r w:rsidRPr="00027BBE">
        <w:t>реинтеграции</w:t>
      </w:r>
      <w:proofErr w:type="spellEnd"/>
      <w:r w:rsidRPr="00027BBE"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организаций»;</w:t>
      </w:r>
    </w:p>
    <w:p w:rsidR="00027BBE" w:rsidRPr="00027BBE" w:rsidRDefault="00027BBE" w:rsidP="00027BBE">
      <w:r w:rsidRPr="00027BBE">
        <w:t>3) дополнить главой VI.1 следующего содержания:</w:t>
      </w:r>
    </w:p>
    <w:p w:rsidR="00027BBE" w:rsidRPr="00027BBE" w:rsidRDefault="00027BBE" w:rsidP="00027BBE"/>
    <w:p w:rsidR="00027BBE" w:rsidRPr="00027BBE" w:rsidRDefault="00027BBE" w:rsidP="00027BBE">
      <w:pPr>
        <w:jc w:val="center"/>
        <w:rPr>
          <w:b/>
          <w:bCs/>
        </w:rPr>
      </w:pPr>
      <w:r w:rsidRPr="00027BBE">
        <w:rPr>
          <w:b/>
          <w:bCs/>
        </w:rPr>
        <w:t>Глава VI.1. ПРОФИЛАКТИКА НЕЗАКОННОГО ПОТРЕБЛЕНИЯ</w:t>
      </w:r>
    </w:p>
    <w:p w:rsidR="00027BBE" w:rsidRPr="00027BBE" w:rsidRDefault="00027BBE" w:rsidP="00027BBE">
      <w:pPr>
        <w:jc w:val="center"/>
        <w:rPr>
          <w:b/>
          <w:bCs/>
        </w:rPr>
      </w:pPr>
      <w:r w:rsidRPr="00027BBE">
        <w:rPr>
          <w:b/>
          <w:bCs/>
        </w:rPr>
        <w:t>НАРКОТИЧЕСКИХ СРЕДСТВ И ПСИХОТРОПНЫХ ВЕЩЕСТВ, НАРКОМАНИИ</w:t>
      </w:r>
    </w:p>
    <w:p w:rsidR="00027BBE" w:rsidRPr="00027BBE" w:rsidRDefault="00027BBE" w:rsidP="00027BBE">
      <w:pPr>
        <w:jc w:val="both"/>
      </w:pPr>
      <w:r w:rsidRPr="00027BBE"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027BBE" w:rsidRPr="00027BBE" w:rsidRDefault="00027BBE" w:rsidP="00027BBE">
      <w:pPr>
        <w:jc w:val="both"/>
      </w:pPr>
      <w:r w:rsidRPr="00027BBE">
        <w:t>1. Профилактику незаконного потребления наркотических средств и психотропных веществ, наркомании осуществляют:</w:t>
      </w:r>
    </w:p>
    <w:p w:rsidR="00027BBE" w:rsidRPr="00027BBE" w:rsidRDefault="00027BBE" w:rsidP="00027BBE">
      <w:pPr>
        <w:jc w:val="both"/>
      </w:pPr>
      <w:r w:rsidRPr="00027BBE">
        <w:t>федеральные органы исполнительной власти;</w:t>
      </w:r>
    </w:p>
    <w:p w:rsidR="00027BBE" w:rsidRPr="00027BBE" w:rsidRDefault="00027BBE" w:rsidP="00027BBE">
      <w:pPr>
        <w:jc w:val="both"/>
      </w:pPr>
      <w:r w:rsidRPr="00027BBE">
        <w:t>органы государственной власти субъектов Российской Федерации.</w:t>
      </w:r>
    </w:p>
    <w:p w:rsidR="00027BBE" w:rsidRPr="00027BBE" w:rsidRDefault="00027BBE" w:rsidP="00027BBE">
      <w:pPr>
        <w:jc w:val="both"/>
      </w:pPr>
      <w:r w:rsidRPr="00027BBE">
        <w:t xml:space="preserve">2. </w:t>
      </w:r>
      <w:proofErr w:type="gramStart"/>
      <w:r w:rsidRPr="00027BBE"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027BBE" w:rsidRPr="00027BBE" w:rsidRDefault="00027BBE" w:rsidP="00027BBE">
      <w:pPr>
        <w:jc w:val="both"/>
      </w:pPr>
      <w:r w:rsidRPr="00027BBE"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027BBE" w:rsidRPr="00027BBE" w:rsidRDefault="00027BBE" w:rsidP="00027BBE">
      <w:pPr>
        <w:jc w:val="both"/>
      </w:pPr>
      <w:r w:rsidRPr="00027BBE"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027BBE" w:rsidRPr="00027BBE" w:rsidRDefault="00027BBE" w:rsidP="00027BBE">
      <w:pPr>
        <w:jc w:val="both"/>
      </w:pPr>
      <w:r w:rsidRPr="00027BBE"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027BBE" w:rsidRPr="00027BBE" w:rsidRDefault="00027BBE" w:rsidP="00027BBE">
      <w:pPr>
        <w:jc w:val="both"/>
      </w:pPr>
      <w:r w:rsidRPr="00027BBE"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027BBE" w:rsidRPr="00027BBE" w:rsidRDefault="00027BBE" w:rsidP="00027BBE">
      <w:pPr>
        <w:jc w:val="both"/>
      </w:pPr>
      <w:r w:rsidRPr="00027BBE"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027BBE" w:rsidRPr="00027BBE" w:rsidRDefault="00027BBE" w:rsidP="00027BBE">
      <w:pPr>
        <w:jc w:val="both"/>
      </w:pPr>
      <w:r w:rsidRPr="00027BBE"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027BBE" w:rsidRPr="00027BBE" w:rsidRDefault="00027BBE" w:rsidP="00027BBE">
      <w:pPr>
        <w:jc w:val="both"/>
      </w:pPr>
      <w:r w:rsidRPr="00027BBE">
        <w:t xml:space="preserve">установление единой государственной статистической отчетности в области </w:t>
      </w:r>
      <w:proofErr w:type="gramStart"/>
      <w:r w:rsidRPr="00027BBE">
        <w:t>функционирования системы профилактики незаконного потребления наркотических средств</w:t>
      </w:r>
      <w:proofErr w:type="gramEnd"/>
      <w:r w:rsidRPr="00027BBE">
        <w:t xml:space="preserve"> и психотропных веществ, наркомании;</w:t>
      </w:r>
    </w:p>
    <w:p w:rsidR="00027BBE" w:rsidRPr="00027BBE" w:rsidRDefault="00027BBE" w:rsidP="00027BBE">
      <w:pPr>
        <w:jc w:val="both"/>
      </w:pPr>
      <w:r w:rsidRPr="00027BBE">
        <w:lastRenderedPageBreak/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27BBE" w:rsidRPr="00027BBE" w:rsidRDefault="00027BBE" w:rsidP="00027BBE">
      <w:pPr>
        <w:jc w:val="both"/>
      </w:pPr>
      <w:r w:rsidRPr="00027BBE">
        <w:t>осуществление иных установленных законодательством Российской Федерации полномочий.</w:t>
      </w:r>
    </w:p>
    <w:p w:rsidR="00027BBE" w:rsidRPr="00027BBE" w:rsidRDefault="00027BBE" w:rsidP="00027BBE">
      <w:pPr>
        <w:jc w:val="both"/>
      </w:pPr>
      <w:r w:rsidRPr="00027BBE"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наркомании.</w:t>
      </w:r>
    </w:p>
    <w:p w:rsidR="00027BBE" w:rsidRPr="00027BBE" w:rsidRDefault="00027BBE" w:rsidP="00027BBE">
      <w:pPr>
        <w:jc w:val="both"/>
      </w:pPr>
      <w:r w:rsidRPr="00027BBE"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027BBE" w:rsidRPr="00027BBE" w:rsidRDefault="00027BBE" w:rsidP="00027BBE">
      <w:pPr>
        <w:jc w:val="both"/>
      </w:pPr>
      <w:r w:rsidRPr="00027BBE"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027BBE" w:rsidRPr="00027BBE" w:rsidRDefault="00027BBE" w:rsidP="00027BBE">
      <w:pPr>
        <w:jc w:val="both"/>
      </w:pPr>
      <w:r w:rsidRPr="00027BBE"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027BBE" w:rsidRPr="00027BBE" w:rsidRDefault="00027BBE" w:rsidP="00027BBE">
      <w:pPr>
        <w:jc w:val="both"/>
      </w:pPr>
      <w:r w:rsidRPr="00027BBE">
        <w:t>Статья 53.4. Раннее выявление незаконного потребления наркотических средств и психотропных веществ</w:t>
      </w:r>
    </w:p>
    <w:p w:rsidR="00027BBE" w:rsidRPr="00027BBE" w:rsidRDefault="00027BBE" w:rsidP="00027BBE">
      <w:pPr>
        <w:numPr>
          <w:ilvl w:val="0"/>
          <w:numId w:val="1"/>
        </w:numPr>
        <w:jc w:val="both"/>
      </w:pPr>
      <w:r w:rsidRPr="00027BBE"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027BBE" w:rsidRPr="00027BBE" w:rsidRDefault="00027BBE" w:rsidP="00027BBE">
      <w:pPr>
        <w:numPr>
          <w:ilvl w:val="0"/>
          <w:numId w:val="2"/>
        </w:numPr>
        <w:jc w:val="both"/>
      </w:pPr>
      <w:r w:rsidRPr="00027BBE"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</w:t>
      </w:r>
    </w:p>
    <w:p w:rsidR="00027BBE" w:rsidRPr="00027BBE" w:rsidRDefault="00027BBE" w:rsidP="00027BBE">
      <w:pPr>
        <w:numPr>
          <w:ilvl w:val="0"/>
          <w:numId w:val="2"/>
        </w:numPr>
        <w:jc w:val="both"/>
      </w:pPr>
      <w:r w:rsidRPr="00027BBE">
        <w:t xml:space="preserve">образовательных </w:t>
      </w:r>
      <w:proofErr w:type="gramStart"/>
      <w:r w:rsidRPr="00027BBE">
        <w:t>организациях</w:t>
      </w:r>
      <w:proofErr w:type="gramEnd"/>
      <w:r w:rsidRPr="00027BBE">
        <w:t xml:space="preserve"> высшего образования</w:t>
      </w:r>
    </w:p>
    <w:p w:rsidR="00027BBE" w:rsidRPr="00027BBE" w:rsidRDefault="00027BBE" w:rsidP="00027BBE">
      <w:pPr>
        <w:numPr>
          <w:ilvl w:val="0"/>
          <w:numId w:val="2"/>
        </w:numPr>
        <w:jc w:val="both"/>
      </w:pPr>
      <w:r w:rsidRPr="00027BBE"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27BBE" w:rsidRPr="00027BBE" w:rsidRDefault="00027BBE" w:rsidP="00027BBE">
      <w:pPr>
        <w:numPr>
          <w:ilvl w:val="0"/>
          <w:numId w:val="1"/>
        </w:numPr>
        <w:jc w:val="both"/>
      </w:pPr>
      <w:r w:rsidRPr="00027BBE">
        <w:t>Раннее выявление незаконного потребления наркотических средств и психотропных веще</w:t>
      </w:r>
      <w:proofErr w:type="gramStart"/>
      <w:r w:rsidRPr="00027BBE">
        <w:t>ств пр</w:t>
      </w:r>
      <w:proofErr w:type="gramEnd"/>
      <w:r w:rsidRPr="00027BBE"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027BBE" w:rsidRPr="00027BBE" w:rsidRDefault="00027BBE" w:rsidP="00027BBE">
      <w:pPr>
        <w:numPr>
          <w:ilvl w:val="0"/>
          <w:numId w:val="1"/>
        </w:numPr>
        <w:jc w:val="both"/>
      </w:pPr>
      <w:r w:rsidRPr="00027BBE"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27BBE" w:rsidRPr="00027BBE" w:rsidRDefault="00027BBE" w:rsidP="00027BBE">
      <w:pPr>
        <w:numPr>
          <w:ilvl w:val="0"/>
          <w:numId w:val="1"/>
        </w:numPr>
        <w:jc w:val="both"/>
      </w:pPr>
      <w:proofErr w:type="gramStart"/>
      <w:r w:rsidRPr="00027BBE">
        <w:t xml:space="preserve"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</w:t>
      </w:r>
      <w:r w:rsidRPr="00027BBE">
        <w:lastRenderedPageBreak/>
        <w:t>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027BBE">
        <w:t xml:space="preserve"> Федерации.</w:t>
      </w:r>
    </w:p>
    <w:p w:rsidR="00027BBE" w:rsidRPr="00027BBE" w:rsidRDefault="00027BBE" w:rsidP="00027BBE">
      <w:pPr>
        <w:numPr>
          <w:ilvl w:val="0"/>
          <w:numId w:val="1"/>
        </w:numPr>
        <w:jc w:val="both"/>
      </w:pPr>
      <w:r w:rsidRPr="00027BBE">
        <w:t xml:space="preserve"> </w:t>
      </w:r>
      <w:proofErr w:type="gramStart"/>
      <w:r w:rsidRPr="00027BBE"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027BBE"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27BBE" w:rsidRPr="00027BBE" w:rsidRDefault="00027BBE" w:rsidP="00027BBE">
      <w:pPr>
        <w:numPr>
          <w:ilvl w:val="0"/>
          <w:numId w:val="1"/>
        </w:numPr>
        <w:jc w:val="both"/>
      </w:pPr>
      <w:r w:rsidRPr="00027BBE"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027BBE">
        <w:t>.".</w:t>
      </w:r>
      <w:proofErr w:type="gramEnd"/>
    </w:p>
    <w:p w:rsidR="00027BBE" w:rsidRPr="00027BBE" w:rsidRDefault="00027BBE" w:rsidP="00027BBE">
      <w:pPr>
        <w:jc w:val="both"/>
      </w:pPr>
    </w:p>
    <w:p w:rsidR="00027BBE" w:rsidRPr="00027BBE" w:rsidRDefault="00027BBE" w:rsidP="00027BBE">
      <w:pPr>
        <w:jc w:val="both"/>
        <w:rPr>
          <w:b/>
        </w:rPr>
      </w:pPr>
      <w:r w:rsidRPr="00027BBE">
        <w:rPr>
          <w:b/>
        </w:rPr>
        <w:t>Статья 2</w:t>
      </w:r>
    </w:p>
    <w:p w:rsidR="00027BBE" w:rsidRPr="00027BBE" w:rsidRDefault="00027BBE" w:rsidP="00027BBE">
      <w:pPr>
        <w:jc w:val="both"/>
      </w:pPr>
      <w:proofErr w:type="gramStart"/>
      <w:r w:rsidRPr="00027BBE"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027BBE">
        <w:t xml:space="preserve"> </w:t>
      </w:r>
      <w:proofErr w:type="gramStart"/>
      <w:r w:rsidRPr="00027BBE">
        <w:t>N 30, ст. 3808) следующие изменения:</w:t>
      </w:r>
      <w:proofErr w:type="gramEnd"/>
    </w:p>
    <w:p w:rsidR="00027BBE" w:rsidRPr="00027BBE" w:rsidRDefault="00027BBE" w:rsidP="00027BBE">
      <w:pPr>
        <w:jc w:val="both"/>
      </w:pPr>
      <w:r w:rsidRPr="00027BBE">
        <w:t>1) пункт 1 статьи 14 дополнить подпунктом 7 следующего содержания:</w:t>
      </w:r>
    </w:p>
    <w:p w:rsidR="00027BBE" w:rsidRPr="00027BBE" w:rsidRDefault="00027BBE" w:rsidP="00027BBE">
      <w:pPr>
        <w:jc w:val="both"/>
      </w:pPr>
      <w:r w:rsidRPr="00027BBE">
        <w:t xml:space="preserve">«обеспечивают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027BBE">
        <w:t>обучающимися</w:t>
      </w:r>
      <w:proofErr w:type="gramEnd"/>
      <w:r w:rsidRPr="00027BBE"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образования»;</w:t>
      </w:r>
    </w:p>
    <w:p w:rsidR="00027BBE" w:rsidRPr="00027BBE" w:rsidRDefault="00027BBE" w:rsidP="00027BBE">
      <w:pPr>
        <w:jc w:val="both"/>
      </w:pPr>
      <w:proofErr w:type="gramStart"/>
      <w:r w:rsidRPr="00027BBE">
        <w:t>2) в подпункте 10 пункта 1 статьи 18 слова «наркомании и токсикомании несовершеннолетних и связанных с этим нарушений в их поведении" заменить словами «незаконного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027BBE">
        <w:t xml:space="preserve"> образовательных </w:t>
      </w:r>
      <w:proofErr w:type="gramStart"/>
      <w:r w:rsidRPr="00027BBE">
        <w:t>организациях</w:t>
      </w:r>
      <w:proofErr w:type="gramEnd"/>
      <w:r w:rsidRPr="00027BBE">
        <w:t xml:space="preserve"> высшего образования".</w:t>
      </w:r>
    </w:p>
    <w:p w:rsidR="00027BBE" w:rsidRPr="00027BBE" w:rsidRDefault="00027BBE" w:rsidP="00027BBE">
      <w:pPr>
        <w:jc w:val="both"/>
      </w:pPr>
    </w:p>
    <w:p w:rsidR="00027BBE" w:rsidRPr="00027BBE" w:rsidRDefault="00027BBE" w:rsidP="00027BBE">
      <w:pPr>
        <w:jc w:val="both"/>
        <w:rPr>
          <w:b/>
        </w:rPr>
      </w:pPr>
      <w:r w:rsidRPr="00027BBE">
        <w:rPr>
          <w:b/>
        </w:rPr>
        <w:t>Статья 3</w:t>
      </w:r>
    </w:p>
    <w:p w:rsidR="00027BBE" w:rsidRPr="00027BBE" w:rsidRDefault="00027BBE" w:rsidP="00027BBE">
      <w:pPr>
        <w:jc w:val="both"/>
      </w:pPr>
      <w:proofErr w:type="gramStart"/>
      <w:r w:rsidRPr="00027BBE">
        <w:lastRenderedPageBreak/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027BBE">
        <w:t xml:space="preserve"> </w:t>
      </w:r>
      <w:proofErr w:type="gramStart"/>
      <w:r w:rsidRPr="00027BBE"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027BBE">
        <w:t xml:space="preserve"> </w:t>
      </w:r>
      <w:proofErr w:type="gramStart"/>
      <w:r w:rsidRPr="00027BBE"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027BBE">
        <w:t xml:space="preserve"> </w:t>
      </w:r>
      <w:proofErr w:type="gramStart"/>
      <w:r w:rsidRPr="00027BBE"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027BBE">
        <w:t xml:space="preserve"> </w:t>
      </w:r>
      <w:proofErr w:type="gramStart"/>
      <w:r w:rsidRPr="00027BBE">
        <w:t>N 53, ст. 7596; 2013, N 14, ст. 1663) дополнить подпунктом 21.3 следующего содержания:</w:t>
      </w:r>
      <w:proofErr w:type="gramEnd"/>
    </w:p>
    <w:p w:rsidR="00027BBE" w:rsidRPr="00027BBE" w:rsidRDefault="00027BBE" w:rsidP="00027BBE">
      <w:pPr>
        <w:jc w:val="both"/>
      </w:pPr>
      <w:r w:rsidRPr="00027BBE">
        <w:t>21.3. организации профилактики незаконного потребления наркотических средств и психотропных веществ, наркомании.</w:t>
      </w:r>
    </w:p>
    <w:p w:rsidR="00027BBE" w:rsidRPr="00027BBE" w:rsidRDefault="00027BBE" w:rsidP="00027BBE">
      <w:pPr>
        <w:jc w:val="both"/>
      </w:pPr>
    </w:p>
    <w:p w:rsidR="00027BBE" w:rsidRPr="00027BBE" w:rsidRDefault="00027BBE" w:rsidP="00027BBE">
      <w:pPr>
        <w:jc w:val="both"/>
        <w:rPr>
          <w:b/>
        </w:rPr>
      </w:pPr>
      <w:r w:rsidRPr="00027BBE">
        <w:rPr>
          <w:b/>
        </w:rPr>
        <w:t>Статья 4</w:t>
      </w:r>
    </w:p>
    <w:p w:rsidR="00027BBE" w:rsidRPr="00027BBE" w:rsidRDefault="00027BBE" w:rsidP="00027BBE">
      <w:pPr>
        <w:jc w:val="both"/>
      </w:pPr>
      <w:r w:rsidRPr="00027BBE"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027BBE" w:rsidRPr="00027BBE" w:rsidRDefault="00027BBE" w:rsidP="00027BBE">
      <w:pPr>
        <w:jc w:val="both"/>
      </w:pPr>
      <w:r w:rsidRPr="00027BBE">
        <w:t>15.1.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27BBE" w:rsidRPr="00027BBE" w:rsidRDefault="00027BBE" w:rsidP="00027BBE">
      <w:pPr>
        <w:jc w:val="both"/>
        <w:rPr>
          <w:b/>
        </w:rPr>
      </w:pPr>
      <w:r w:rsidRPr="00027BBE">
        <w:rPr>
          <w:b/>
        </w:rPr>
        <w:t>Статья 5</w:t>
      </w:r>
    </w:p>
    <w:p w:rsidR="00027BBE" w:rsidRPr="00027BBE" w:rsidRDefault="00027BBE" w:rsidP="00027BBE">
      <w:pPr>
        <w:jc w:val="both"/>
      </w:pPr>
      <w:r w:rsidRPr="00027BBE"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Президент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Российской Федерации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В.ПУТИН</w:t>
      </w:r>
    </w:p>
    <w:p w:rsidR="00027BBE" w:rsidRPr="00027BBE" w:rsidRDefault="00027BBE" w:rsidP="00027BBE">
      <w:pPr>
        <w:spacing w:after="0" w:line="240" w:lineRule="auto"/>
      </w:pPr>
      <w:r w:rsidRPr="00027BBE">
        <w:t>Москва, Кремль</w:t>
      </w:r>
    </w:p>
    <w:p w:rsidR="00027BBE" w:rsidRPr="00027BBE" w:rsidRDefault="00027BBE" w:rsidP="00027BBE">
      <w:pPr>
        <w:spacing w:after="0" w:line="240" w:lineRule="auto"/>
      </w:pPr>
      <w:r w:rsidRPr="00027BBE">
        <w:t>7 июня 2013 года N 120-ФЗ</w:t>
      </w:r>
    </w:p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>
      <w:pPr>
        <w:spacing w:after="0" w:line="240" w:lineRule="auto"/>
      </w:pPr>
      <w:r w:rsidRPr="00027BBE">
        <w:t>Зарегистрировано</w:t>
      </w:r>
      <w:r>
        <w:t xml:space="preserve"> </w:t>
      </w:r>
      <w:r w:rsidRPr="00027BBE">
        <w:t>в Министерстве юстиции</w:t>
      </w:r>
    </w:p>
    <w:p w:rsidR="00027BBE" w:rsidRPr="00027BBE" w:rsidRDefault="00027BBE" w:rsidP="00027BBE">
      <w:pPr>
        <w:spacing w:after="0" w:line="240" w:lineRule="auto"/>
      </w:pPr>
      <w:r w:rsidRPr="00027BBE">
        <w:t>Российской Федерации</w:t>
      </w:r>
    </w:p>
    <w:p w:rsidR="00027BBE" w:rsidRPr="00027BBE" w:rsidRDefault="00027BBE" w:rsidP="00027BBE">
      <w:pPr>
        <w:spacing w:after="0" w:line="240" w:lineRule="auto"/>
      </w:pPr>
      <w:r w:rsidRPr="00027BBE">
        <w:t>26 мая 2020 года,</w:t>
      </w:r>
    </w:p>
    <w:p w:rsidR="00027BBE" w:rsidRPr="00027BBE" w:rsidRDefault="00027BBE" w:rsidP="00027BBE">
      <w:pPr>
        <w:spacing w:after="0" w:line="240" w:lineRule="auto"/>
      </w:pPr>
      <w:r w:rsidRPr="00027BBE">
        <w:t>регистрационный N 58474</w:t>
      </w:r>
    </w:p>
    <w:p w:rsidR="00027BBE" w:rsidRPr="00027BBE" w:rsidRDefault="00027BBE" w:rsidP="00027BBE">
      <w:pPr>
        <w:jc w:val="center"/>
      </w:pPr>
    </w:p>
    <w:p w:rsidR="00027BBE" w:rsidRPr="00027BBE" w:rsidRDefault="00027BBE" w:rsidP="00027BBE">
      <w:pPr>
        <w:jc w:val="center"/>
      </w:pPr>
      <w:r w:rsidRPr="00027BBE">
        <w:t>МИНИСТЕРСТВО ПРОСВЕЩЕНИЯ РОССИЙСКОЙ ФЕДЕРАЦИИ</w:t>
      </w:r>
    </w:p>
    <w:p w:rsidR="00027BBE" w:rsidRPr="00027BBE" w:rsidRDefault="00027BBE" w:rsidP="00027BBE">
      <w:pPr>
        <w:jc w:val="center"/>
      </w:pPr>
      <w:r w:rsidRPr="00027BBE">
        <w:lastRenderedPageBreak/>
        <w:t>МИНИСТЕРСТВО НАУКИ И ВЫСШЕГО ОБРАЗОВАНИЯ РОССИЙСКОЙ ФЕДЕРАЦИИ</w:t>
      </w:r>
    </w:p>
    <w:p w:rsidR="00027BBE" w:rsidRPr="00027BBE" w:rsidRDefault="00027BBE" w:rsidP="00027BBE"/>
    <w:p w:rsidR="00027BBE" w:rsidRPr="00027BBE" w:rsidRDefault="00027BBE" w:rsidP="00027BBE">
      <w:r w:rsidRPr="00027BBE">
        <w:t>ПРИКАЗ</w:t>
      </w:r>
    </w:p>
    <w:p w:rsidR="00027BBE" w:rsidRPr="00027BBE" w:rsidRDefault="00027BBE" w:rsidP="00027BBE">
      <w:r w:rsidRPr="00027BBE">
        <w:t>от 20 февраля 2020 года N 60/240</w:t>
      </w:r>
    </w:p>
    <w:p w:rsidR="00027BBE" w:rsidRPr="00027BBE" w:rsidRDefault="00027BBE" w:rsidP="00027BBE"/>
    <w:p w:rsidR="00027BBE" w:rsidRPr="00027BBE" w:rsidRDefault="00027BBE" w:rsidP="00027BBE">
      <w:pPr>
        <w:rPr>
          <w:b/>
        </w:rPr>
      </w:pPr>
      <w:r w:rsidRPr="00027BBE">
        <w:rPr>
          <w:b/>
        </w:rPr>
        <w:t xml:space="preserve">О признании </w:t>
      </w:r>
      <w:proofErr w:type="gramStart"/>
      <w:r w:rsidRPr="00027BBE">
        <w:rPr>
          <w:b/>
        </w:rPr>
        <w:t>утратившими</w:t>
      </w:r>
      <w:proofErr w:type="gramEnd"/>
      <w:r w:rsidRPr="00027BBE">
        <w:rPr>
          <w:b/>
        </w:rPr>
        <w:t xml:space="preserve">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</w:t>
      </w:r>
    </w:p>
    <w:p w:rsidR="00027BBE" w:rsidRPr="00027BBE" w:rsidRDefault="00027BBE" w:rsidP="00027BBE">
      <w:proofErr w:type="gramStart"/>
      <w:r w:rsidRPr="00027BBE">
        <w:t>В соответствии с пунктом 2 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ст.2981) и пунктом 7(1)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</w:t>
      </w:r>
      <w:proofErr w:type="gramEnd"/>
      <w:r w:rsidRPr="00027BBE">
        <w:t xml:space="preserve"> (</w:t>
      </w:r>
      <w:proofErr w:type="gramStart"/>
      <w:r w:rsidRPr="00027BBE">
        <w:t>Собрание законодательства Российской Федерации, 1997, N 33, ст.3895; 2019, N 38, ст.5313),</w:t>
      </w:r>
      <w:proofErr w:type="gramEnd"/>
    </w:p>
    <w:p w:rsidR="00027BBE" w:rsidRPr="00027BBE" w:rsidRDefault="00027BBE" w:rsidP="00027BBE">
      <w:r w:rsidRPr="00027BBE">
        <w:t>приказываем:</w:t>
      </w:r>
      <w:r>
        <w:t xml:space="preserve"> </w:t>
      </w:r>
      <w:r w:rsidRPr="00027BBE">
        <w:t>Признать утратившими силу:</w:t>
      </w:r>
    </w:p>
    <w:p w:rsidR="00027BBE" w:rsidRPr="00027BBE" w:rsidRDefault="00027BBE" w:rsidP="00027BBE">
      <w:r w:rsidRPr="00027BBE">
        <w:t>приказ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33576);</w:t>
      </w:r>
    </w:p>
    <w:p w:rsidR="00027BBE" w:rsidRPr="00027BBE" w:rsidRDefault="00027BBE" w:rsidP="00027BBE">
      <w:proofErr w:type="gramStart"/>
      <w:r w:rsidRPr="00027BBE">
        <w:t>приказ Министерства образования и науки Российской Федерации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</w:t>
      </w:r>
      <w:proofErr w:type="gramEnd"/>
      <w:r w:rsidRPr="00027BBE">
        <w:t xml:space="preserve"> </w:t>
      </w:r>
      <w:proofErr w:type="gramStart"/>
      <w:r w:rsidRPr="00027BBE">
        <w:t>2018 г., регистрационный N 50902).</w:t>
      </w:r>
      <w:proofErr w:type="gramEnd"/>
    </w:p>
    <w:p w:rsidR="00027BBE" w:rsidRPr="00027BBE" w:rsidRDefault="00027BBE" w:rsidP="00027BBE">
      <w:pPr>
        <w:spacing w:after="0" w:line="240" w:lineRule="auto"/>
        <w:jc w:val="right"/>
      </w:pPr>
      <w:r w:rsidRPr="00027BBE">
        <w:t>Министр просвещения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Российской Федерации</w:t>
      </w:r>
    </w:p>
    <w:p w:rsidR="00027BBE" w:rsidRPr="00027BBE" w:rsidRDefault="00027BBE" w:rsidP="00027BBE">
      <w:pPr>
        <w:spacing w:after="0" w:line="240" w:lineRule="auto"/>
        <w:jc w:val="right"/>
      </w:pPr>
      <w:proofErr w:type="spellStart"/>
      <w:r w:rsidRPr="00027BBE">
        <w:t>С.С.Кравцов</w:t>
      </w:r>
      <w:proofErr w:type="spellEnd"/>
    </w:p>
    <w:p w:rsidR="00027BBE" w:rsidRPr="00027BBE" w:rsidRDefault="00027BBE" w:rsidP="00027BBE">
      <w:pPr>
        <w:spacing w:after="0" w:line="240" w:lineRule="auto"/>
        <w:jc w:val="right"/>
      </w:pPr>
      <w:r w:rsidRPr="00027BBE">
        <w:t>Министр науки и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высшего образования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Российской Федерации</w:t>
      </w:r>
    </w:p>
    <w:p w:rsidR="00027BBE" w:rsidRPr="00027BBE" w:rsidRDefault="00027BBE" w:rsidP="00027BBE">
      <w:pPr>
        <w:spacing w:after="0" w:line="240" w:lineRule="auto"/>
        <w:jc w:val="right"/>
      </w:pPr>
      <w:proofErr w:type="spellStart"/>
      <w:r w:rsidRPr="00027BBE">
        <w:t>В.Н.Фальков</w:t>
      </w:r>
      <w:proofErr w:type="spellEnd"/>
    </w:p>
    <w:p w:rsidR="00027BBE" w:rsidRDefault="00027BBE" w:rsidP="00027BBE">
      <w:pPr>
        <w:rPr>
          <w:b/>
        </w:rPr>
      </w:pPr>
    </w:p>
    <w:p w:rsidR="00027BBE" w:rsidRDefault="00027BBE" w:rsidP="00027BBE">
      <w:pPr>
        <w:rPr>
          <w:b/>
        </w:rPr>
      </w:pPr>
    </w:p>
    <w:p w:rsidR="00027BBE" w:rsidRDefault="00027BBE" w:rsidP="00027BBE">
      <w:pPr>
        <w:rPr>
          <w:b/>
        </w:rPr>
      </w:pPr>
    </w:p>
    <w:p w:rsidR="00027BBE" w:rsidRDefault="00027BBE" w:rsidP="00027BBE">
      <w:pPr>
        <w:rPr>
          <w:b/>
        </w:rPr>
      </w:pPr>
    </w:p>
    <w:p w:rsidR="00027BBE" w:rsidRDefault="00027BBE" w:rsidP="00027BBE">
      <w:pPr>
        <w:rPr>
          <w:b/>
        </w:rPr>
      </w:pPr>
    </w:p>
    <w:p w:rsidR="00027BBE" w:rsidRPr="00027BBE" w:rsidRDefault="00027BBE" w:rsidP="00027BBE">
      <w:r w:rsidRPr="00027BBE">
        <w:lastRenderedPageBreak/>
        <w:t>Зарегистрировано в Минюсте России 26 мая 2020 г. N 58468</w:t>
      </w:r>
    </w:p>
    <w:p w:rsidR="00027BBE" w:rsidRPr="00027BBE" w:rsidRDefault="00027BBE" w:rsidP="00027BBE">
      <w:r w:rsidRPr="00027BBE">
        <w:t>------------------------------------------------------------------</w:t>
      </w: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МИНИСТЕРСТВО ПРОСВЕЩЕНИЯ РОССИЙСКОЙ ФЕДЕРАЦИИ </w:t>
      </w: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ПРИКАЗ</w:t>
      </w: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от 20 февраля 2020 г. N 59</w:t>
      </w:r>
    </w:p>
    <w:p w:rsidR="00027BBE" w:rsidRPr="00027BBE" w:rsidRDefault="00027BBE" w:rsidP="00027BBE">
      <w:pPr>
        <w:rPr>
          <w:b/>
          <w:bCs/>
        </w:rPr>
      </w:pP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ОБ УТВЕРЖДЕНИИ ПОРЯДКА</w:t>
      </w: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ПРОВЕДЕНИЯ СОЦИАЛЬНО-ПСИХОЛОГИЧЕСКОГО ТЕСТИРОВАНИЯ</w:t>
      </w:r>
    </w:p>
    <w:p w:rsidR="00027BBE" w:rsidRPr="00027BBE" w:rsidRDefault="00027BBE" w:rsidP="00027BBE">
      <w:pPr>
        <w:rPr>
          <w:b/>
          <w:bCs/>
        </w:rPr>
      </w:pPr>
      <w:proofErr w:type="gramStart"/>
      <w:r w:rsidRPr="00027BBE">
        <w:rPr>
          <w:b/>
          <w:bCs/>
        </w:rPr>
        <w:t>ОБУЧАЮЩИХСЯ В ОБЩЕОБРАЗОВАТЕЛЬНЫХ ОРГАНИЗАЦИЯХ</w:t>
      </w:r>
      <w:proofErr w:type="gramEnd"/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 xml:space="preserve">И ПРОФЕССИОНАЛЬНЫХ ОБРАЗОВАТЕЛЬНЫХ </w:t>
      </w:r>
      <w:proofErr w:type="gramStart"/>
      <w:r w:rsidRPr="00027BBE">
        <w:rPr>
          <w:b/>
          <w:bCs/>
        </w:rPr>
        <w:t>ОРГАНИЗАЦИЯХ</w:t>
      </w:r>
      <w:proofErr w:type="gramEnd"/>
    </w:p>
    <w:p w:rsidR="00027BBE" w:rsidRPr="00027BBE" w:rsidRDefault="00027BBE" w:rsidP="00027BBE">
      <w:pPr>
        <w:jc w:val="both"/>
      </w:pPr>
      <w:r w:rsidRPr="00027BBE">
        <w:t xml:space="preserve"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027BBE">
        <w:t>2019, N 30, ст. 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027BBE" w:rsidRPr="00027BBE" w:rsidRDefault="00027BBE" w:rsidP="00027BBE">
      <w:pPr>
        <w:jc w:val="both"/>
      </w:pPr>
      <w:r w:rsidRPr="00027BBE">
        <w:t xml:space="preserve">1. Утвердить прилагаемый </w:t>
      </w:r>
      <w:hyperlink w:anchor="p32" w:history="1">
        <w:r w:rsidRPr="00027BBE">
          <w:rPr>
            <w:rStyle w:val="a3"/>
          </w:rPr>
          <w:t>Порядок</w:t>
        </w:r>
      </w:hyperlink>
      <w:r w:rsidRPr="00027BBE"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027BBE" w:rsidRPr="00027BBE" w:rsidRDefault="00027BBE" w:rsidP="00027BBE">
      <w:pPr>
        <w:jc w:val="both"/>
      </w:pPr>
      <w:r w:rsidRPr="00027BBE">
        <w:t xml:space="preserve">2. </w:t>
      </w:r>
      <w:proofErr w:type="gramStart"/>
      <w:r w:rsidRPr="00027BBE"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027BBE">
        <w:t xml:space="preserve"> </w:t>
      </w:r>
      <w:proofErr w:type="gramStart"/>
      <w:r w:rsidRPr="00027BBE">
        <w:t>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027BBE">
        <w:t>. N 658" (</w:t>
      </w:r>
      <w:proofErr w:type="gramStart"/>
      <w:r w:rsidRPr="00027BBE">
        <w:t>зарегистрирован</w:t>
      </w:r>
      <w:proofErr w:type="gramEnd"/>
      <w:r w:rsidRPr="00027BBE">
        <w:t xml:space="preserve"> Министерством юстиции Российской Федерации 25 апреля 2018 г., регистрационный N 50902).</w:t>
      </w:r>
    </w:p>
    <w:p w:rsidR="00027BBE" w:rsidRPr="00027BBE" w:rsidRDefault="00027BBE" w:rsidP="00027BBE">
      <w:pPr>
        <w:jc w:val="right"/>
      </w:pPr>
      <w:r w:rsidRPr="00027BBE">
        <w:t> </w:t>
      </w:r>
    </w:p>
    <w:p w:rsidR="00027BBE" w:rsidRPr="00027BBE" w:rsidRDefault="00027BBE" w:rsidP="00027BBE">
      <w:pPr>
        <w:jc w:val="right"/>
      </w:pPr>
      <w:r w:rsidRPr="00027BBE">
        <w:t>Министр</w:t>
      </w:r>
    </w:p>
    <w:p w:rsidR="00027BBE" w:rsidRPr="00027BBE" w:rsidRDefault="00027BBE" w:rsidP="00027BBE">
      <w:pPr>
        <w:jc w:val="right"/>
      </w:pPr>
      <w:r w:rsidRPr="00027BBE">
        <w:t>С.С.КРАВЦОВ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lastRenderedPageBreak/>
        <w:t>Утвержден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приказом Министерства просвещения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Российской Федерации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от 20 февраля 2020 г. N 59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bookmarkStart w:id="0" w:name="p32"/>
      <w:bookmarkEnd w:id="0"/>
      <w:r w:rsidRPr="00027BBE">
        <w:rPr>
          <w:b/>
          <w:bCs/>
        </w:rPr>
        <w:t>ПОРЯДОК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ПРОВЕДЕНИЯ СОЦИАЛЬНО-ПСИХОЛОГИЧЕСКОГО ТЕСТИРОВАНИЯ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proofErr w:type="gramStart"/>
      <w:r w:rsidRPr="00027BBE">
        <w:rPr>
          <w:b/>
          <w:bCs/>
        </w:rPr>
        <w:t>ОБУЧАЮЩИХСЯ В ОБЩЕОБРАЗОВАТЕЛЬНЫХ ОРГАНИЗАЦИЯХ</w:t>
      </w:r>
      <w:proofErr w:type="gramEnd"/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 xml:space="preserve">И ПРОФЕССИОНАЛЬНЫХ ОБРАЗОВАТЕЛЬНЫХ </w:t>
      </w:r>
      <w:proofErr w:type="gramStart"/>
      <w:r w:rsidRPr="00027BBE">
        <w:rPr>
          <w:b/>
          <w:bCs/>
        </w:rPr>
        <w:t>ОРГАНИЗАЦИЯХ</w:t>
      </w:r>
      <w:proofErr w:type="gramEnd"/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</w:t>
      </w:r>
      <w:proofErr w:type="gramStart"/>
      <w:r w:rsidRPr="00027BBE">
        <w:t>обучающимися</w:t>
      </w:r>
      <w:proofErr w:type="gramEnd"/>
      <w:r w:rsidRPr="00027BBE">
        <w:t xml:space="preserve"> наркотических средств и психотропных веществ.</w:t>
      </w:r>
    </w:p>
    <w:p w:rsidR="00027BBE" w:rsidRPr="00027BBE" w:rsidRDefault="00027BBE" w:rsidP="00027BBE">
      <w:r w:rsidRPr="00027BBE"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027BBE" w:rsidRPr="00027BBE" w:rsidRDefault="00027BBE" w:rsidP="00027BBE">
      <w:r w:rsidRPr="00027BBE"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&lt;1&gt;.</w:t>
      </w:r>
    </w:p>
    <w:p w:rsidR="00027BBE" w:rsidRPr="00027BBE" w:rsidRDefault="00027BBE" w:rsidP="00027BBE">
      <w:r w:rsidRPr="00027BBE">
        <w:t>--------------------------------</w:t>
      </w:r>
    </w:p>
    <w:p w:rsidR="00027BBE" w:rsidRPr="00027BBE" w:rsidRDefault="00027BBE" w:rsidP="00027BBE">
      <w:r w:rsidRPr="00027BBE"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027BBE" w:rsidRPr="00027BBE" w:rsidRDefault="00027BBE" w:rsidP="00027BBE">
      <w:r w:rsidRPr="00027BBE">
        <w:t>5. Для проведения тестирования руководитель образовательной организации, проводящей тестирование:</w:t>
      </w:r>
    </w:p>
    <w:p w:rsidR="00027BBE" w:rsidRPr="00027BBE" w:rsidRDefault="00027BBE" w:rsidP="00027BBE">
      <w:r w:rsidRPr="00027BBE"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27BBE" w:rsidRPr="00027BBE" w:rsidRDefault="00027BBE" w:rsidP="00027BBE">
      <w:r w:rsidRPr="00027BBE"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027BBE" w:rsidRPr="00027BBE" w:rsidRDefault="00027BBE" w:rsidP="00027BBE">
      <w:r w:rsidRPr="00027BBE"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027BBE" w:rsidRPr="00027BBE" w:rsidRDefault="00027BBE" w:rsidP="00027BBE">
      <w:r w:rsidRPr="00027BBE">
        <w:lastRenderedPageBreak/>
        <w:t>утверждает расписание тестирования по классам (группам) и кабинетам (аудиториям);</w:t>
      </w:r>
    </w:p>
    <w:p w:rsidR="00027BBE" w:rsidRPr="00027BBE" w:rsidRDefault="00027BBE" w:rsidP="00027BBE">
      <w:r w:rsidRPr="00027BBE">
        <w:t>обеспечивает соблюдение конфиденциальности при проведении тестирования и хранении результатов тестирования.</w:t>
      </w:r>
    </w:p>
    <w:p w:rsidR="00027BBE" w:rsidRPr="00027BBE" w:rsidRDefault="00027BBE" w:rsidP="00027BBE">
      <w:r w:rsidRPr="00027BBE">
        <w:t>6. Тестирование проводится методом получения информации на основании ответов на вопросы.</w:t>
      </w:r>
    </w:p>
    <w:p w:rsidR="00027BBE" w:rsidRPr="00027BBE" w:rsidRDefault="00027BBE" w:rsidP="00027BBE">
      <w:r w:rsidRPr="00027BBE">
        <w:t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027BBE" w:rsidRPr="00027BBE" w:rsidRDefault="00027BBE" w:rsidP="00027BBE">
      <w:r w:rsidRPr="00027BBE">
        <w:t>8. По форме ответа тестирование является письменным.</w:t>
      </w:r>
    </w:p>
    <w:p w:rsidR="00027BBE" w:rsidRPr="00027BBE" w:rsidRDefault="00027BBE" w:rsidP="00027BBE">
      <w:r w:rsidRPr="00027BBE">
        <w:t>9. При проведении тестирования в каждом кабинете (аудитории) присутствует член Комиссии.</w:t>
      </w:r>
    </w:p>
    <w:p w:rsidR="00027BBE" w:rsidRPr="00027BBE" w:rsidRDefault="00027BBE" w:rsidP="00027BBE">
      <w:r w:rsidRPr="00027BBE"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027BBE" w:rsidRPr="00027BBE" w:rsidRDefault="00027BBE" w:rsidP="00027BBE">
      <w:r w:rsidRPr="00027BBE"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027BBE" w:rsidRPr="00027BBE" w:rsidRDefault="00027BBE" w:rsidP="00027BBE">
      <w:r w:rsidRPr="00027BBE"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027BBE" w:rsidRPr="00027BBE" w:rsidRDefault="00027BBE" w:rsidP="00027BBE">
      <w:r w:rsidRPr="00027BBE"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027BBE" w:rsidRPr="00027BBE" w:rsidRDefault="00027BBE" w:rsidP="00027BBE">
      <w:r w:rsidRPr="00027BBE"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027BBE" w:rsidRPr="00027BBE" w:rsidRDefault="00027BBE" w:rsidP="00027BBE">
      <w:r w:rsidRPr="00027BBE"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027BBE" w:rsidRPr="00027BBE" w:rsidRDefault="00027BBE" w:rsidP="00027BBE">
      <w:r w:rsidRPr="00027BBE"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027BBE" w:rsidRPr="00027BBE" w:rsidRDefault="00027BBE" w:rsidP="00027BBE">
      <w:r w:rsidRPr="00027BBE">
        <w:t xml:space="preserve"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</w:t>
      </w:r>
      <w:r w:rsidRPr="00027BBE">
        <w:lastRenderedPageBreak/>
        <w:t>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027BBE" w:rsidRPr="00027BBE" w:rsidRDefault="00027BBE" w:rsidP="00027BBE">
      <w:r w:rsidRPr="00027BBE"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027BBE" w:rsidRPr="00027BBE" w:rsidRDefault="00027BBE" w:rsidP="00027BBE">
      <w:r w:rsidRPr="00027BBE"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027BBE" w:rsidRPr="00027BBE" w:rsidRDefault="00027BBE" w:rsidP="00027BBE">
      <w:r w:rsidRPr="00027BBE">
        <w:t>взаимодействие с образовательными организациями, проводящими тестирование, по приему результатов тестирования;</w:t>
      </w:r>
    </w:p>
    <w:p w:rsidR="00027BBE" w:rsidRPr="00027BBE" w:rsidRDefault="00027BBE" w:rsidP="00027BBE">
      <w:r w:rsidRPr="00027BBE"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027BBE" w:rsidRPr="00027BBE" w:rsidRDefault="00027BBE" w:rsidP="00027BBE">
      <w:r w:rsidRPr="00027BBE"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027BBE" w:rsidRPr="00027BBE" w:rsidRDefault="00027BBE" w:rsidP="00027BBE">
      <w:proofErr w:type="gramStart"/>
      <w:r w:rsidRPr="00027BBE"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</w:t>
      </w:r>
      <w:proofErr w:type="gramEnd"/>
      <w:r w:rsidRPr="00027BBE">
        <w:t xml:space="preserve"> образовательных </w:t>
      </w:r>
      <w:proofErr w:type="gramStart"/>
      <w:r w:rsidRPr="00027BBE">
        <w:t>организациях</w:t>
      </w:r>
      <w:proofErr w:type="gramEnd"/>
      <w:r w:rsidRPr="00027BBE">
        <w:t xml:space="preserve"> с максимальным количеством обучающихся, имеющих риск потребления наркотических средств и психотропных веществ);</w:t>
      </w:r>
    </w:p>
    <w:p w:rsidR="00027BBE" w:rsidRPr="00027BBE" w:rsidRDefault="00027BBE" w:rsidP="00027BBE">
      <w:r w:rsidRPr="00027BBE"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027BBE">
        <w:t>обучающимися</w:t>
      </w:r>
      <w:proofErr w:type="gramEnd"/>
      <w:r w:rsidRPr="00027BBE">
        <w:t xml:space="preserve"> наркотических средств и психотропных веществ;</w:t>
      </w:r>
    </w:p>
    <w:p w:rsidR="00027BBE" w:rsidRPr="00027BBE" w:rsidRDefault="00027BBE" w:rsidP="00027BBE">
      <w:r w:rsidRPr="00027BBE"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/>
    <w:p w:rsidR="00027BBE" w:rsidRPr="00027BBE" w:rsidRDefault="00027BBE" w:rsidP="00027BBE">
      <w:pPr>
        <w:rPr>
          <w:b/>
        </w:rPr>
      </w:pPr>
    </w:p>
    <w:p w:rsidR="00027BBE" w:rsidRPr="00027BBE" w:rsidRDefault="00027BBE" w:rsidP="00027BBE">
      <w:pPr>
        <w:rPr>
          <w:b/>
        </w:rPr>
      </w:pPr>
    </w:p>
    <w:p w:rsidR="00027BBE" w:rsidRPr="00027BBE" w:rsidRDefault="00027BBE" w:rsidP="00027BBE">
      <w:pPr>
        <w:rPr>
          <w:b/>
        </w:rPr>
      </w:pPr>
    </w:p>
    <w:p w:rsidR="00027BBE" w:rsidRPr="00027BBE" w:rsidRDefault="00027BBE" w:rsidP="00027BBE">
      <w:pPr>
        <w:rPr>
          <w:b/>
        </w:rPr>
      </w:pPr>
    </w:p>
    <w:p w:rsidR="00027BBE" w:rsidRPr="00027BBE" w:rsidRDefault="00027BBE" w:rsidP="00027BBE">
      <w:pPr>
        <w:rPr>
          <w:b/>
        </w:rPr>
      </w:pPr>
    </w:p>
    <w:p w:rsidR="00027BBE" w:rsidRDefault="00027BBE" w:rsidP="00027BBE">
      <w:pPr>
        <w:rPr>
          <w:b/>
        </w:rPr>
      </w:pPr>
    </w:p>
    <w:p w:rsidR="00027BBE" w:rsidRPr="00027BBE" w:rsidRDefault="00027BBE" w:rsidP="00027BBE">
      <w:r w:rsidRPr="00027BBE">
        <w:lastRenderedPageBreak/>
        <w:t>Зарегистрировано в Минюсте России 26 мая 2020 г. N 58475</w:t>
      </w:r>
    </w:p>
    <w:p w:rsidR="00027BBE" w:rsidRPr="00027BBE" w:rsidRDefault="00027BBE" w:rsidP="00027BBE">
      <w:r w:rsidRPr="00027BBE">
        <w:t>------------------------------------------------------------------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pPr>
        <w:jc w:val="center"/>
        <w:rPr>
          <w:b/>
          <w:bCs/>
        </w:rPr>
      </w:pPr>
      <w:r w:rsidRPr="00027BBE">
        <w:rPr>
          <w:b/>
          <w:bCs/>
        </w:rPr>
        <w:t>МИНИСТЕРСТВО НАУКИ И ВЫСШЕГО ОБРАЗОВАНИЯ</w:t>
      </w:r>
    </w:p>
    <w:p w:rsidR="00027BBE" w:rsidRPr="00027BBE" w:rsidRDefault="00027BBE" w:rsidP="00027BBE">
      <w:pPr>
        <w:jc w:val="center"/>
        <w:rPr>
          <w:b/>
          <w:bCs/>
        </w:rPr>
      </w:pPr>
      <w:r w:rsidRPr="00027BBE">
        <w:rPr>
          <w:b/>
          <w:bCs/>
        </w:rPr>
        <w:t>РОССИЙСКОЙ ФЕДЕРАЦИИ</w:t>
      </w: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 </w:t>
      </w:r>
    </w:p>
    <w:p w:rsidR="00027BBE" w:rsidRPr="00027BBE" w:rsidRDefault="00027BBE" w:rsidP="00027BBE">
      <w:pPr>
        <w:spacing w:after="0" w:line="240" w:lineRule="auto"/>
        <w:jc w:val="right"/>
        <w:rPr>
          <w:b/>
          <w:bCs/>
        </w:rPr>
      </w:pPr>
      <w:r w:rsidRPr="00027BBE">
        <w:rPr>
          <w:b/>
          <w:bCs/>
        </w:rPr>
        <w:t>ПРИКАЗ</w:t>
      </w:r>
    </w:p>
    <w:p w:rsidR="00027BBE" w:rsidRPr="00027BBE" w:rsidRDefault="00027BBE" w:rsidP="00027BBE">
      <w:pPr>
        <w:spacing w:after="0" w:line="240" w:lineRule="auto"/>
        <w:jc w:val="right"/>
        <w:rPr>
          <w:b/>
          <w:bCs/>
        </w:rPr>
      </w:pPr>
      <w:r w:rsidRPr="00027BBE">
        <w:rPr>
          <w:b/>
          <w:bCs/>
        </w:rPr>
        <w:t>от 20 февраля 2020 г. N 239</w:t>
      </w:r>
    </w:p>
    <w:p w:rsidR="00027BBE" w:rsidRPr="00027BBE" w:rsidRDefault="00027BBE" w:rsidP="00027BBE">
      <w:pPr>
        <w:spacing w:after="0" w:line="240" w:lineRule="auto"/>
        <w:jc w:val="right"/>
        <w:rPr>
          <w:b/>
          <w:bCs/>
        </w:rPr>
      </w:pPr>
      <w:r w:rsidRPr="00027BBE">
        <w:rPr>
          <w:b/>
          <w:bCs/>
        </w:rPr>
        <w:t> 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ОБ УТВЕРЖДЕНИИ ПОРЯДКА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ПРОВЕДЕНИЯ СОЦИАЛЬНО-ПСИХОЛОГИЧЕСКОГО ТЕСТИРОВАНИЯ</w:t>
      </w:r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proofErr w:type="gramStart"/>
      <w:r w:rsidRPr="00027BBE">
        <w:rPr>
          <w:b/>
          <w:bCs/>
        </w:rPr>
        <w:t>ОБУЧАЮЩИХСЯ В ОБРАЗОВАТЕЛЬНЫХ ОРГАНИЗАЦИЯХ</w:t>
      </w:r>
      <w:proofErr w:type="gramEnd"/>
    </w:p>
    <w:p w:rsidR="00027BBE" w:rsidRPr="00027BBE" w:rsidRDefault="00027BBE" w:rsidP="00027BBE">
      <w:pPr>
        <w:spacing w:after="0" w:line="240" w:lineRule="auto"/>
        <w:jc w:val="center"/>
        <w:rPr>
          <w:b/>
          <w:bCs/>
        </w:rPr>
      </w:pPr>
      <w:r w:rsidRPr="00027BBE">
        <w:rPr>
          <w:b/>
          <w:bCs/>
        </w:rPr>
        <w:t>ВЫСШЕГО ОБРАЗОВАНИЯ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 xml:space="preserve"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</w:t>
      </w:r>
      <w:proofErr w:type="gramStart"/>
      <w:r w:rsidRPr="00027BBE">
        <w:t>2019, N 30, ст. 4134), пунктом 1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N 682 (Собрание законодательства Российской Федерации, 2018, N 26, ст. 3851), приказываю:</w:t>
      </w:r>
      <w:proofErr w:type="gramEnd"/>
    </w:p>
    <w:p w:rsidR="00027BBE" w:rsidRPr="00027BBE" w:rsidRDefault="00027BBE" w:rsidP="00027BBE">
      <w:r w:rsidRPr="00027BBE">
        <w:t xml:space="preserve">1. </w:t>
      </w:r>
      <w:proofErr w:type="gramStart"/>
      <w:r w:rsidRPr="00027BBE">
        <w:t xml:space="preserve">Утвердить прилагаемый </w:t>
      </w:r>
      <w:hyperlink w:anchor="p32" w:history="1">
        <w:r w:rsidRPr="00027BBE">
          <w:rPr>
            <w:rStyle w:val="a3"/>
          </w:rPr>
          <w:t>Порядок</w:t>
        </w:r>
      </w:hyperlink>
      <w:r w:rsidRPr="00027BBE">
        <w:t xml:space="preserve"> проведения социально-психологического тестирования обучающихся в образовательных организациях высшего образования.</w:t>
      </w:r>
      <w:proofErr w:type="gramEnd"/>
    </w:p>
    <w:p w:rsidR="00027BBE" w:rsidRPr="00027BBE" w:rsidRDefault="00027BBE" w:rsidP="00027BBE">
      <w:r w:rsidRPr="00027BBE">
        <w:t xml:space="preserve">2. </w:t>
      </w:r>
      <w:proofErr w:type="gramStart"/>
      <w:r w:rsidRPr="00027BBE">
        <w:t>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027BBE">
        <w:t xml:space="preserve"> </w:t>
      </w:r>
      <w:proofErr w:type="gramStart"/>
      <w:r w:rsidRPr="00027BBE">
        <w:t>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</w:t>
      </w:r>
      <w:proofErr w:type="gramEnd"/>
      <w:r w:rsidRPr="00027BBE">
        <w:t>. N 658" (</w:t>
      </w:r>
      <w:proofErr w:type="gramStart"/>
      <w:r w:rsidRPr="00027BBE">
        <w:t>зарегистрирован</w:t>
      </w:r>
      <w:proofErr w:type="gramEnd"/>
      <w:r w:rsidRPr="00027BBE">
        <w:t xml:space="preserve"> Министерством юстиции Российской Федерации 25 апреля 2018 г., регистрационный N 50902).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pPr>
        <w:jc w:val="right"/>
      </w:pPr>
      <w:r w:rsidRPr="00027BBE">
        <w:t>Министр</w:t>
      </w:r>
    </w:p>
    <w:p w:rsidR="00027BBE" w:rsidRPr="00027BBE" w:rsidRDefault="00027BBE" w:rsidP="00027BBE">
      <w:pPr>
        <w:jc w:val="right"/>
      </w:pPr>
      <w:r w:rsidRPr="00027BBE">
        <w:t>В.Н.ФАЛЬКОВ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lastRenderedPageBreak/>
        <w:t>Утвержден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приказом Министерства науки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и высшего образования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Российской Федерации</w:t>
      </w:r>
    </w:p>
    <w:p w:rsidR="00027BBE" w:rsidRPr="00027BBE" w:rsidRDefault="00027BBE" w:rsidP="00027BBE">
      <w:pPr>
        <w:spacing w:after="0" w:line="240" w:lineRule="auto"/>
        <w:jc w:val="right"/>
      </w:pPr>
      <w:r w:rsidRPr="00027BBE">
        <w:t>от 20 февраля 2020 г. N 239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pPr>
        <w:jc w:val="center"/>
        <w:rPr>
          <w:b/>
          <w:bCs/>
        </w:rPr>
      </w:pPr>
      <w:r w:rsidRPr="00027BBE">
        <w:rPr>
          <w:b/>
          <w:bCs/>
        </w:rPr>
        <w:t>ПОРЯДОК</w:t>
      </w:r>
    </w:p>
    <w:p w:rsidR="00027BBE" w:rsidRPr="00027BBE" w:rsidRDefault="00027BBE" w:rsidP="00027BBE">
      <w:pPr>
        <w:jc w:val="center"/>
        <w:rPr>
          <w:b/>
          <w:bCs/>
        </w:rPr>
      </w:pPr>
      <w:r w:rsidRPr="00027BBE">
        <w:rPr>
          <w:b/>
          <w:bCs/>
        </w:rPr>
        <w:t>ПРОВЕДЕНИЯ СОЦИАЛЬНО-ПСИХОЛОГИЧЕСКОГО ТЕСТИРОВАНИЯ</w:t>
      </w:r>
    </w:p>
    <w:p w:rsidR="00027BBE" w:rsidRPr="00027BBE" w:rsidRDefault="00027BBE" w:rsidP="00027BBE">
      <w:pPr>
        <w:jc w:val="center"/>
        <w:rPr>
          <w:b/>
          <w:bCs/>
        </w:rPr>
      </w:pPr>
      <w:proofErr w:type="gramStart"/>
      <w:r w:rsidRPr="00027BBE">
        <w:rPr>
          <w:b/>
          <w:bCs/>
        </w:rPr>
        <w:t>ОБУЧАЮЩИХСЯ В ОБРАЗОВАТЕЛЬНЫХ ОРГАНИЗАЦИЯХ</w:t>
      </w:r>
      <w:proofErr w:type="gramEnd"/>
    </w:p>
    <w:p w:rsidR="00027BBE" w:rsidRPr="00027BBE" w:rsidRDefault="00027BBE" w:rsidP="00027BBE">
      <w:pPr>
        <w:jc w:val="center"/>
        <w:rPr>
          <w:b/>
          <w:bCs/>
        </w:rPr>
      </w:pPr>
      <w:r w:rsidRPr="00027BBE">
        <w:rPr>
          <w:b/>
          <w:bCs/>
        </w:rPr>
        <w:t>ВЫСШЕГО ОБРАЗОВАНИЯ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 xml:space="preserve">1. </w:t>
      </w:r>
      <w:proofErr w:type="gramStart"/>
      <w:r w:rsidRPr="00027BBE">
        <w:t>Настоящий Порядок проведения социально-психологического тестирования обучающихся в образовательных организациях высшего образования определяет правила проведения социально-психологического тестирования (далее - тестирование) обучающихся в образовательных организациях высшего образования (далее - обучающиеся), направленного на профилактику незаконного потребления обучающимися наркотических средств и психотропных веществ.</w:t>
      </w:r>
      <w:proofErr w:type="gramEnd"/>
    </w:p>
    <w:p w:rsidR="00027BBE" w:rsidRPr="00027BBE" w:rsidRDefault="00027BBE" w:rsidP="00027BBE">
      <w:r w:rsidRPr="00027BBE">
        <w:t>2. 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 &lt;1&gt;.</w:t>
      </w:r>
    </w:p>
    <w:p w:rsidR="00027BBE" w:rsidRPr="00027BBE" w:rsidRDefault="00027BBE" w:rsidP="00027BBE">
      <w:r w:rsidRPr="00027BBE">
        <w:t>--------------------------------</w:t>
      </w:r>
    </w:p>
    <w:p w:rsidR="00027BBE" w:rsidRPr="00027BBE" w:rsidRDefault="00027BBE" w:rsidP="00027BBE">
      <w:r w:rsidRPr="00027BBE"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3. Тестирование осуществляется ежегодно в соответствии с распорядительным актом руководителя образовательной организации высшего образования, проводящей тестирование (далее - организация).</w:t>
      </w:r>
    </w:p>
    <w:p w:rsidR="00027BBE" w:rsidRPr="00027BBE" w:rsidRDefault="00027BBE" w:rsidP="00027BBE">
      <w:r w:rsidRPr="00027BBE">
        <w:t>4. Для проведения тестирования руководитель организации:</w:t>
      </w:r>
    </w:p>
    <w:p w:rsidR="00027BBE" w:rsidRPr="00027BBE" w:rsidRDefault="00027BBE" w:rsidP="00027BBE">
      <w:r w:rsidRPr="00027BBE">
        <w:t>организует получение от обучающихся информированных согласий;</w:t>
      </w:r>
    </w:p>
    <w:p w:rsidR="00027BBE" w:rsidRPr="00027BBE" w:rsidRDefault="00027BBE" w:rsidP="00027BBE">
      <w:proofErr w:type="gramStart"/>
      <w:r w:rsidRPr="00027BBE">
        <w:t>утверждает поименные списки обучающихся, составленные по итогам получения от обучающихся информированных согласий;</w:t>
      </w:r>
      <w:proofErr w:type="gramEnd"/>
    </w:p>
    <w:p w:rsidR="00027BBE" w:rsidRPr="00027BBE" w:rsidRDefault="00027BBE" w:rsidP="00027BBE">
      <w:r w:rsidRPr="00027BBE"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организации, включая лиц, ответственных за оказание социально-педагогической и (или) психологической помощи обучающимся;</w:t>
      </w:r>
    </w:p>
    <w:p w:rsidR="00027BBE" w:rsidRPr="00027BBE" w:rsidRDefault="00027BBE" w:rsidP="00027BBE">
      <w:r w:rsidRPr="00027BBE">
        <w:t>утверждает расписание тестирования по группам и аудиториям;</w:t>
      </w:r>
    </w:p>
    <w:p w:rsidR="00027BBE" w:rsidRPr="00027BBE" w:rsidRDefault="00027BBE" w:rsidP="00027BBE">
      <w:r w:rsidRPr="00027BBE">
        <w:lastRenderedPageBreak/>
        <w:t>обеспечивает соблюдение конфиденциальности при проведении тестирования и хранении результатов тестирования.</w:t>
      </w:r>
    </w:p>
    <w:p w:rsidR="00027BBE" w:rsidRPr="00027BBE" w:rsidRDefault="00027BBE" w:rsidP="00027BBE">
      <w:r w:rsidRPr="00027BBE">
        <w:t>5. Тестирование проводится методом получения информации на основании ответов на вопросы.</w:t>
      </w:r>
    </w:p>
    <w:p w:rsidR="00027BBE" w:rsidRPr="00027BBE" w:rsidRDefault="00027BBE" w:rsidP="00027BBE">
      <w:r w:rsidRPr="00027BBE">
        <w:t>6. Форма проведения тестирования определяется организацией и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027BBE" w:rsidRPr="00027BBE" w:rsidRDefault="00027BBE" w:rsidP="00027BBE">
      <w:r w:rsidRPr="00027BBE">
        <w:t>7. По форме ответа тестирование является письменным.</w:t>
      </w:r>
    </w:p>
    <w:p w:rsidR="00027BBE" w:rsidRPr="00027BBE" w:rsidRDefault="00027BBE" w:rsidP="00027BBE">
      <w:r w:rsidRPr="00027BBE">
        <w:t>8. При проведении тестирования в каждой аудитории присутствует член Комиссии.</w:t>
      </w:r>
    </w:p>
    <w:p w:rsidR="00027BBE" w:rsidRPr="00027BBE" w:rsidRDefault="00027BBE" w:rsidP="00027BBE">
      <w:r w:rsidRPr="00027BBE">
        <w:t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027BBE" w:rsidRPr="00027BBE" w:rsidRDefault="00027BBE" w:rsidP="00027BBE">
      <w:r w:rsidRPr="00027BBE">
        <w:t>10.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027BBE" w:rsidRPr="00027BBE" w:rsidRDefault="00027BBE" w:rsidP="00027BBE">
      <w:r w:rsidRPr="00027BBE">
        <w:t>11.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027BBE" w:rsidRPr="00027BBE" w:rsidRDefault="00027BBE" w:rsidP="00027BBE">
      <w:r w:rsidRPr="00027BBE"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:rsidR="00027BBE" w:rsidRPr="00027BBE" w:rsidRDefault="00027BBE" w:rsidP="00027BBE">
      <w:r w:rsidRPr="00027BBE">
        <w:t>На лицевой стороне пакетов с результатами тестирования указываются: наименование организации, ее место нахождения; количество обучающихся, принявших участие в тестировании, а также группа, в которой они обучаются;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027BBE" w:rsidRPr="00027BBE" w:rsidRDefault="00027BBE" w:rsidP="00027BBE">
      <w:r w:rsidRPr="00027BBE">
        <w:t>12. Руководитель организации в течение трех рабочих дней со дня проведения тестирования обеспечивает направление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организация, акта передачи результатов тестирования.</w:t>
      </w:r>
    </w:p>
    <w:p w:rsidR="00027BBE" w:rsidRPr="00027BBE" w:rsidRDefault="00027BBE" w:rsidP="00027BBE">
      <w:r w:rsidRPr="00027BBE">
        <w:t>Руководитель организации обеспечивает хранение до момента отчисления обучающихся из организации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027BBE" w:rsidRPr="00027BBE" w:rsidRDefault="00027BBE" w:rsidP="00027BBE">
      <w:r w:rsidRPr="00027BBE">
        <w:t>13.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027BBE" w:rsidRPr="00027BBE" w:rsidRDefault="00027BBE" w:rsidP="00027BBE">
      <w:r w:rsidRPr="00027BBE"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 высшего образования;</w:t>
      </w:r>
    </w:p>
    <w:p w:rsidR="00027BBE" w:rsidRPr="00027BBE" w:rsidRDefault="00027BBE" w:rsidP="00027BBE">
      <w:r w:rsidRPr="00027BBE">
        <w:lastRenderedPageBreak/>
        <w:t>взаимодействие с организациями по приему результатов тестирования;</w:t>
      </w:r>
    </w:p>
    <w:p w:rsidR="00027BBE" w:rsidRPr="00027BBE" w:rsidRDefault="00027BBE" w:rsidP="00027BBE">
      <w:r w:rsidRPr="00027BBE"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027BBE" w:rsidRPr="00027BBE" w:rsidRDefault="00027BBE" w:rsidP="00027BBE">
      <w:r w:rsidRPr="00027BBE">
        <w:t>выполнение обработки и проведение анализа результатов тестирования в период до тридцати календарных дней с момента их получения от организаций;</w:t>
      </w:r>
    </w:p>
    <w:p w:rsidR="00027BBE" w:rsidRPr="00027BBE" w:rsidRDefault="00027BBE" w:rsidP="00027BBE">
      <w:proofErr w:type="gramStart"/>
      <w:r w:rsidRPr="00027BBE">
        <w:t>составление итогового акта результатов тестирования с указанием организаций, принявших участие в нем (с информацией об адресах организаций, общем количестве обучающихся, количестве участников тестирования, их группе,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организаций, исходя из численности обучающихся в указанных организациях с максимальным количеством обучающихся, имеющих риск потребления наркотических</w:t>
      </w:r>
      <w:proofErr w:type="gramEnd"/>
      <w:r w:rsidRPr="00027BBE">
        <w:t xml:space="preserve"> средств и психотропных веществ);</w:t>
      </w:r>
    </w:p>
    <w:p w:rsidR="00027BBE" w:rsidRPr="00027BBE" w:rsidRDefault="00027BBE" w:rsidP="00027BBE">
      <w:r w:rsidRPr="00027BBE"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027BBE">
        <w:t>обучающимися</w:t>
      </w:r>
      <w:proofErr w:type="gramEnd"/>
      <w:r w:rsidRPr="00027BBE">
        <w:t xml:space="preserve"> наркотических средств и психотропных веществ;</w:t>
      </w:r>
    </w:p>
    <w:p w:rsidR="00027BBE" w:rsidRPr="00027BBE" w:rsidRDefault="00027BBE" w:rsidP="00027BBE">
      <w:r w:rsidRPr="00027BBE"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027BBE" w:rsidRPr="00027BBE" w:rsidRDefault="00027BBE" w:rsidP="00027BBE">
      <w:pPr>
        <w:rPr>
          <w:b/>
        </w:rPr>
      </w:pPr>
    </w:p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Default="00027BBE" w:rsidP="00027BBE"/>
    <w:p w:rsidR="00027BBE" w:rsidRDefault="00027BBE" w:rsidP="00027BBE"/>
    <w:p w:rsidR="00027BBE" w:rsidRDefault="00027BBE" w:rsidP="00027BBE"/>
    <w:p w:rsidR="00027BBE" w:rsidRDefault="00027BBE" w:rsidP="00027BBE"/>
    <w:p w:rsidR="00027BBE" w:rsidRDefault="00027BBE" w:rsidP="00027BBE"/>
    <w:p w:rsidR="00027BBE" w:rsidRPr="00027BBE" w:rsidRDefault="00027BBE" w:rsidP="00027BBE"/>
    <w:p w:rsidR="00027BBE" w:rsidRPr="00027BBE" w:rsidRDefault="00027BBE" w:rsidP="00027BBE">
      <w:r w:rsidRPr="00027BBE">
        <w:lastRenderedPageBreak/>
        <w:t>Зарегистрировано в Минюсте России  30 апреля 2020 г. N 58258</w:t>
      </w:r>
    </w:p>
    <w:p w:rsidR="00027BBE" w:rsidRPr="00027BBE" w:rsidRDefault="00027BBE" w:rsidP="00027BBE">
      <w:r w:rsidRPr="00027BBE">
        <w:t>------------------------------------------------------------------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МИНИСТЕРСТВО ЗДРАВООХРАНЕНИЯ РОССИЙСКОЙ ФЕДЕРАЦИИ</w:t>
      </w: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 </w:t>
      </w:r>
    </w:p>
    <w:p w:rsidR="00027BBE" w:rsidRPr="00027BBE" w:rsidRDefault="00027BBE" w:rsidP="00A44135">
      <w:pPr>
        <w:jc w:val="right"/>
        <w:rPr>
          <w:b/>
          <w:bCs/>
        </w:rPr>
      </w:pPr>
      <w:r w:rsidRPr="00027BBE">
        <w:rPr>
          <w:b/>
          <w:bCs/>
        </w:rPr>
        <w:t>ПРИКАЗ</w:t>
      </w:r>
    </w:p>
    <w:p w:rsidR="00027BBE" w:rsidRPr="00027BBE" w:rsidRDefault="00027BBE" w:rsidP="00A44135">
      <w:pPr>
        <w:jc w:val="right"/>
        <w:rPr>
          <w:b/>
          <w:bCs/>
        </w:rPr>
      </w:pPr>
      <w:r w:rsidRPr="00027BBE">
        <w:rPr>
          <w:b/>
          <w:bCs/>
        </w:rPr>
        <w:t>от 6 октября 2014 г. N 581н</w:t>
      </w:r>
    </w:p>
    <w:p w:rsidR="00027BBE" w:rsidRPr="00027BBE" w:rsidRDefault="00027BBE" w:rsidP="00027BBE">
      <w:pPr>
        <w:rPr>
          <w:b/>
          <w:bCs/>
        </w:rPr>
      </w:pPr>
      <w:r w:rsidRPr="00027BBE">
        <w:rPr>
          <w:b/>
          <w:bCs/>
        </w:rPr>
        <w:t> 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>О ПОРЯДКЕ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>ПРОВЕДЕНИЯ ПРОФИЛАКТИЧЕСКИХ МЕДИЦИНСКИХ ОСМОТРОВ</w:t>
      </w:r>
    </w:p>
    <w:p w:rsidR="00027BBE" w:rsidRPr="00027BBE" w:rsidRDefault="00027BBE" w:rsidP="00A44135">
      <w:pPr>
        <w:jc w:val="center"/>
        <w:rPr>
          <w:b/>
          <w:bCs/>
        </w:rPr>
      </w:pPr>
      <w:proofErr w:type="gramStart"/>
      <w:r w:rsidRPr="00027BBE">
        <w:rPr>
          <w:b/>
          <w:bCs/>
        </w:rPr>
        <w:t>ОБУЧАЮЩИХСЯ В ОБЩЕОБРАЗОВАТЕЛЬНЫХ ОРГАНИЗАЦИЯХ</w:t>
      </w:r>
      <w:proofErr w:type="gramEnd"/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 xml:space="preserve">И ПРОФЕССИОНАЛЬНЫХ ОБРАЗОВАТЕЛЬНЫХ </w:t>
      </w:r>
      <w:proofErr w:type="gramStart"/>
      <w:r w:rsidRPr="00027BBE">
        <w:rPr>
          <w:b/>
          <w:bCs/>
        </w:rPr>
        <w:t>ОРГАНИЗАЦИЯХ</w:t>
      </w:r>
      <w:proofErr w:type="gramEnd"/>
      <w:r w:rsidRPr="00027BBE">
        <w:rPr>
          <w:b/>
          <w:bCs/>
        </w:rPr>
        <w:t>,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 xml:space="preserve">А ТАКЖЕ ОБРАЗОВАТЕЛЬНЫХ </w:t>
      </w:r>
      <w:proofErr w:type="gramStart"/>
      <w:r w:rsidRPr="00027BBE">
        <w:rPr>
          <w:b/>
          <w:bCs/>
        </w:rPr>
        <w:t>ОРГАНИЗАЦИЯХ</w:t>
      </w:r>
      <w:proofErr w:type="gramEnd"/>
      <w:r w:rsidRPr="00027BBE">
        <w:rPr>
          <w:b/>
          <w:bCs/>
        </w:rPr>
        <w:t xml:space="preserve"> ВЫСШЕГО ОБРАЗОВАНИЯ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>В ЦЕЛЯХ РАННЕГО ВЫЯВЛЕНИЯ НЕЗАКОННОГО ПОТРЕБЛЕНИЯ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>НАРКОТИЧЕСКИХ СРЕДСТВ И ПСИХОТРОПНЫХ ВЕЩЕСТВ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027BBE" w:rsidRPr="00027BBE" w:rsidRDefault="00027BBE" w:rsidP="00027BBE">
      <w:r w:rsidRPr="00027BBE">
        <w:t xml:space="preserve">Утвердить прилагаемый </w:t>
      </w:r>
      <w:hyperlink w:anchor="p27" w:history="1">
        <w:r w:rsidRPr="00027BBE">
          <w:rPr>
            <w:rStyle w:val="a3"/>
          </w:rPr>
          <w:t>Порядок</w:t>
        </w:r>
      </w:hyperlink>
      <w:r w:rsidRPr="00027BBE"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A44135">
      <w:pPr>
        <w:jc w:val="right"/>
      </w:pPr>
      <w:r w:rsidRPr="00027BBE">
        <w:t>Министр</w:t>
      </w:r>
    </w:p>
    <w:p w:rsidR="00027BBE" w:rsidRPr="00027BBE" w:rsidRDefault="00027BBE" w:rsidP="00A44135">
      <w:pPr>
        <w:jc w:val="right"/>
      </w:pPr>
      <w:r w:rsidRPr="00027BBE">
        <w:t>В.СКВОРЦОВА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A44135">
      <w:pPr>
        <w:jc w:val="center"/>
        <w:rPr>
          <w:b/>
          <w:bCs/>
        </w:rPr>
      </w:pPr>
      <w:bookmarkStart w:id="1" w:name="p27"/>
      <w:bookmarkEnd w:id="1"/>
      <w:r w:rsidRPr="00027BBE">
        <w:rPr>
          <w:b/>
          <w:bCs/>
        </w:rPr>
        <w:lastRenderedPageBreak/>
        <w:t>ПОРЯДОК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>ПРОВЕДЕНИЯ ПРОФИЛАКТИЧЕСКИХ МЕДИЦИНСКИХ ОСМОТРОВ</w:t>
      </w:r>
    </w:p>
    <w:p w:rsidR="00027BBE" w:rsidRPr="00027BBE" w:rsidRDefault="00027BBE" w:rsidP="00A44135">
      <w:pPr>
        <w:jc w:val="center"/>
        <w:rPr>
          <w:b/>
          <w:bCs/>
        </w:rPr>
      </w:pPr>
      <w:proofErr w:type="gramStart"/>
      <w:r w:rsidRPr="00027BBE">
        <w:rPr>
          <w:b/>
          <w:bCs/>
        </w:rPr>
        <w:t>ОБУЧАЮЩИХСЯ В ОБЩЕОБРАЗОВАТЕЛЬНЫХ ОРГАНИЗАЦИЯХ</w:t>
      </w:r>
      <w:proofErr w:type="gramEnd"/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 xml:space="preserve">И ПРОФЕССИОНАЛЬНЫХ ОБРАЗОВАТЕЛЬНЫХ </w:t>
      </w:r>
      <w:proofErr w:type="gramStart"/>
      <w:r w:rsidRPr="00027BBE">
        <w:rPr>
          <w:b/>
          <w:bCs/>
        </w:rPr>
        <w:t>ОРГАНИЗАЦИЯХ</w:t>
      </w:r>
      <w:proofErr w:type="gramEnd"/>
      <w:r w:rsidRPr="00027BBE">
        <w:rPr>
          <w:b/>
          <w:bCs/>
        </w:rPr>
        <w:t>,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 xml:space="preserve">А ТАКЖЕ ОБРАЗОВАТЕЛЬНЫХ </w:t>
      </w:r>
      <w:proofErr w:type="gramStart"/>
      <w:r w:rsidRPr="00027BBE">
        <w:rPr>
          <w:b/>
          <w:bCs/>
        </w:rPr>
        <w:t>ОРГАНИЗАЦИЯХ</w:t>
      </w:r>
      <w:proofErr w:type="gramEnd"/>
      <w:r w:rsidRPr="00027BBE">
        <w:rPr>
          <w:b/>
          <w:bCs/>
        </w:rPr>
        <w:t xml:space="preserve"> ВЫСШЕГО ОБРАЗОВАНИЯ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>В ЦЕЛЯХ РАННЕГО ВЫЯВЛЕНИЯ НЕЗАКОННОГО ПОТРЕБЛЕНИЯ</w:t>
      </w:r>
    </w:p>
    <w:p w:rsidR="00027BBE" w:rsidRPr="00027BBE" w:rsidRDefault="00027BBE" w:rsidP="00A44135">
      <w:pPr>
        <w:jc w:val="center"/>
        <w:rPr>
          <w:b/>
          <w:bCs/>
        </w:rPr>
      </w:pPr>
      <w:r w:rsidRPr="00027BBE">
        <w:rPr>
          <w:b/>
          <w:bCs/>
        </w:rPr>
        <w:t>НАРКОТИЧЕСКИХ СРЕДСТВ И ПСИХОТРОПНЫХ ВЕЩЕСТВ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027BBE" w:rsidRPr="00027BBE" w:rsidRDefault="00027BBE" w:rsidP="00027BBE">
      <w:r w:rsidRPr="00027BBE">
        <w:t>--------------------------------</w:t>
      </w:r>
    </w:p>
    <w:p w:rsidR="00027BBE" w:rsidRPr="00027BBE" w:rsidRDefault="00027BBE" w:rsidP="00027BBE">
      <w:r w:rsidRPr="00027BBE"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027BBE">
        <w:t>прекурсоров</w:t>
      </w:r>
      <w:proofErr w:type="spellEnd"/>
      <w:r w:rsidRPr="00027BBE"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027BBE"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027BBE">
        <w:t xml:space="preserve"> </w:t>
      </w:r>
      <w:proofErr w:type="gramStart"/>
      <w:r w:rsidRPr="00027BBE"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027BBE">
        <w:t xml:space="preserve"> </w:t>
      </w:r>
      <w:proofErr w:type="gramStart"/>
      <w:r w:rsidRPr="00027BBE">
        <w:t>2013, N 6, ст. 558; N 9, ст. 953; N 25, ст. 3159; N 29, ст. 3962; N 37, ст. 4706; N 46, ст. 5943; N 51, ст. 6869; 2014, N 14, ст. 1626).</w:t>
      </w:r>
      <w:proofErr w:type="gramEnd"/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027BBE" w:rsidRPr="00027BBE" w:rsidRDefault="00027BBE" w:rsidP="00027BBE">
      <w:r w:rsidRPr="00027BBE">
        <w:t>3. Профилактические медицинские осмотры проводятся в отношении обучающихся, достигших возраста тринадцати лет.</w:t>
      </w:r>
    </w:p>
    <w:p w:rsidR="00027BBE" w:rsidRPr="00027BBE" w:rsidRDefault="00027BBE" w:rsidP="00027BBE">
      <w:r w:rsidRPr="00027BBE">
        <w:t xml:space="preserve">4. </w:t>
      </w:r>
      <w:proofErr w:type="gramStart"/>
      <w:r w:rsidRPr="00027BBE"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027BBE">
        <w:t xml:space="preserve"> Федерации" (Собрание законодательства Российской Федерации, 2011, N 48, ст. 6724; 2013, N 48, ст. 6165).</w:t>
      </w:r>
    </w:p>
    <w:p w:rsidR="00027BBE" w:rsidRPr="00027BBE" w:rsidRDefault="00027BBE" w:rsidP="00027BBE">
      <w:r w:rsidRPr="00027BBE">
        <w:lastRenderedPageBreak/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027BBE" w:rsidRPr="00027BBE" w:rsidRDefault="00027BBE" w:rsidP="00027BBE">
      <w:r w:rsidRPr="00027BBE"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027BBE" w:rsidRPr="00027BBE" w:rsidRDefault="00027BBE" w:rsidP="00027BBE">
      <w:r w:rsidRPr="00027BBE"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 w:rsidRPr="00027BBE">
        <w:t>позднее</w:t>
      </w:r>
      <w:proofErr w:type="gramEnd"/>
      <w:r w:rsidRPr="00027BBE"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027BBE" w:rsidRPr="00027BBE" w:rsidRDefault="00027BBE" w:rsidP="00027BBE">
      <w:r w:rsidRPr="00027BBE"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:rsidR="00027BBE" w:rsidRPr="00027BBE" w:rsidRDefault="00027BBE" w:rsidP="00027BBE">
      <w:r w:rsidRPr="00027BBE"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027BBE" w:rsidRPr="00027BBE" w:rsidRDefault="00027BBE" w:rsidP="00027BBE">
      <w:r w:rsidRPr="00027BBE"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 w:rsidRPr="00027BBE">
        <w:t>позднее</w:t>
      </w:r>
      <w:proofErr w:type="gramEnd"/>
      <w:r w:rsidRPr="00027BBE"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027BBE" w:rsidRPr="00027BBE" w:rsidRDefault="00027BBE" w:rsidP="00027BBE">
      <w:r w:rsidRPr="00027BBE"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027BBE" w:rsidRPr="00027BBE" w:rsidRDefault="00027BBE" w:rsidP="00027BBE">
      <w:r w:rsidRPr="00027BBE"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027BBE" w:rsidRPr="00027BBE" w:rsidRDefault="00027BBE" w:rsidP="00027BBE">
      <w:r w:rsidRPr="00027BBE"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027BBE" w:rsidRPr="00027BBE" w:rsidRDefault="00027BBE" w:rsidP="00027BBE">
      <w:r w:rsidRPr="00027BBE">
        <w:t xml:space="preserve"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</w:t>
      </w:r>
      <w:r w:rsidRPr="00027BBE">
        <w:lastRenderedPageBreak/>
        <w:t>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027BBE" w:rsidRPr="00027BBE" w:rsidRDefault="00027BBE" w:rsidP="00027BBE">
      <w:r w:rsidRPr="00027BBE">
        <w:t>15. Профилактический медицинский осмотр проводится в медицинской организации в четыре этапа:</w:t>
      </w:r>
    </w:p>
    <w:p w:rsidR="00027BBE" w:rsidRPr="00027BBE" w:rsidRDefault="00027BBE" w:rsidP="00027BBE">
      <w:proofErr w:type="gramStart"/>
      <w:r w:rsidRPr="00027BBE"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027BBE"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027BBE" w:rsidRPr="00027BBE" w:rsidRDefault="00027BBE" w:rsidP="00027BBE">
      <w:r w:rsidRPr="00027BBE"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027BBE" w:rsidRPr="00027BBE" w:rsidRDefault="00027BBE" w:rsidP="00027BBE">
      <w:r w:rsidRPr="00027BBE"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027BBE" w:rsidRPr="00027BBE" w:rsidRDefault="00027BBE" w:rsidP="00027BBE">
      <w:r w:rsidRPr="00027BBE"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027BBE" w:rsidRPr="00027BBE" w:rsidRDefault="00027BBE" w:rsidP="00027BBE">
      <w:r w:rsidRPr="00027BBE"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&lt;2&gt; - в отношении совершеннолетних обучающихся).</w:t>
      </w:r>
    </w:p>
    <w:p w:rsidR="00027BBE" w:rsidRPr="00027BBE" w:rsidRDefault="00027BBE" w:rsidP="00027BBE">
      <w:r w:rsidRPr="00027BBE">
        <w:t>--------------------------------</w:t>
      </w:r>
    </w:p>
    <w:p w:rsidR="00027BBE" w:rsidRPr="00027BBE" w:rsidRDefault="00027BBE" w:rsidP="00027BBE">
      <w:r w:rsidRPr="00027BBE">
        <w:t>&lt;2&gt;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027BBE" w:rsidRPr="00027BBE" w:rsidRDefault="00027BBE" w:rsidP="00027BBE">
      <w:r w:rsidRPr="00027BBE">
        <w:t xml:space="preserve">18. </w:t>
      </w:r>
      <w:proofErr w:type="gramStart"/>
      <w:r w:rsidRPr="00027BBE"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027BBE">
        <w:t xml:space="preserve"> г., регистрационный N 7544).</w:t>
      </w:r>
    </w:p>
    <w:p w:rsidR="00027BBE" w:rsidRPr="00027BBE" w:rsidRDefault="00027BBE" w:rsidP="00027BBE">
      <w:r w:rsidRPr="00027BBE">
        <w:lastRenderedPageBreak/>
        <w:t xml:space="preserve">19. </w:t>
      </w:r>
      <w:proofErr w:type="gramStart"/>
      <w:r w:rsidRPr="00027BBE">
        <w:t>Предварительные</w:t>
      </w:r>
      <w:proofErr w:type="gramEnd"/>
      <w:r w:rsidRPr="00027BBE"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027BBE" w:rsidRPr="00027BBE" w:rsidRDefault="00027BBE" w:rsidP="00027BBE">
      <w:r w:rsidRPr="00027BBE">
        <w:t>20. Результаты предварительных ХТИ заносятся в журнал регистрации отбора биологических объектов &lt;3&gt;.</w:t>
      </w:r>
    </w:p>
    <w:p w:rsidR="00027BBE" w:rsidRPr="00027BBE" w:rsidRDefault="00027BBE" w:rsidP="00027BBE">
      <w:r w:rsidRPr="00027BBE">
        <w:t>--------------------------------</w:t>
      </w:r>
    </w:p>
    <w:p w:rsidR="00027BBE" w:rsidRPr="00027BBE" w:rsidRDefault="00027BBE" w:rsidP="00027BBE">
      <w:r w:rsidRPr="00027BBE">
        <w:t>&lt;3&gt;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027BBE" w:rsidRPr="00027BBE" w:rsidRDefault="00027BBE" w:rsidP="00027BBE">
      <w:r w:rsidRPr="00027BBE"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027BBE">
        <w:t>при</w:t>
      </w:r>
      <w:proofErr w:type="gramEnd"/>
      <w:r w:rsidRPr="00027BBE"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027BBE" w:rsidRPr="00027BBE" w:rsidRDefault="00027BBE" w:rsidP="00027BBE">
      <w:r w:rsidRPr="00027BBE"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027BBE">
        <w:t>хроматомасс</w:t>
      </w:r>
      <w:proofErr w:type="spellEnd"/>
      <w:r w:rsidRPr="00027BBE"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027BBE" w:rsidRPr="00027BBE" w:rsidRDefault="00027BBE" w:rsidP="00027BBE">
      <w:r w:rsidRPr="00027BBE"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027BBE" w:rsidRPr="00027BBE" w:rsidRDefault="00027BBE" w:rsidP="00027BBE">
      <w:r w:rsidRPr="00027BBE">
        <w:t>25. По результатам подтверждающих ХТИ оформляется справка о результатах химико-токсикологического исследования &lt;4&gt;,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027BBE" w:rsidRPr="00027BBE" w:rsidRDefault="00027BBE" w:rsidP="00027BBE">
      <w:r w:rsidRPr="00027BBE">
        <w:t>--------------------------------</w:t>
      </w:r>
    </w:p>
    <w:p w:rsidR="00027BBE" w:rsidRPr="00027BBE" w:rsidRDefault="00027BBE" w:rsidP="00027BBE">
      <w:r w:rsidRPr="00027BBE">
        <w:t>&lt;4&gt;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027BBE" w:rsidRPr="00027BBE" w:rsidRDefault="00027BBE" w:rsidP="00027BBE">
      <w:r w:rsidRPr="00027BBE">
        <w:t> </w:t>
      </w:r>
    </w:p>
    <w:p w:rsidR="00027BBE" w:rsidRPr="00027BBE" w:rsidRDefault="00027BBE" w:rsidP="00027BBE">
      <w:r w:rsidRPr="00027BBE"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027BBE">
        <w:t>обучающегося</w:t>
      </w:r>
      <w:proofErr w:type="gramEnd"/>
      <w:r w:rsidRPr="00027BBE">
        <w:t xml:space="preserve"> считается завершенным.</w:t>
      </w:r>
    </w:p>
    <w:p w:rsidR="00027BBE" w:rsidRPr="00027BBE" w:rsidRDefault="00027BBE" w:rsidP="00027BBE">
      <w:r w:rsidRPr="00027BBE">
        <w:t xml:space="preserve">27. </w:t>
      </w:r>
      <w:proofErr w:type="gramStart"/>
      <w:r w:rsidRPr="00027BBE"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027BBE">
        <w:t xml:space="preserve"> информированного согласия </w:t>
      </w:r>
      <w:proofErr w:type="gramStart"/>
      <w:r w:rsidRPr="00027BBE">
        <w:t>в</w:t>
      </w:r>
      <w:proofErr w:type="gramEnd"/>
      <w:r w:rsidRPr="00027BBE">
        <w:t xml:space="preserve"> письменной форме одного из родителей или иного законного представителя обучающегося, не </w:t>
      </w:r>
      <w:r w:rsidRPr="00027BBE">
        <w:lastRenderedPageBreak/>
        <w:t>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&lt;5&gt;.</w:t>
      </w:r>
    </w:p>
    <w:p w:rsidR="00027BBE" w:rsidRPr="00027BBE" w:rsidRDefault="00027BBE" w:rsidP="00027BBE">
      <w:r w:rsidRPr="00027BBE">
        <w:t>--------------------------------</w:t>
      </w:r>
    </w:p>
    <w:p w:rsidR="00027BBE" w:rsidRPr="00027BBE" w:rsidRDefault="00027BBE" w:rsidP="00027BBE">
      <w:r w:rsidRPr="00027BBE">
        <w:t>&lt;5&gt;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A44135">
      <w:pPr>
        <w:jc w:val="center"/>
        <w:rPr>
          <w:b/>
        </w:rPr>
      </w:pPr>
      <w:r w:rsidRPr="00027BBE">
        <w:rPr>
          <w:b/>
        </w:rPr>
        <w:t>МИНИСТЕРСТВО ЗДРАВООХРАНЕНИЯ РОССИЙСКОЙ ФЕДЕРАЦИИ</w:t>
      </w:r>
    </w:p>
    <w:p w:rsidR="00027BBE" w:rsidRPr="00027BBE" w:rsidRDefault="00027BBE" w:rsidP="00A44135">
      <w:pPr>
        <w:jc w:val="right"/>
        <w:rPr>
          <w:b/>
        </w:rPr>
      </w:pPr>
      <w:bookmarkStart w:id="2" w:name="h18"/>
      <w:bookmarkEnd w:id="2"/>
      <w:r w:rsidRPr="00027BBE">
        <w:rPr>
          <w:b/>
        </w:rPr>
        <w:t>ПРИКАЗ</w:t>
      </w:r>
      <w:r w:rsidRPr="00027BBE">
        <w:rPr>
          <w:b/>
        </w:rPr>
        <w:br/>
        <w:t>от 23 марта 2020 г. N 213н</w:t>
      </w:r>
    </w:p>
    <w:p w:rsidR="00027BBE" w:rsidRPr="00A44135" w:rsidRDefault="00027BBE" w:rsidP="00027BBE">
      <w:pPr>
        <w:rPr>
          <w:b/>
        </w:rPr>
      </w:pPr>
      <w:r w:rsidRPr="00027BBE">
        <w:rPr>
          <w:b/>
        </w:rPr>
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3" w:name="l1"/>
      <w:bookmarkStart w:id="4" w:name="_GoBack"/>
      <w:bookmarkEnd w:id="3"/>
      <w:bookmarkEnd w:id="4"/>
    </w:p>
    <w:p w:rsidR="00027BBE" w:rsidRPr="00027BBE" w:rsidRDefault="00027BBE" w:rsidP="00027BBE">
      <w:r w:rsidRPr="00027BBE">
        <w:t>Приказываю:</w:t>
      </w:r>
    </w:p>
    <w:p w:rsidR="00027BBE" w:rsidRPr="00027BBE" w:rsidRDefault="00027BBE" w:rsidP="00027BBE">
      <w:pPr>
        <w:numPr>
          <w:ilvl w:val="0"/>
          <w:numId w:val="3"/>
        </w:numPr>
      </w:pPr>
      <w:proofErr w:type="gramStart"/>
      <w:r w:rsidRPr="00027BBE">
        <w:t xml:space="preserve">Внести изменения в </w:t>
      </w:r>
      <w:hyperlink r:id="rId6" w:anchor="l25" w:tgtFrame="_blank" w:history="1">
        <w:r w:rsidRPr="00027BBE">
          <w:rPr>
            <w:rStyle w:val="a3"/>
          </w:rPr>
          <w:t>Порядок</w:t>
        </w:r>
      </w:hyperlink>
      <w:r w:rsidRPr="00027BBE">
        <w:rPr>
          <w:u w:val="single"/>
        </w:rPr>
        <w:t xml:space="preserve"> </w:t>
      </w:r>
      <w:r w:rsidRPr="00027BBE"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согласно приложению.</w:t>
      </w:r>
      <w:bookmarkStart w:id="5" w:name="l12"/>
      <w:bookmarkStart w:id="6" w:name="l2"/>
      <w:bookmarkEnd w:id="5"/>
      <w:bookmarkEnd w:id="6"/>
      <w:proofErr w:type="gramEnd"/>
    </w:p>
    <w:p w:rsidR="00027BBE" w:rsidRPr="00027BBE" w:rsidRDefault="00027BBE" w:rsidP="00027BBE">
      <w:pPr>
        <w:numPr>
          <w:ilvl w:val="0"/>
          <w:numId w:val="3"/>
        </w:numPr>
      </w:pPr>
      <w:r w:rsidRPr="00027BBE">
        <w:t>Настоящий приказ вступает в силу с 1 сентября 2020 г.</w:t>
      </w:r>
    </w:p>
    <w:p w:rsidR="00027BBE" w:rsidRPr="00027BBE" w:rsidRDefault="00027BBE" w:rsidP="00027BBE">
      <w:pPr>
        <w:rPr>
          <w:i/>
          <w:iCs/>
        </w:rPr>
      </w:pPr>
    </w:p>
    <w:p w:rsidR="00027BBE" w:rsidRPr="00027BBE" w:rsidRDefault="00027BBE" w:rsidP="00027BBE">
      <w:pPr>
        <w:rPr>
          <w:iCs/>
        </w:rPr>
      </w:pPr>
    </w:p>
    <w:p w:rsidR="00027BBE" w:rsidRPr="00027BBE" w:rsidRDefault="00027BBE" w:rsidP="00027BBE">
      <w:r w:rsidRPr="00027BBE">
        <w:rPr>
          <w:iCs/>
        </w:rPr>
        <w:t>Министр                                                                                               М.А. МУРАШКО</w:t>
      </w:r>
    </w:p>
    <w:p w:rsidR="00027BBE" w:rsidRPr="00027BBE" w:rsidRDefault="00027BBE" w:rsidP="00027BBE">
      <w:pPr>
        <w:rPr>
          <w:i/>
          <w:iCs/>
        </w:rPr>
      </w:pPr>
      <w:bookmarkStart w:id="7" w:name="h19"/>
      <w:bookmarkEnd w:id="7"/>
    </w:p>
    <w:p w:rsidR="00027BBE" w:rsidRPr="00027BBE" w:rsidRDefault="00027BBE" w:rsidP="00027BBE">
      <w:r w:rsidRPr="00027BBE">
        <w:rPr>
          <w:i/>
          <w:iCs/>
        </w:rPr>
        <w:lastRenderedPageBreak/>
        <w:t>Приложение</w:t>
      </w:r>
      <w:r w:rsidRPr="00027BBE">
        <w:br/>
      </w:r>
      <w:r w:rsidRPr="00027BBE">
        <w:rPr>
          <w:i/>
          <w:iCs/>
        </w:rPr>
        <w:t>к приказу Министерства</w:t>
      </w:r>
      <w:r w:rsidRPr="00027BBE">
        <w:br/>
      </w:r>
      <w:r w:rsidRPr="00027BBE">
        <w:rPr>
          <w:i/>
          <w:iCs/>
        </w:rPr>
        <w:t>здравоохранения</w:t>
      </w:r>
      <w:r w:rsidRPr="00027BBE">
        <w:br/>
      </w:r>
      <w:r w:rsidRPr="00027BBE">
        <w:rPr>
          <w:i/>
          <w:iCs/>
        </w:rPr>
        <w:t>Российской Федерации</w:t>
      </w:r>
      <w:r w:rsidRPr="00027BBE">
        <w:br/>
      </w:r>
      <w:r w:rsidRPr="00027BBE">
        <w:rPr>
          <w:i/>
          <w:iCs/>
        </w:rPr>
        <w:t>от 23 марта 2020 г. N 213н</w:t>
      </w:r>
    </w:p>
    <w:p w:rsidR="00027BBE" w:rsidRPr="00027BBE" w:rsidRDefault="00027BBE" w:rsidP="00027BBE">
      <w:bookmarkStart w:id="8" w:name="h20"/>
      <w:bookmarkEnd w:id="8"/>
      <w:r w:rsidRPr="00027BBE">
        <w:t>ИЗМЕНЕНИЯ,</w:t>
      </w:r>
    </w:p>
    <w:p w:rsidR="00027BBE" w:rsidRPr="00027BBE" w:rsidRDefault="00027BBE" w:rsidP="00027BBE">
      <w:proofErr w:type="gramStart"/>
      <w:r w:rsidRPr="00027BBE">
        <w:t>КОТОРЫЕ ВНОСЯТСЯ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9" w:name="l3"/>
      <w:bookmarkEnd w:id="9"/>
      <w:proofErr w:type="gramEnd"/>
    </w:p>
    <w:p w:rsidR="00027BBE" w:rsidRPr="00027BBE" w:rsidRDefault="00027BBE" w:rsidP="00027BBE">
      <w:pPr>
        <w:numPr>
          <w:ilvl w:val="0"/>
          <w:numId w:val="4"/>
        </w:numPr>
      </w:pPr>
      <w:hyperlink r:id="rId7" w:anchor="l7" w:tgtFrame="_blank" w:history="1">
        <w:r w:rsidRPr="00027BBE">
          <w:rPr>
            <w:rStyle w:val="a3"/>
          </w:rPr>
          <w:t>Пункт 6</w:t>
        </w:r>
      </w:hyperlink>
      <w:r w:rsidRPr="00027BBE">
        <w:rPr>
          <w:u w:val="single"/>
        </w:rPr>
        <w:t xml:space="preserve"> </w:t>
      </w:r>
      <w:r w:rsidRPr="00027BBE">
        <w:t>изложить в следующей редакции:</w:t>
      </w:r>
    </w:p>
    <w:p w:rsidR="00027BBE" w:rsidRPr="00027BBE" w:rsidRDefault="00027BBE" w:rsidP="00027BBE">
      <w:r w:rsidRPr="00027BBE">
        <w:t xml:space="preserve">"6. </w:t>
      </w:r>
      <w:proofErr w:type="gramStart"/>
      <w:r w:rsidRPr="00027BBE">
        <w:t>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веществ."</w:t>
      </w:r>
      <w:bookmarkStart w:id="10" w:name="l21"/>
      <w:bookmarkStart w:id="11" w:name="l13"/>
      <w:bookmarkStart w:id="12" w:name="l4"/>
      <w:bookmarkEnd w:id="10"/>
      <w:bookmarkEnd w:id="11"/>
      <w:bookmarkEnd w:id="12"/>
      <w:proofErr w:type="gramEnd"/>
    </w:p>
    <w:p w:rsidR="00027BBE" w:rsidRPr="00027BBE" w:rsidRDefault="00027BBE" w:rsidP="00027BBE">
      <w:pPr>
        <w:numPr>
          <w:ilvl w:val="0"/>
          <w:numId w:val="4"/>
        </w:numPr>
      </w:pPr>
      <w:r w:rsidRPr="00027BBE">
        <w:t xml:space="preserve">В </w:t>
      </w:r>
      <w:hyperlink r:id="rId8" w:anchor="l7" w:tgtFrame="_blank" w:history="1">
        <w:r w:rsidRPr="00027BBE">
          <w:rPr>
            <w:rStyle w:val="a3"/>
          </w:rPr>
          <w:t>пункте 7</w:t>
        </w:r>
      </w:hyperlink>
      <w:r w:rsidRPr="00027BBE">
        <w:rPr>
          <w:u w:val="single"/>
        </w:rPr>
        <w:t xml:space="preserve"> </w:t>
      </w:r>
      <w:r w:rsidRPr="00027BBE">
        <w:t>слова "3 месяца" заменить словами "1 месяц".</w:t>
      </w:r>
    </w:p>
    <w:p w:rsidR="00027BBE" w:rsidRPr="00027BBE" w:rsidRDefault="00027BBE" w:rsidP="00027BBE">
      <w:pPr>
        <w:numPr>
          <w:ilvl w:val="0"/>
          <w:numId w:val="4"/>
        </w:numPr>
      </w:pPr>
      <w:r w:rsidRPr="00027BBE">
        <w:t xml:space="preserve">В </w:t>
      </w:r>
      <w:hyperlink r:id="rId9" w:anchor="l9" w:tgtFrame="_blank" w:history="1">
        <w:r w:rsidRPr="00027BBE">
          <w:rPr>
            <w:rStyle w:val="a3"/>
          </w:rPr>
          <w:t>пункте 10</w:t>
        </w:r>
      </w:hyperlink>
      <w:r w:rsidRPr="00027BBE">
        <w:rPr>
          <w:u w:val="single"/>
        </w:rPr>
        <w:t xml:space="preserve"> </w:t>
      </w:r>
      <w:r w:rsidRPr="00027BBE">
        <w:t>слова "1 месяц" заменить словами "15 дней".</w:t>
      </w:r>
    </w:p>
    <w:p w:rsidR="00027BBE" w:rsidRPr="00027BBE" w:rsidRDefault="00027BBE" w:rsidP="00027BBE">
      <w:pPr>
        <w:numPr>
          <w:ilvl w:val="0"/>
          <w:numId w:val="4"/>
        </w:numPr>
      </w:pPr>
      <w:r w:rsidRPr="00027BBE">
        <w:t>В</w:t>
      </w:r>
      <w:r w:rsidRPr="00027BBE">
        <w:rPr>
          <w:lang w:val="en-US"/>
        </w:rPr>
        <w:t xml:space="preserve"> </w:t>
      </w:r>
      <w:hyperlink r:id="rId10" w:anchor="l15" w:tgtFrame="_blank" w:history="1">
        <w:r w:rsidRPr="00027BBE">
          <w:rPr>
            <w:rStyle w:val="a3"/>
          </w:rPr>
          <w:t>пункте 16</w:t>
        </w:r>
      </w:hyperlink>
      <w:r w:rsidRPr="00027BBE">
        <w:t>:</w:t>
      </w:r>
    </w:p>
    <w:p w:rsidR="00027BBE" w:rsidRPr="00027BBE" w:rsidRDefault="00027BBE" w:rsidP="00027BBE">
      <w:r w:rsidRPr="00027BBE">
        <w:t>а) слова "медицинскую карту амбулаторного больного &lt;2&gt;" заменить словами "медицинскую карту пациента, получающего медицинскую помощь в амбулаторных условиях &lt;2&gt;";</w:t>
      </w:r>
      <w:bookmarkStart w:id="13" w:name="l14"/>
      <w:bookmarkStart w:id="14" w:name="l5"/>
      <w:bookmarkEnd w:id="13"/>
      <w:bookmarkEnd w:id="14"/>
    </w:p>
    <w:p w:rsidR="00027BBE" w:rsidRPr="00027BBE" w:rsidRDefault="00027BBE" w:rsidP="00027BBE">
      <w:r w:rsidRPr="00027BBE">
        <w:t>б) сноску "</w:t>
      </w:r>
      <w:hyperlink r:id="rId11" w:anchor="l16" w:tgtFrame="_blank" w:history="1">
        <w:r w:rsidRPr="00027BBE">
          <w:rPr>
            <w:rStyle w:val="a3"/>
          </w:rPr>
          <w:t>&lt;2&gt;</w:t>
        </w:r>
      </w:hyperlink>
      <w:r w:rsidRPr="00027BBE">
        <w:t>" изложить в следующей редакции:</w:t>
      </w:r>
    </w:p>
    <w:p w:rsidR="00027BBE" w:rsidRPr="00027BBE" w:rsidRDefault="00027BBE" w:rsidP="00027BBE">
      <w:proofErr w:type="gramStart"/>
      <w:r w:rsidRPr="00027BBE">
        <w:t xml:space="preserve">"&lt;2&gt; Учетная форма </w:t>
      </w:r>
      <w:hyperlink r:id="rId12" w:anchor="l8" w:tgtFrame="_blank" w:history="1">
        <w:r w:rsidRPr="00027BBE">
          <w:rPr>
            <w:rStyle w:val="a3"/>
          </w:rPr>
          <w:t>N 025/у</w:t>
        </w:r>
      </w:hyperlink>
      <w:r w:rsidRPr="00027BBE">
        <w:rPr>
          <w:u w:val="single"/>
        </w:rPr>
        <w:t xml:space="preserve"> </w:t>
      </w:r>
      <w:r w:rsidRPr="00027BBE">
        <w:t>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</w:t>
      </w:r>
      <w:proofErr w:type="gramEnd"/>
      <w:r w:rsidRPr="00027BBE">
        <w:t xml:space="preserve"> </w:t>
      </w:r>
      <w:proofErr w:type="gramStart"/>
      <w:r w:rsidRPr="00027BBE">
        <w:t>4 апреля 2018 г., регистрационный N 50614).".</w:t>
      </w:r>
      <w:bookmarkStart w:id="15" w:name="l6"/>
      <w:bookmarkEnd w:id="15"/>
      <w:proofErr w:type="gramEnd"/>
    </w:p>
    <w:p w:rsidR="00027BBE" w:rsidRPr="00027BBE" w:rsidRDefault="00027BBE" w:rsidP="00027BBE">
      <w:pPr>
        <w:numPr>
          <w:ilvl w:val="0"/>
          <w:numId w:val="4"/>
        </w:numPr>
      </w:pPr>
      <w:hyperlink r:id="rId13" w:anchor="l18" w:tgtFrame="_blank" w:history="1">
        <w:r w:rsidRPr="00027BBE">
          <w:rPr>
            <w:rStyle w:val="a3"/>
          </w:rPr>
          <w:t>Пункт 19</w:t>
        </w:r>
      </w:hyperlink>
      <w:r w:rsidRPr="00027BBE">
        <w:rPr>
          <w:u w:val="single"/>
        </w:rPr>
        <w:t xml:space="preserve"> </w:t>
      </w:r>
      <w:r w:rsidRPr="00027BBE">
        <w:t>изложить в следующей редакции:</w:t>
      </w:r>
    </w:p>
    <w:p w:rsidR="00027BBE" w:rsidRPr="00027BBE" w:rsidRDefault="00027BBE" w:rsidP="00027BBE">
      <w:r w:rsidRPr="00027BBE">
        <w:t xml:space="preserve">"19. Предварительные ХТИ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 w:rsidRPr="00027BBE">
        <w:t>каннабиноиды</w:t>
      </w:r>
      <w:proofErr w:type="spellEnd"/>
      <w:r w:rsidRPr="00027BBE">
        <w:t xml:space="preserve">, </w:t>
      </w:r>
      <w:proofErr w:type="spellStart"/>
      <w:r w:rsidRPr="00027BBE">
        <w:t>фенилалкиламины</w:t>
      </w:r>
      <w:proofErr w:type="spellEnd"/>
      <w:r w:rsidRPr="00027BBE">
        <w:t xml:space="preserve"> (</w:t>
      </w:r>
      <w:proofErr w:type="spellStart"/>
      <w:r w:rsidRPr="00027BBE">
        <w:t>амфетамин</w:t>
      </w:r>
      <w:proofErr w:type="spellEnd"/>
      <w:r w:rsidRPr="00027BBE">
        <w:t xml:space="preserve">, </w:t>
      </w:r>
      <w:proofErr w:type="spellStart"/>
      <w:r w:rsidRPr="00027BBE">
        <w:t>метамфетамин</w:t>
      </w:r>
      <w:proofErr w:type="spellEnd"/>
      <w:r w:rsidRPr="00027BBE">
        <w:t xml:space="preserve">), синтетические </w:t>
      </w:r>
      <w:proofErr w:type="spellStart"/>
      <w:r w:rsidRPr="00027BBE">
        <w:t>катиноны</w:t>
      </w:r>
      <w:proofErr w:type="spellEnd"/>
      <w:r w:rsidRPr="00027BBE">
        <w:t xml:space="preserve">, кокаин, </w:t>
      </w:r>
      <w:proofErr w:type="spellStart"/>
      <w:r w:rsidRPr="00027BBE">
        <w:t>метадон</w:t>
      </w:r>
      <w:proofErr w:type="spellEnd"/>
      <w:r w:rsidRPr="00027BBE">
        <w:t xml:space="preserve">, </w:t>
      </w:r>
      <w:proofErr w:type="spellStart"/>
      <w:r w:rsidRPr="00027BBE">
        <w:t>бензодиазепины</w:t>
      </w:r>
      <w:proofErr w:type="spellEnd"/>
      <w:r w:rsidRPr="00027BBE">
        <w:t xml:space="preserve">, барбитураты и </w:t>
      </w:r>
      <w:proofErr w:type="spellStart"/>
      <w:r w:rsidRPr="00027BBE">
        <w:t>фенциклидин</w:t>
      </w:r>
      <w:proofErr w:type="spellEnd"/>
      <w:r w:rsidRPr="00027BBE">
        <w:t>.</w:t>
      </w:r>
    </w:p>
    <w:p w:rsidR="00027BBE" w:rsidRPr="00027BBE" w:rsidRDefault="00027BBE" w:rsidP="00027BBE">
      <w:proofErr w:type="gramStart"/>
      <w:r w:rsidRPr="00027BBE">
        <w:t xml:space="preserve"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</w:t>
      </w:r>
      <w:r w:rsidRPr="00027BBE">
        <w:lastRenderedPageBreak/>
        <w:t>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кривой.".</w:t>
      </w:r>
      <w:bookmarkStart w:id="16" w:name="l15"/>
      <w:bookmarkStart w:id="17" w:name="l7"/>
      <w:bookmarkEnd w:id="16"/>
      <w:bookmarkEnd w:id="17"/>
      <w:proofErr w:type="gramEnd"/>
    </w:p>
    <w:p w:rsidR="00027BBE" w:rsidRPr="00027BBE" w:rsidRDefault="00027BBE" w:rsidP="00027BBE">
      <w:pPr>
        <w:numPr>
          <w:ilvl w:val="0"/>
          <w:numId w:val="4"/>
        </w:numPr>
      </w:pPr>
      <w:hyperlink r:id="rId14" w:anchor="l19" w:tgtFrame="_blank" w:history="1">
        <w:r w:rsidRPr="00027BBE">
          <w:rPr>
            <w:rStyle w:val="a3"/>
          </w:rPr>
          <w:t>Пункт 21</w:t>
        </w:r>
      </w:hyperlink>
      <w:r w:rsidRPr="00027BBE">
        <w:rPr>
          <w:u w:val="single"/>
        </w:rPr>
        <w:t xml:space="preserve"> </w:t>
      </w:r>
      <w:r w:rsidRPr="00027BBE">
        <w:t>после слов "считается завершенным" дополнить словами ", за исключением случая, указанного в пункте 22.1 настоящего Порядка".</w:t>
      </w:r>
    </w:p>
    <w:p w:rsidR="00027BBE" w:rsidRPr="00027BBE" w:rsidRDefault="00027BBE" w:rsidP="00027BBE">
      <w:pPr>
        <w:numPr>
          <w:ilvl w:val="0"/>
          <w:numId w:val="4"/>
        </w:numPr>
      </w:pPr>
      <w:r w:rsidRPr="00027BBE">
        <w:t>Дополнить пунктом 22.1 следующего содержания:</w:t>
      </w:r>
      <w:bookmarkStart w:id="18" w:name="l8"/>
      <w:bookmarkEnd w:id="18"/>
    </w:p>
    <w:p w:rsidR="00027BBE" w:rsidRPr="00027BBE" w:rsidRDefault="00027BBE" w:rsidP="00027BBE">
      <w:r w:rsidRPr="00027BBE">
        <w:t xml:space="preserve">"22.1. 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врачом-психиатром-наркологом, </w:t>
      </w:r>
      <w:proofErr w:type="gramStart"/>
      <w:r w:rsidRPr="00027BBE">
        <w:t>осуществляющим</w:t>
      </w:r>
      <w:proofErr w:type="gramEnd"/>
      <w:r w:rsidRPr="00027BBE">
        <w:t xml:space="preserve"> профилактический медицинский осмотр, не менее трех из следующих клинических признаков:</w:t>
      </w:r>
    </w:p>
    <w:p w:rsidR="00027BBE" w:rsidRPr="00027BBE" w:rsidRDefault="00027BBE" w:rsidP="00027BBE">
      <w:r w:rsidRPr="00027BBE"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bookmarkStart w:id="19" w:name="l16"/>
      <w:bookmarkEnd w:id="19"/>
    </w:p>
    <w:p w:rsidR="00027BBE" w:rsidRPr="00027BBE" w:rsidRDefault="00027BBE" w:rsidP="00027BBE">
      <w:r w:rsidRPr="00027BBE">
        <w:t>заторможенность, сонливость или возбуждение;</w:t>
      </w:r>
      <w:bookmarkStart w:id="20" w:name="l9"/>
      <w:bookmarkEnd w:id="20"/>
    </w:p>
    <w:p w:rsidR="00027BBE" w:rsidRPr="00027BBE" w:rsidRDefault="00027BBE" w:rsidP="00027BBE">
      <w:r w:rsidRPr="00027BBE">
        <w:t>эмоциональная неустойчивость;</w:t>
      </w:r>
    </w:p>
    <w:p w:rsidR="00027BBE" w:rsidRPr="00027BBE" w:rsidRDefault="00027BBE" w:rsidP="00027BBE">
      <w:r w:rsidRPr="00027BBE">
        <w:t>ускорение или замедление темпа мышления;</w:t>
      </w:r>
    </w:p>
    <w:p w:rsidR="00027BBE" w:rsidRPr="00027BBE" w:rsidRDefault="00027BBE" w:rsidP="00027BBE">
      <w:r w:rsidRPr="00027BBE">
        <w:t xml:space="preserve">гиперемия или бледность, мраморность кожных покровов, </w:t>
      </w:r>
      <w:proofErr w:type="spellStart"/>
      <w:r w:rsidRPr="00027BBE">
        <w:t>акроцианоз</w:t>
      </w:r>
      <w:proofErr w:type="spellEnd"/>
      <w:r w:rsidRPr="00027BBE">
        <w:t>;</w:t>
      </w:r>
    </w:p>
    <w:p w:rsidR="00027BBE" w:rsidRPr="00027BBE" w:rsidRDefault="00027BBE" w:rsidP="00027BBE">
      <w:proofErr w:type="spellStart"/>
      <w:r w:rsidRPr="00027BBE">
        <w:t>инъецированность</w:t>
      </w:r>
      <w:proofErr w:type="spellEnd"/>
      <w:r w:rsidRPr="00027BBE">
        <w:t xml:space="preserve"> склер, гиперемия или бледность видимых слизистых;</w:t>
      </w:r>
    </w:p>
    <w:p w:rsidR="00027BBE" w:rsidRPr="00027BBE" w:rsidRDefault="00027BBE" w:rsidP="00027BBE">
      <w:r w:rsidRPr="00027BBE">
        <w:t xml:space="preserve">сухость кожных покровов, слизистых или </w:t>
      </w:r>
      <w:proofErr w:type="spellStart"/>
      <w:r w:rsidRPr="00027BBE">
        <w:t>гипергидроз</w:t>
      </w:r>
      <w:proofErr w:type="spellEnd"/>
      <w:r w:rsidRPr="00027BBE">
        <w:t>;</w:t>
      </w:r>
    </w:p>
    <w:p w:rsidR="00027BBE" w:rsidRPr="00027BBE" w:rsidRDefault="00027BBE" w:rsidP="00027BBE">
      <w:r w:rsidRPr="00027BBE">
        <w:t>учащение или замедление дыхания;</w:t>
      </w:r>
    </w:p>
    <w:p w:rsidR="00027BBE" w:rsidRPr="00027BBE" w:rsidRDefault="00027BBE" w:rsidP="00027BBE">
      <w:r w:rsidRPr="00027BBE">
        <w:t>тахикардия или брадикардия;</w:t>
      </w:r>
    </w:p>
    <w:p w:rsidR="00027BBE" w:rsidRPr="00027BBE" w:rsidRDefault="00027BBE" w:rsidP="00027BBE">
      <w:r w:rsidRPr="00027BBE">
        <w:t>сужение или расширение зрачков;</w:t>
      </w:r>
    </w:p>
    <w:p w:rsidR="00027BBE" w:rsidRPr="00027BBE" w:rsidRDefault="00027BBE" w:rsidP="00027BBE">
      <w:r w:rsidRPr="00027BBE">
        <w:t>вялая реакция зрачков на свет;</w:t>
      </w:r>
    </w:p>
    <w:p w:rsidR="00027BBE" w:rsidRPr="00027BBE" w:rsidRDefault="00027BBE" w:rsidP="00027BBE">
      <w:r w:rsidRPr="00027BBE">
        <w:t>двигательное возбуждение или заторможенность;</w:t>
      </w:r>
    </w:p>
    <w:p w:rsidR="00027BBE" w:rsidRPr="00027BBE" w:rsidRDefault="00027BBE" w:rsidP="00027BBE">
      <w:r w:rsidRPr="00027BBE">
        <w:t>пошатывание при ходьбе с быстрыми поворотами;</w:t>
      </w:r>
    </w:p>
    <w:p w:rsidR="00027BBE" w:rsidRPr="00027BBE" w:rsidRDefault="00027BBE" w:rsidP="00027BBE">
      <w:r w:rsidRPr="00027BBE">
        <w:t xml:space="preserve">неустойчивость в позе </w:t>
      </w:r>
      <w:proofErr w:type="spellStart"/>
      <w:r w:rsidRPr="00027BBE">
        <w:t>Ромберга</w:t>
      </w:r>
      <w:proofErr w:type="spellEnd"/>
      <w:r w:rsidRPr="00027BBE">
        <w:t>;</w:t>
      </w:r>
    </w:p>
    <w:p w:rsidR="00027BBE" w:rsidRPr="00027BBE" w:rsidRDefault="00027BBE" w:rsidP="00027BBE">
      <w:r w:rsidRPr="00027BBE">
        <w:t>ошибки при выполнении координационных проб;</w:t>
      </w:r>
      <w:bookmarkStart w:id="21" w:name="l17"/>
      <w:bookmarkEnd w:id="21"/>
    </w:p>
    <w:p w:rsidR="00027BBE" w:rsidRPr="00027BBE" w:rsidRDefault="00027BBE" w:rsidP="00027BBE">
      <w:r w:rsidRPr="00027BBE">
        <w:t>тремор век и (или) языка, рук;</w:t>
      </w:r>
    </w:p>
    <w:p w:rsidR="00027BBE" w:rsidRPr="00027BBE" w:rsidRDefault="00027BBE" w:rsidP="00027BBE">
      <w:r w:rsidRPr="00027BBE">
        <w:t>нарушение речи в виде дизартрии</w:t>
      </w:r>
      <w:proofErr w:type="gramStart"/>
      <w:r w:rsidRPr="00027BBE">
        <w:t>.".</w:t>
      </w:r>
      <w:bookmarkStart w:id="22" w:name="l10"/>
      <w:bookmarkEnd w:id="22"/>
      <w:proofErr w:type="gramEnd"/>
    </w:p>
    <w:p w:rsidR="00027BBE" w:rsidRPr="00027BBE" w:rsidRDefault="00027BBE" w:rsidP="00027BBE">
      <w:pPr>
        <w:numPr>
          <w:ilvl w:val="0"/>
          <w:numId w:val="4"/>
        </w:numPr>
      </w:pPr>
      <w:r w:rsidRPr="00027BBE">
        <w:t>В</w:t>
      </w:r>
      <w:r w:rsidRPr="00027BBE">
        <w:rPr>
          <w:lang w:val="en-US"/>
        </w:rPr>
        <w:t xml:space="preserve"> </w:t>
      </w:r>
      <w:hyperlink r:id="rId15" w:anchor="l21" w:tgtFrame="_blank" w:history="1">
        <w:r w:rsidRPr="00027BBE">
          <w:rPr>
            <w:rStyle w:val="a3"/>
          </w:rPr>
          <w:t>пункте 27:</w:t>
        </w:r>
      </w:hyperlink>
    </w:p>
    <w:p w:rsidR="00027BBE" w:rsidRPr="00027BBE" w:rsidRDefault="00027BBE" w:rsidP="00027BBE">
      <w:r w:rsidRPr="00027BBE">
        <w:t>а) слова "по согласованию с Министерством образования и науки Российской Федерации &lt;5&gt;" заменить словами "по согласованию с Министерством просвещения Российской Федерации и Министерством науки и высшего образования Российской Федерации &lt;5&gt;";</w:t>
      </w:r>
    </w:p>
    <w:p w:rsidR="00027BBE" w:rsidRPr="00027BBE" w:rsidRDefault="00027BBE" w:rsidP="00027BBE">
      <w:r w:rsidRPr="00027BBE">
        <w:lastRenderedPageBreak/>
        <w:t>б</w:t>
      </w:r>
      <w:proofErr w:type="gramStart"/>
      <w:r w:rsidRPr="00027BBE">
        <w:t>)с</w:t>
      </w:r>
      <w:proofErr w:type="gramEnd"/>
      <w:r w:rsidRPr="00027BBE">
        <w:t>носку "</w:t>
      </w:r>
      <w:hyperlink r:id="rId16" w:anchor="l23" w:tgtFrame="_blank" w:history="1">
        <w:r w:rsidRPr="00027BBE">
          <w:rPr>
            <w:rStyle w:val="a3"/>
          </w:rPr>
          <w:t>&lt;5&gt;</w:t>
        </w:r>
      </w:hyperlink>
      <w:r w:rsidRPr="00027BBE">
        <w:t>" изложить в следующей редакции:</w:t>
      </w:r>
    </w:p>
    <w:p w:rsidR="00027BBE" w:rsidRPr="00027BBE" w:rsidRDefault="00027BBE" w:rsidP="00027BBE">
      <w:r w:rsidRPr="00027BBE">
        <w:t xml:space="preserve">"&lt;5&gt; </w:t>
      </w:r>
      <w:hyperlink r:id="rId17" w:anchor="l1816" w:tgtFrame="_blank" w:history="1">
        <w:r w:rsidRPr="00027BBE">
          <w:rPr>
            <w:rStyle w:val="a3"/>
          </w:rPr>
          <w:t>Пункт 5</w:t>
        </w:r>
      </w:hyperlink>
      <w:r w:rsidRPr="00027BBE">
        <w:t> 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2878; 2019, N 30, ст. 4134)."</w:t>
      </w:r>
    </w:p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/>
    <w:p w:rsidR="00027BBE" w:rsidRPr="00027BBE" w:rsidRDefault="00027BBE" w:rsidP="00027BBE">
      <w:pPr>
        <w:rPr>
          <w:b/>
        </w:rPr>
      </w:pPr>
    </w:p>
    <w:p w:rsidR="00027BBE" w:rsidRPr="00027BBE" w:rsidRDefault="00027BBE" w:rsidP="00027BBE">
      <w:pPr>
        <w:rPr>
          <w:b/>
        </w:rPr>
      </w:pPr>
    </w:p>
    <w:p w:rsidR="00027BBE" w:rsidRPr="00027BBE" w:rsidRDefault="00027BBE" w:rsidP="00027BBE">
      <w:pPr>
        <w:rPr>
          <w:b/>
        </w:rPr>
      </w:pPr>
    </w:p>
    <w:p w:rsidR="00027BBE" w:rsidRPr="00027BBE" w:rsidRDefault="00027BBE" w:rsidP="00027BBE">
      <w:pPr>
        <w:rPr>
          <w:b/>
        </w:rPr>
      </w:pPr>
    </w:p>
    <w:p w:rsidR="00DE3662" w:rsidRDefault="00DE3662"/>
    <w:sectPr w:rsidR="00DE3662" w:rsidSect="00027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57D8"/>
    <w:multiLevelType w:val="hybridMultilevel"/>
    <w:tmpl w:val="8E2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2B97AC6"/>
    <w:multiLevelType w:val="hybridMultilevel"/>
    <w:tmpl w:val="C020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6A"/>
    <w:rsid w:val="00027BBE"/>
    <w:rsid w:val="00046F6A"/>
    <w:rsid w:val="00A44135"/>
    <w:rsid w:val="00D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5308" TargetMode="External"/><Relationship Id="rId13" Type="http://schemas.openxmlformats.org/officeDocument/2006/relationships/hyperlink" Target="https://normativ.kontur.ru/document?moduleId=1&amp;documentId=24530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45308" TargetMode="External"/><Relationship Id="rId12" Type="http://schemas.openxmlformats.org/officeDocument/2006/relationships/hyperlink" Target="https://normativ.kontur.ru/document?moduleId=1&amp;documentId=311035" TargetMode="External"/><Relationship Id="rId17" Type="http://schemas.openxmlformats.org/officeDocument/2006/relationships/hyperlink" Target="https://normativ.kontur.ru/document?moduleId=1&amp;documentId=3392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453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5308" TargetMode="External"/><Relationship Id="rId11" Type="http://schemas.openxmlformats.org/officeDocument/2006/relationships/hyperlink" Target="https://normativ.kontur.ru/document?moduleId=1&amp;documentId=2453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45308" TargetMode="External"/><Relationship Id="rId10" Type="http://schemas.openxmlformats.org/officeDocument/2006/relationships/hyperlink" Target="https://normativ.kontur.ru/document?moduleId=1&amp;documentId=24530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5308" TargetMode="External"/><Relationship Id="rId14" Type="http://schemas.openxmlformats.org/officeDocument/2006/relationships/hyperlink" Target="https://normativ.kontur.ru/document?moduleId=1&amp;documentId=245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2021-09-07T00:09:00Z</dcterms:created>
  <dcterms:modified xsi:type="dcterms:W3CDTF">2021-09-07T00:20:00Z</dcterms:modified>
</cp:coreProperties>
</file>