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6C0" w:rsidRDefault="00C276C0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7138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C0" w:rsidRDefault="00C276C0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C276C0" w:rsidRDefault="00C276C0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Федеральная рабочая программа по учебному предмету "Литературное чтение".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2.1. Пояснительная записка.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программе воспитания.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Литературное чтение -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приемов работы с различными видами текстов и книгой, знакомство с детской литературой и с учетом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Приоритетная цель обучения литературному чтению -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Приобретенные обучающимися знания, полученный опыт решения учебных задач, а также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сформированность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Достижение цели изучения литературного чтения определяется решением следующих задач: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достижение необходимого для продолжения образования уровня общего речевого развития;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овладение техникой смыслового чтения вслух, "про себя" (молча) и текстовой деятельностью, обеспечивающей понимание и использование информации для решения учебных задач.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В основу отбора произведений для литературного чтения положены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общедидактические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Планируемые результаты изучения литературного чтения включают личностные,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метапредметные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Литературное чтение является преемственным по отношению к учебному предмету "Литература", который изучается на уровне основного общего образования.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Освоение программы по литературному чтению в 1 классе начинается вводным интегрированным учебным курсом "Обучение грамоте" (рекомендуется 180 часов: русского языка 100 часов и литературного чтения 80 часов). Содержание литературного чтения, реализуемого в период обучения грамоте, представлено в программе по русскому языку. После периода обучения грамоте начинается раздельное изучение русского языка и литературного чтения. На литературное чтение в 1 классе отводится не менее 10 учебных недель (40 часов), для изучения литературного чтения во 2 - 4 классах рекомендуется отводить по 136 часов (4 часа в неделю в каждом классе).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2.2. Содержание обучения в 1 классе.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Сказка фольклорная (народная) и литературная (авторская). Восприятие текста произведений художественной литературы и устного народного творчества (не менее четырех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народные сказки о животных, например, "Лисица и тетерев", "Лиса и рак", литературные (авторские) сказки, например, К.Д. Ушинский "Петух и собака", сказки В.Г.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Сутеева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"Кораблик", "Под грибом"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о детях. Понятие "тема произведения" (общее представление): чему посвящено, о чем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 (общее представление на примере не менее шести произведений К.Д. Ушинского, Л.Н. Толстого, Е.А. Пермяка, В.А. Осеевой, А.Л.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Барто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, Ю.И. Ермолаева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и других).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Произведения для чтения: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К.Д. Ушинский "Худо тому, кто добра не делает никому", Л.Н. Толстой "Косточка", Е.А. Пермяк "Торопливый ножик", В.А. Осеева "Три товарища", А.Л.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Барто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"Я - лишний", Ю.И. Ермолаев "Лучший друг"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о родной природе. Восприятие и самостоятельное чтение произведений о природе (на примере трех-четырех доступных произведений А.К. Толстого, А.Н. Плещеева, Е.Ф. Трутневой, С.Я. Маршака и другое).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Роль интонации при выразительном чтении. Интонационный рисунок выразительного чтения: ритм, темп, сила голоса.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Устное народное творчество: малые фольклорные жанры (не менее шести произведений).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Многообразие малых жанров устного народного творчества: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загадка, пословица, их назначение (веселить, потешать, играть, поучать).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Особенности разных малых фольклорных жанров.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игровой народный фольклор. Загадки средство воспитания живости ума, сообразительности. Пословицы проявление народной мудрости, средство воспитания понимания жизненных правил.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загадки, пословицы.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о братьях наших меньших (три - четыре автора по выбору) - герои произведений: Цель и назначение произведений о взаимоотношениях человека и животных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действий, нравственно-этических понятий: любовь и забота о животных.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В.В. Бианки "Лис и Мышонок", Е.И.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Чарушин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"Про Томку", М.М. Пришвин "Еж", Н.И. Сладков "Лисица и Еж"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о маме. Восприятие и самостоятельное чтение произведений о маме (не менее одного автора по выбору, на примере произведений Е.А. Благининой, А.Л.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Барто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, А.В. Митяева и других). Осознание нравственно-этических понятий: чувство любви как привязанность одного человека к другому (матери к ребенку, детей к матери,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близким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), проявление любви и заботы о родных людях.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Е.А. Благинина "Посидим в тишине", А.Л.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Барто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"Мама", А.В. Митяев "За что я люблю маму"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Фольклорные и авторские произведения о чудесах и фантазии (не менее трех произведений).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необычными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, сказочными, фантастическими.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Р.С.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Сеф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"Чудо", В.В. Лунин "Я видел чудо", Б.В.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Заходер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"Моя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Вообразилия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", Ю.П.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Мориц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"Сто фантазий"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Библиографическая культура (работа с детской книгой). Представление о том, что книга - источник необходимых знаний. Обложка, оглавление, иллюстрации как элементы ориентировки в книге. Умение использовать тематический каталог при выборе книг в библиотеке.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фактическое содержание прочитанного или прослушанного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сравнивать произведения по теме, настроению, которое оно вызывает.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понимать, что те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кст пр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наизусть стихотворения, соблюдать орфоэпические и пунктуационные нормы;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высказывать свое отношение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к обсуждаемой проблеме;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(устно) содержание произведения с опорой на вопросы, рисунки, предложенный план;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объяснять своими словами значение изученных понятий;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описывать свое настроение после слушания (чтения) стихотворений, сказок, рассказов.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проявлять желание самостоятельно читать, совершенствовать свой навык чтения;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 помощью учителя оценивать свои успехи (трудности) в освоении читательской деятельности.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проявлять желание работать в парах, небольших группах;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2.3. Содержание обучения во 2 классе.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О нашей Родине. Круг чтения: произведения о Родине (на примере не менее трех произведений И.С. Никитина, Ф.П. Савинова, А.А. Прокофьева и других).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Отражение темы Родины в изобразительном искусстве (пейзажи И.И. Левитана, И.И. Шишкина, В.Д. Поленова и других).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И.С. Никитин "Русь", Ф.П. Савинов "Родина", А.А. Прокофьев "Родина"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Фольклор (устное народное творчество). Произведения малых жанров фольклора (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считалки, пословицы, скороговорки, небылицы, загадки по выбору). Шуточные фольклорные произведения, скороговорки, небылицы. Особенности скороговорок, их роль в речи. Игра со словом, "перевертыш событий" как основа построения небылиц. Ритм и счет как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-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считалки, пословицы, скороговорки, загадки, народные песни, русская народная сказка "Каша из топора", русская народная сказка "У страха глаза велики", русская народная сказка "Зимовье зверей", русская народная сказка "Снегурочка", сказки народов России (1 - 2 произведения) и другие.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Звуки и краски родной природы в разные времена года. Тема природы в разные времена года (осень, зима, весна, лето) в произведениях литературы (по выбору, не менее пяти авторов). Эстетическое восприятие явлений природы (звуки, краски времен года). Средства выразительности при описании природы: сравнение и эпитет. Настроение, которое создает пейзажная лирика. Отражение темы "Времена года" в картинах художников (на примере пейзажей И.И. Левитана, В.Д. Поленова, А.И. Куинджи, И.И. Шишкина и других) и музыкальных произведениях (например, произведения П.И. Чайковского, А. Вивальди и других).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А.С. Пушкин "Уж небо осенью дышало...", "Вот север, тучи нагоняя...", А.А. Плещеев "Осень", А.К. Толстой "Осень.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Обсыпается наш сад...", М.М. Пришвин "Осеннее утро", Г.А.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Скребицкий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"Четыре художника", Ф.И. Тютчев "Чародейкою Зимою", "Зима недаром злится", И.С. Соколов-Микитов "Зима в лесу", С.А. Есенин "Поет зима - аукает...", И.З. Суриков "Лето" и другие.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О детях и дружбе. Круг чтения: тема дружбы в художественном произведении (расширение круга чтения: не менее четырех произведений, Н.Н. Носова, В.А. Осеевой, В.Ю. Драгунского, В.В. Лунина и других). Отражение в произведениях нравственно-этических понятий: дружба, терпение, уважение, помощь друг другу. Главная мысль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произведения (идея). Герой произведения (введение понятия "главный герой"), его характеристика (портрет), оценка поступков.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Л.Н. Толстой "Филиппок", Е.А. Пермяк "Две пословицы", Ю.И. Ермолаев "Два пирожных", В.А. Осеева "Синие листья", Н.Н. Носов "На горке", "Заплатка", А.Л.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Барто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"Катя", В.В. Лунин "Я и Вовка", В.Ю. Драгунский "Тайное становится явным"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Мир сказок.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Фольклорная (народная) и литературная (авторская) сказка: "бродячие" сюжеты (произведения по выбору, не менее четырех).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Фольклорная основа авторских сказок: сравнение сюжетов, героев, особенностей языка. Тема дружбы, взаимопомощи в произведениях зарубежных авторов (снять).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народная сказка "Золотая рыбка", А.С. Пушкин "Сказка о рыбаке и рыбке", народная сказка "Морозко", В.Ф. Одоевский "Мороз Иванович", В.И. Даль "Девочка Снегурочка"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О братьях наших меньших.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Дружба людей и животных - тема литературы (произведения Е.И.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Чарушина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, В.В. Бианки, С.В. Михалкова, Б.С. Житкова, М.М. Пришвина и других).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И.А. Крылова, Л.Н. Толстого). Мораль басни как нравственный урок (поучение). Знакомство с художниками-иллюстраторами, анималистами (без использования термина): Е.И.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Чарушин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В.В. Бианки.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И.А. Крылов "Лебедь, Щука и Рак", Л.Н. Толстой "Лев и мышь", М.М. Пришвин "Ребята и утята", Б.С. Житков "Храбрый утенок", В.Д. Берестов "Кошкин щенок", В.В. Бианки "Музыкант", Е.И.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Чарушин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"Страшный рассказ", С.В. Михалков "Мой щенок"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О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наших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близких, о семье.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защищенность в семье. Тема художественных произведений: Международный женский день, День Победы.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Произведения для чтения: Л.Н. Толстой "Отец и сыновья", А.А. Плещеев "Песня матери", В.А. Осеева "Сыновья", С.В. Михалков "Быль для детей", С.А.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Баруздин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"Салют" и другое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Зарубежная литература. Круг чтения: литературная (авторская) сказка (не менее двух произведений): зарубежные писатели-сказочники (Ш. Перро, Х.-К. Андерсен и другие).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Произведения для чтения: Ш. Перро "Кот в сапогах", Х.-К. Андерсен "Пятеро из одного стручка"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Библиографическая культура (работа с детской книгой и справочной литературой).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сравнивать и группировать различные произведения по теме (о Родине, о родной природе, о детях, о животных, о семье, о чудесах и превращениях), по жанрам (произведения устного народного творчества, сказка (фольклорная и литературная), рассказ, басня, стихотворение);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анализировать те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кст ск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анализировать те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кст ст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соотносить иллюстрации с текстом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 информации, представленной в оглавлении, в иллюстрациях предполагать тему и содержание книги;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пользоваться словарями для уточнения значения незнакомого слова.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 на заданную тему;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подробно и выборочно прочитанное произведение;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описывать (устно) картины природы;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сочинять по аналогии с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прочитанным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загадки, рассказы, небольшие сказки;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участвовать в инсценировках и драматизации отрывков из художественных произведений.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оценивать свое эмоциональное состояние, возникшее при прочтении (слушании)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удерживать в памяти последовательность событий прослушанного (прочитанного)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контролировать выполнение поставленной учебной задачи при чтении (слушании)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проверять (по образцу) выполнение поставленной учебной задачи.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себе партнеров по совместной деятельности;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распределять работу, договариваться, приходить к общему решению, отвечать за общий результат работы.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2.4. Содержание обучения в 3 классе.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О Родине и ее истории. Любовь к Родине и ее история важные темы произведений литературы (произведения одного - двух авторов по выбору). Чувство любви к Родине, сопричастность к прошлому и настоящему своей страны и родного края главные идеи, нравственные ценности, выраженные в произведениях о Родине. Образ Родины в стихотворных и прозаических произведениях писателей и поэтов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XIX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К.Д. Ушинский "Наше отечество", М.М. Пришвин "Моя Родина", С.А. Васильев "Россия", Н.П.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Кончаловская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"Наша древняя столица" (отрывки) и другое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Фольклор (устное народное творчество).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Круг чтения: малые жанры фольклора (пословицы,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считалки, небылицы, скороговорки, загадки, по выбору).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Фольклорная сказка как отражение общечеловеческих ценностей и нравственных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(например, картины В.М. Васнецова, иллюстрации Ю.А. Васнецова, И.Я.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Билибина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В.М. Конашевич). Отражение в сказках народного быта и культуры. Составление плана сказки.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Круг чтения: народная песня.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малые жанры фольклора, русская народная сказка "Иван-царевич и серый волк", былина об Илье Муромце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Творчество А.С. Пушкина. А.С. Пушкин великий русский поэт. Лирические произведения А.С. Пушкина: средства художественной выразительности (сравнение, эпитет); рифма, ритм. Литературные сказки А.С. Пушкина в стихах (по выбору, например, "Сказка о царе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Салтане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Гвидоне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Салтановиче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 о прекрасной царевне Лебеди"). Нравственный смысл произведения, структура сказочного текста, особенности сюжета, прием повтора как основа изменения сюжета. Связь пушкинских сказок с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фольклорными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. Положительные и отрицательные герои, волшебные помощники, язык авторской сказки. И.Я.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Билибин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- иллюстратор сказок А.С. Пушкина.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А.С. Пушкин "Сказка о царе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Салтане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Гвидоне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Салтановиче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 о прекрасной царевне Лебеди", "В тот год осенняя погода...", "Опрятней модного паркета..."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Творчество И.А. Крылова. Басня произведение-поучение, которое помогает увидеть свои и чужие недостатки. Иносказание в баснях. И.А. Крылов великий русский баснописец. Басни И.А. Крылова (не менее двух): назначение, темы и герои, особенности языка. Явная и скрытая мораль басен. Использование крылатых выражений в речи.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И.А. Крылов "Ворона и Лисица", "Лисица и виноград", "Мартышка и очки"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Georgia" w:eastAsiaTheme="minorEastAsia" w:hAnsi="Georgia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Картины природы в произведениях поэтов и писателей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XIX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веков. Лирические произведения как способ передачи чувств людей, автора. Картины природы в произведениях поэтов и писателей (не менее пяти авторов по выбору): Ф.И. Тютчев, А.А. Фет, А.Н. Майков, Н.А. Некрасов, А.А. Блок, С.А. Есенин, И.А. Бунин, А.П. Чехов, К.Г. Паустовский и другие. Чувства, вызываемые лирическими произведениями. Средства выразительности в произведениях лирики: эпитеты, синонимы, антонимы, сравнения. Звукопись, ее выразительное значение.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Сравнение средств создания пейзажа в тексте-описании (эпитеты, сравнения,</w:t>
      </w:r>
      <w:r w:rsidRPr="00FB0DAC">
        <w:rPr>
          <w:rFonts w:ascii="Georgia" w:eastAsiaTheme="minorEastAsia" w:hAnsi="Georgia" w:cs="Times New Roman"/>
          <w:sz w:val="24"/>
          <w:szCs w:val="24"/>
        </w:rPr>
        <w:t xml:space="preserve">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Ф.И. Тютчев "Есть в осени первоначальной...", А.А. Фет "Кот поет, глаза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прищуря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", "Мама!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Глянь-ка из окошка...", А.Н. Майков "Осень", С.А. Есенин "Береза", Н.А. Некрасов "Железная дорога" (отрывок), А.А. Блок "Ворона", И.А. Бунин "Первый снег"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Творчество Л.Н. Толстого. Жанровое многообразие произведений Л.Н. Толстого: сказки, рассказы, басни, быль (не менее трех произведений).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Произведения для чтения: Л.Н. Толстой "Лебеди", "Зайцы", "Прыжок", "Акула" и другие.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Литературная сказка. Литературная сказка русских писателей (не менее двух). Круг чтения: произведения В.М. Гаршина, М. Горького, И.С. Соколова-Микитова и других. Особенности авторских сказок (сюжет, язык, герои). Составление аннотации.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В.М. Гаршин "Лягушка-путешественница", И.С. Соколов-Микитов "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Листопадничек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", М. Горький "Случай с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Евсейкой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" и другие (по выбору).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о взаимоотношениях человека и животных. Человек и его отношения с животными: верность, преданность, забота и любовь. Круг чтения (по выбору, не менее четырех произведений): произведения Д.Н.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Мамина-Сибиряка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, К.Г. Паустовского, М.М. Пришвина, Б.С. Житкова.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Б.С. Житков "Про обезьянку", К.Г. Паустовский "Барсучий нос", "Кот Ворюга", Д.Н.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Мамин-Сибиряк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"Приемыш", А.И. Куприн "Барбос и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Жулька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" и другое (по выбору).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о детях. Дети - герои произведений: раскрытие тем "Разные детские судьбы", "Дети на войне".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(произведения по выбору двух-трех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Л. Пантелеев "На ялике", А. Гайдар "Тимур и его команда" (отрывки), Л. Кассиль и другие (по выбору).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Юмористические произведения.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(не менее двух произведений): М.М. Зощенко, Н.Н. Носов, В.Ю. Драгунский и другие (по выбору).</w:t>
      </w:r>
    </w:p>
    <w:p w:rsidR="00FB0DAC" w:rsidRPr="00FB0DAC" w:rsidRDefault="00FB0DAC" w:rsidP="00FB0DAC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В.Ю. Драгунский "Денискины рассказы" (1 - 2 произведения), Н.Н. Носов "Веселая семейка" (1 - 2 рассказа из цикла)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Зарубежная литература. Круг чтения (произведения двух - трех авторов по выбору): литературные сказки Ш. Перро, Х.-К. Андерсена, Р. Киплинга. Особенности авторских сказок (сюжет, язык, герои). Рассказы зарубежных писателей о животных. Известные переводчики зарубежной литературы: С.Я. Маршак, К.И. Чуковский, Б.В.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Заходер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Х.-К. Андерсен "Гадкий утенок", Ш. Перро "Подарок феи"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Библиографическая культура (работа с детской книгой и справочной литературой). Ценность чтения художественной литературы и фольклора, осознание важности читательской деятельности. Использование с учетом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доступные по восприятию и небольшие по объему прозаические и стихотворные произведения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различать сказочные и реалистические, лирические и эпические, народные и авторские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конструировать план текста, дополнять и восстанавливать нарушенную последовательность;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исследовать текст: находить описания в произведениях разных жанров (портрет, пейзаж, интерьер).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сравнивать информацию словесную (текст), графическую или изобразительную (иллюстрация), звуковую (музыкальное произведение);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текст с разными интонациями, передавая свое отношение к событиям, героям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формулировать вопросы по основным событиям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текст (подробно, выборочно, с изменением лица);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выразительно исполнять стихотворное произведение, создавая соответствующее настроение;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сочинять простые истории (сказки, рассказы) по аналогии.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Регулятивные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универсальные учебные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принимать цель чтения, удерживать ее в памяти, использовать в зависимости от учебной задачи вид чтения, контролировать реализацию поставленной задачи чтения;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оценивать качество своего восприятия текста на слух;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участвовать в совместной деятельности: выполнять роли лидера, подчиненного, соблюдать равноправие и дружелюбие;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ее исполнения в соответствии с общим замыслом;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2.4. Содержание обучения в 4 классе.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О Родине, героические страницы истории. Наше Отечество, образ родной земли в стихотворных и прозаических произведениях писателей и поэтов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XIX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веков (по выбору, не менее четырех, например, произведения С.Т. Романовского, А.Т. Твардовского, С.Д. Дрожжина, В.М.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Пескова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 другие).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Л.А. Кассиля, С.П. Алексеева). Осознание понятия: поступок, подвиг.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Круг чтения: народная и авторская песня: понятие исторической песни, знакомство с песнями на тему Великой Отечественной войны (2 - 3 произведения 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С.Д. Дрожжин "Родине", В.М. Песков "Родине", А.Т. Твардовский "О Родине большой и малой" (отрывок), С.Т. Романовский "Ледовое побоище", С.П. Алексеев (1 - 2 рассказа военно-исторической тематики)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Фольклор (устное народное творчество). Фольклор как народная духовная культура (произведения по выбору). Многообразие видов фольклора: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словесный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(А.Н. Афанасьев, В.И.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("бродячие" сюжеты).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Круг чтения: былина как эпическая песня о героическом событии. Герой былины - защитник страны. Образы русских богатырей: Ильи Муромца, Алеши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В.М. Васнецова.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произведения малых жанров фольклора, народные сказки (2 - 3 сказки по выбору), сказки народов России (2 - 3 сказки по выбору), былины из цикла об Илье Муромце, Алеше Поповиче, Добрыне Никитиче (1 - 2 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Творчество А.С. Пушкина. Картины природы в лирических произведениях А.С. Пушкина. Средства художественной выразительности в стихотворном произведении (сравнение,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эпитет, олицетворение, метафора) на примере 2 - 3 произведений. Литературные сказки А.С. Пушкина в стихах: "Сказка о мертвой царевне и о семи богатырях". Фольклорная основа авторской сказки. Положительные и отрицательные герои, волшебные помощники, язык авторской сказки.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А.С. Пушкин "Сказка о мертвой царевне и о семи богатырях", "Няне", "Осень" (отрывки), "Зимняя дорога"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Творчество И.А. Крылова. Представление о басне как лиро-эпическом жанре. Круг чтения: басни на примере произведений И.А. Крылова, И.И.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Хемницера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Л.Н. Толстого, С.В. Михалкова. Басни стихотворные и прозаические (не менее трех). Развитие событий в басне, ее герои (положительные, отрицательные). Аллегория в баснях. Сравнение басен: назначение, темы и герои, особенности языка.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Крылов И.А. "Стрекоза и муравей", "Квартет", И.И.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Хемницер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"Стрекоза", Л.Н. Толстой "Стрекоза и муравьи"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Творчество М.Ю. Лермонтова. Круг чтения: лирические произведения М.Ю. Лермонтова (не менее трех). Средства художественной выразительности (сравнение, эпитет, олицетворение); рифма, ритм. Метафора как "свернутое" сравнение. Строфа как элемент композиции стихотворения. Переносное значение слов в метафоре. Метафора в стихотворениях М.Ю. Лермонтова.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М.Ю. Лермонтов "Утес", "Парус", "Москва, Москва! ...Люблю тебя как сын..."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Литературная сказка. Тематика авторских стихотворных сказок (две - три по выбору). Герои литературных сказок (произведения П.П. Ершова, П.П. Бажова, С.Т. Аксакова, С.Я. Маршака и другие). Связь литературной сказки с фольклорной: народная речь как особенность авторской сказки. Иллюстрации в сказке: назначение, особенности.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П.П. Бажов "Серебряное копытце", П.П. Ершов "Конек-Горбунок", С.Т. Аксаков "Аленький цветочек"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Картины природы в творчестве поэтов и писателей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XIX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w:r w:rsidRPr="00FB0DAC">
        <w:rPr>
          <w:rFonts w:ascii="Times New Roman" w:eastAsiaTheme="minorEastAsia" w:hAnsi="Times New Roman" w:cs="Times New Roman"/>
          <w:sz w:val="24"/>
          <w:szCs w:val="24"/>
          <w:lang w:val="en-US"/>
        </w:rPr>
        <w:t>XX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веков.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В.А. Жуковский, И.С. Никитин, Е.А. Баратынский, Ф.И. Тютчев, А.А. Фет, Н.А. Некрасов, И.А. Бунин, А.А. Блок, К.Д. Бальмонт и другие. Темы стихотворных произведений, герой лирического произведения. Авторские приемы создания художественного образа в лирике.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Репродукция картины как иллюстрация к лирическому произведению.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В.А. Жуковский "Загадка", И.С. Никитин "В синем небе плывут над полями...", Ф.И. Тютчев "Как неожиданно и ярко", А.А. Фет "Весенний дождь", Е.А. Баратынский "Весна, весна! Как воздух чист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"..", 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>И.А. Бунин "Листопад" (отрывки)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Творчество Л.Н. Толстого. Круг чтения (не менее трех произведений):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Л.Н. Толстого "Детство".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Особенности художественного текста-описания: пейзаж, портрет героя, интерьер. Примеры текста-рассуждения в рассказах Л.Н. Толстого.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Произведения для чтения: Л.Н. Толстой "Детство" (отдельные главы), "Русак", "Черепаха"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о животных и родной природе. Взаимоотношения человека и животных, защита и охрана природы как тема произведений литературы. Круг чтения (не менее трех авторов): на примере произведений А.И. Куприна, В.П. Астафьева, К.Г. Паустовского, М.М. Пришвина, Ю.И. Коваля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В.П. Астафьев "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Капалуха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", М.М. Пришвин "Выскочка", С.А. Есенин "Лебедушка", К.Г. Паустовский "Корзина с еловыми шишками" и другие (по выбору).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о детях. Тематика произведений о детях, их жизни, играх и занятиях, взаимоотношениях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со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взрослыми и сверстниками (на примере произведений не менее трех авторов): А.П. Чехова, Б.С. Житкова, Н.Г. Гарина-Михайловского, В.В. Крапивина и других. Словесный портрет героя как его характеристика. Авторский способ выражения главной мысли. Основные события сюжета, отношение к ним героев.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Произведения для чтения: А.П. Чехов "Мальчики", Н.Г. Гарин-Михайловский "Детство Темы" (отдельные главы), М.М. Зощенко "О Леньке и Миньке" (1 - 2 рассказа из цикла), К.Г. Паустовский "Корзина с еловыми шишками"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Пьеса. Знакомство с новым жанром пьесой-сказкой. Пьеса - произведение литературы и театрального искусства (одна по выбору). Пьеса как жанр драматического произведения.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Пьеса и сказка: драматическое и эпическое произведения. Авторские ремарки: назначение, содержание.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С.Я. Маршак "Двенадцать месяцев"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Юмористические произведения. Круг чтения (не менее двух произведений по выбору): юмористические произведения на примере рассказов М.М. Зощенко, В.Ю. Драгунского, Н.Н. Носова, В.В.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Голявкина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Произведения для чтения: В.Ю. Драгунский "Денискины рассказы" (1 - 2 произведения по выбору), Н.Н. Носов "Витя Малеев в школе и дома" (отдельные главы) и другие.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Зарубежная литература. Расширение круга чтения произведений зарубежных писателей. Литературные сказки Ш. Перро, Х.-К. Андерсена, братьев Гримм и других (по выбору). Приключенческая литература: произведения Дж. Свифта, Марка Твена.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Произведения для чтения: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Х.-К. Андерсен "Дикие лебеди", "Русалочка", Дж. Свифт "Приключения Гулливера" (отдельные главы), Марк Твен "Том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Сойер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" (отдельные главы) и другие (по выбору).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Библиографическая культура (работа с детской книгой и справочной литературой). Польза чтения и книги: книга - друг и учитель. Правила читателя и способы выбора книги (тематический, систематический каталог). Виды информации в книге: научная, художественная, справочно-иллюстративный материал.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Типы книг (изданий): книга-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произведение, книга-сборник, собрание сочинений, периодическая печать, справочные издания.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Работа с источниками периодической печати.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про себя (молча), оценивать свое чтение с точки зрения понимания и запоминания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характеризовать героя и давать оценку его поступкам;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характеризовать книгу по ее элементам (обложка, оглавление, аннотация, предисловие, иллюстрации, примечания и другое);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Коммуникативные универсальные учебные действия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текст в соответствии с учебной задачей;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рассказывать о тематике детской литературы, о любимом писателе и его произведениях;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оценивать мнение авторов о героях и свое отношение к ним;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использовать элементы импровизации при исполнении фольклорных произведений;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Регулятивные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универсальные учебные способствуют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определять цель выразительного исполнения и работы с текстом;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оценивать выступление (свое и одноклассников) с точки зрения передачи настроения, особенностей произведения и героев;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участвовать в театрализованной деятельности: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инсценировании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и драматизации (читать по ролям, разыгрывать сценки);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соблюдать правила взаимодействия;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2.5. Планируемые результаты освоения программы по литературному чтению на уровне начального общего образования.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Личностные результаты освоения программы по литературному чтению достигаются в процессе единства учебной и воспитательной деятельности, обеспечивающей позитивную динамику развития личности обучающегося, ориентированную на процессы самопознания, саморазвития и самовоспитания. Личностные результаты освоения программы по литературному чтению отражают освоение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обучающимися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В результате изучения литературного чтения на уровне начального общего образования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у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1) гражданско-патриотическое воспитание: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становление ценностного отношения к своей Родине,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2) духовно-нравственное воспитание: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освоение опыта человеческих взаимоотношений, проявление сопереживания, уважения, любви, доброжелательности и других моральных качеств к родным и другим людям, независимо от их национальности, социального статуса, вероисповедания;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3) эстетическое воспитание: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проявление уважительного отношения и интереса к художественной культуре, к различным видам искусства, восприимчивость к традициям и творчеству своего и других народов, готовность выражать свое отношение в разных видах художественной деятельности;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4) трудовое воспитание: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5) экологическое воспитание: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бережное отношение к природе, осознание проблем взаимоотношений человека и животных, отраженных в литературных произведениях;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неприятие действий, приносящих вред окружающей среде.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6) ценности научного познания: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овладение смысловым чтением для решения различного уровня учебных и жизненных задач;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сравнивать произведения по теме, главной мысли, жанру, соотносить произведение и его автора, устанавливать основания для сравнения произведений, устанавливать аналогии;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объединять произведения по жанру, авторской принадлежности;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определять существенный признак для классификации, классифицировать произведения по темам, жанрам;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подходящий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проведенного наблюдения (опыта, классификации, сравнения, исследования);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источник получения информации;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находить в предложенном источнике информацию, представленную в явном виде, согласно заданному алгоритму;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ее проверки;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информационно-коммуникационной сети "Интернет";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признавать возможность существования разных точек зрения;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готовить небольшие публичные выступления;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устанавливать причины успеха (неудач) учебной деятельности;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корректировать свои учебные действия для преодоления ошибок.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ответственно выполнять свою часть работы;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оценивать свой вклад в общий результат;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выполнять совместные проектные задания с опорой на предложенные образцы;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 xml:space="preserve"> Предметные результаты изучения литературного чтения. К концу обучения в 1 классе </w:t>
      </w:r>
      <w:proofErr w:type="gramStart"/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различать прозаическую (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нестихотворную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) и стихотворную речь;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сказки (фольклорные и литературные), рассказы, стихотворения);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содержание прослушанного (прочитанного) произведения: отвечать на вопросы по фактическому содержанию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владеть элементарными умениями анализа текста прослушанного (прочитанного)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участвовать в обсуждении прослушанного (прочитанного)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по ролям с соблюдением норм произношения, расстановки ударения;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высказывания по содержанию произведения (не менее 3 предложений) по заданному алгоритму;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сочинять небольшие тексты по предложенному началу (не менее 3 предложений);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ориентироваться в книге (учебнике) по обложке, оглавлению, иллюстрациям;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книги для самостоятельного чтения по совету взрослого и с учетом рекомендованного учителем списка, рассказывать о прочитанной книге по предложенному алгоритму;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Предметные результаты изучения литературного чтения. К концу обучения во 2 классе </w:t>
      </w:r>
      <w:proofErr w:type="gramStart"/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содержание, смысл прослушанного (прочитанного) произведения: отвечать и формулировать вопросы по фактическому содержанию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тексте произведения, составлять план текста (вопросный, номинативный);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участвовать в обсуждении прослушанного (прочитанного)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(устно) содержание произведения подробно, выборочно, от лица героя, от третьего лица;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высказывания на заданную тему по содержанию произведения (не менее 5 предложений);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сочинять по аналогии с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прочитанным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загадки, небольшие сказки, рассказы;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ориентироваться в книге и (или) учебнике по обложке, оглавлению, аннотации, иллюстрациям, предисловию, условным обозначениям;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книги для самостоятельного чтения с учетом рекомендательного списка, используя картотеки, рассказывать о прочитанной книге;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Предметные результаты изучения литературного чтения. К концу обучения в 3 классе </w:t>
      </w:r>
      <w:proofErr w:type="gramStart"/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FB0DAC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наизусть не менее 4 стихотворений в соответствии с изученной тематикой произведений;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от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эпического;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жанровую принадлежность, содержание, смысл прослушанного (прочитанного) произведения: отвечать и формулировать вопросы к учебным и художественным текстам;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участвовать в обсуждении прослушанного (прочитанного)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при анализе и интерпретации текста использовать разные типы речи (повествование, описание, рассуждение) с учетом специфики учебного и художественного текстов;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по ролям с соблюдением норм произношения, инсценировать небольшие эпизоды из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устные и письменные высказывания на основе прочитанного (прослушанного) текста на заданную тему по содержанию произведения (не менее 8 предложений), корректировать собственный письменный текст;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сочинять тексты, используя аналогии, иллюстрации, придумывать продолжение прочитанного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использовать в соответствии с учебной задачей аппарат издания: обложку, оглавление, аннотацию, иллюстрации, предисловие, приложения, сноски, примечания;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книги для самостоятельного чтения с учетом рекомендательного списка, используя картотеки, рассказывать о прочитанной книге;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использовать справочные издания, в том числе верифицированные электронные образовательные и информационные ресурсы, включенные в федеральный перечень.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Предметные результаты изучения литературного чтения. К концу обучения в 4 классе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обучающийся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научится: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(без отметочного оценивания);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наизусть не менее 5 стихотворений в соответствии с изученной тематикой произведений;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различать художественные произведения и познавательные тексты;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от</w:t>
      </w:r>
      <w:proofErr w:type="gramEnd"/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 эпического;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понимать жанровую принадлежность, содержание, смысл прослушанного (прочитанного) произведения: отвечать и формулировать вопросы (в том числе проблемные) к познавательным, учебным и художественным текстам;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FB0DAC">
        <w:rPr>
          <w:rFonts w:ascii="Times New Roman" w:eastAsiaTheme="minorEastAsia" w:hAnsi="Times New Roman" w:cs="Times New Roman"/>
          <w:sz w:val="24"/>
          <w:szCs w:val="24"/>
        </w:rPr>
        <w:t>потешки</w:t>
      </w:r>
      <w:proofErr w:type="spellEnd"/>
      <w:r w:rsidRPr="00FB0DAC">
        <w:rPr>
          <w:rFonts w:ascii="Times New Roman" w:eastAsiaTheme="minorEastAsia" w:hAnsi="Times New Roman" w:cs="Times New Roman"/>
          <w:sz w:val="24"/>
          <w:szCs w:val="24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объяснять значение незнакомого слова с опорой на контекст и с использованием словаря;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участвовать в обсуждении прослушанного (прочитанного)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 (прочитанного) текста, подтверждать свой ответ примерами из текста;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учетом правильности, выразительности письменной речи;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FB0DAC">
        <w:rPr>
          <w:rFonts w:ascii="Times New Roman" w:eastAsiaTheme="minorEastAsia" w:hAnsi="Times New Roman" w:cs="Times New Roman"/>
          <w:sz w:val="24"/>
          <w:szCs w:val="24"/>
        </w:rPr>
        <w:t>использовать в соответствии с учебной задачей аппарат издания (обложка, оглавление, аннотация, иллюстрация, предисловие, приложение, сноски, примечания);</w:t>
      </w:r>
      <w:proofErr w:type="gramEnd"/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>выбирать книги для самостоятельного чтения с учетом рекомендательного списка, используя картотеки, рассказывать о прочитанной книге;</w:t>
      </w:r>
    </w:p>
    <w:p w:rsidR="00FB0DAC" w:rsidRPr="00FB0DAC" w:rsidRDefault="00FB0DAC" w:rsidP="00FB0DA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sz w:val="24"/>
          <w:szCs w:val="24"/>
        </w:rPr>
        <w:t xml:space="preserve">использовать справочную литературу, электронные образовательные и информационные ресурсы информационно-коммуникационной сети "Интернет" (в условиях </w:t>
      </w:r>
      <w:r w:rsidRPr="00FB0DAC">
        <w:rPr>
          <w:rFonts w:ascii="Times New Roman" w:eastAsiaTheme="minorEastAsia" w:hAnsi="Times New Roman" w:cs="Times New Roman"/>
          <w:sz w:val="24"/>
          <w:szCs w:val="24"/>
        </w:rPr>
        <w:lastRenderedPageBreak/>
        <w:t>контролируемого входа), для получения дополнительной информации в соответствии с учебной задачей.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1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1512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386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226" w:type="dxa"/>
            <w:gridSpan w:val="2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71" w:type="dxa"/>
            <w:gridSpan w:val="4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Раздел 1.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FB0DAC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Обучение грамоте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Фонетика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Чтение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Раздел 2.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FB0DAC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Систематический курс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Сказка народная (фольклорная) и литературная (авторская)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детях и для детей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родной природе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Устное народное творчество — малые фольклорные жанры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братьях наших меньших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маме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2.7.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Фольклорные и авторские произведения о чудесах и фантазии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Библиографическая культура (работа с детской книгой)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Итого по разделу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</w:pP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</w:t>
            </w:r>
            <w:r w:rsidRPr="00FB0DAC">
              <w:rPr>
                <w:color w:val="000000"/>
                <w:shd w:val="clear" w:color="auto" w:fill="FFFFFF"/>
              </w:rPr>
              <w:t>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</w:pPr>
            <w:r w:rsidRPr="00FB0DAC">
              <w:t>9</w:t>
            </w: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1512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386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226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нашей Родине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 (устное народное творчество)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Звуки и краски родной природы в разные времена года (осень)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детях и дружбе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Мир сказок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Звуки и краски родной природы в разные времена года (зима)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братьях наших меньших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наших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близких, о семье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Зарубежная литература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4" w:type="dxa"/>
          </w:tcPr>
          <w:p w:rsidR="00FB0DAC" w:rsidRPr="00FB0DAC" w:rsidRDefault="00FB0DAC" w:rsidP="00FB0DAC"/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</w:t>
            </w:r>
            <w:r w:rsidRPr="00FB0DAC">
              <w:rPr>
                <w:color w:val="000000"/>
                <w:shd w:val="clear" w:color="auto" w:fill="FFFFFF"/>
              </w:rPr>
              <w:t>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714" w:type="dxa"/>
          </w:tcPr>
          <w:p w:rsidR="00FB0DAC" w:rsidRPr="00FB0DAC" w:rsidRDefault="00FB0DAC" w:rsidP="00FB0DAC"/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3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1512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386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226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Родине и её истории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 (устное народное творчество)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Творчество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И.А.Крылова</w:t>
            </w:r>
            <w:proofErr w:type="spellEnd"/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Творчество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Картины природы в произведениях поэтов и писателей Х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 века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Творчество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Литературная сказка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Картины природы в произведениях поэтов и писателей XX века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взаимоотношениях человека и животных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детях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Юмористические произведения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Зарубежная литература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4" w:type="dxa"/>
          </w:tcPr>
          <w:p w:rsidR="00FB0DAC" w:rsidRPr="00FB0DAC" w:rsidRDefault="00FB0DAC" w:rsidP="00FB0DAC">
            <w:r w:rsidRPr="00FB0DAC">
              <w:t>1</w:t>
            </w: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</w:t>
            </w:r>
            <w:r w:rsidRPr="00FB0DAC">
              <w:rPr>
                <w:color w:val="000000"/>
                <w:shd w:val="clear" w:color="auto" w:fill="FFFFFF"/>
              </w:rPr>
              <w:t>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</w:rPr>
            </w:pPr>
            <w:r w:rsidRPr="00FB0DAC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714" w:type="dxa"/>
          </w:tcPr>
          <w:p w:rsidR="00FB0DAC" w:rsidRPr="00FB0DAC" w:rsidRDefault="00FB0DAC" w:rsidP="00FB0DAC">
            <w:r w:rsidRPr="00FB0DAC">
              <w:t>8</w:t>
            </w: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4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1512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386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226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Родине, героические страницы истории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 (устное народное творчество)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Творчество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И.А.Крылова</w:t>
            </w:r>
            <w:proofErr w:type="spellEnd"/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Творчество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Творчество М. Ю. Лермонтова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Литературная сказка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Картины природы в творчестве поэтов и писателей Х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 века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Творчество Л. Н. Толстого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Картины природы в творчестве поэтов и писателей XX века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животных и родной природе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о детях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Пьеса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Юмористические произведения 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Зарубежная литература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345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512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ПОУРОЧНОЕ ПЛАНИРОВАНИЕ</w:t>
      </w: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1 класс</w:t>
      </w: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959"/>
        <w:gridCol w:w="5670"/>
        <w:gridCol w:w="1228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670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942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рассказов по сюжетным картинкам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Выделение предложения из речевого потока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Устная и письменная речь</w:t>
            </w:r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предложения и слова</w:t>
            </w: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Моделирование состава предложения</w:t>
            </w:r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предложения из слов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Предложение и слово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Слово и слог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Слог. Ударение 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Звуки бывают разными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Соотносим слова с их слоговыми схемами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Делим слова на слоги.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 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Слушание литературного произведения о природе. Произведение по выбору, например, И.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Соколов-Микитов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"Русский лес"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буквой 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у.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А.Л.Барто</w:t>
            </w:r>
            <w:proofErr w:type="spell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"В школу"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Н, н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 Н, н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т. Проведение звукового анализа с буквами Т, т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Л, 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 Л, 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звукового анализа слов с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FB0DA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, 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е. 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звукового анализа слов с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п.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В.К.Железников</w:t>
            </w:r>
            <w:proofErr w:type="spell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"История с азбукой"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М, м Проведение звукового анализа слов с буквами М, 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з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звукового анализа слов с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з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б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б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51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заглавной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буквами Я, 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 Я, 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Г, г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 Г, г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Ч, ч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 Ч, ч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буквой ь. Различение функций буквы ь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Чтение и звуковой анализ слов с изученными буквами. Диагностическая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ш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ж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звукового анализа слов с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ж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В.Г.Сутеев</w:t>
            </w:r>
            <w:proofErr w:type="spell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"Дядя Миша"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Ё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ё Проведение звукового анализа слов с буквами Ё, ё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Й, 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согласных звуков, обозначаемых изучаемыми буквами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 Х, 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ю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звукового анализа слов с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ю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ц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звукового анализа слов с буквами </w:t>
            </w:r>
            <w:proofErr w:type="spell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,ц</w:t>
            </w:r>
            <w:proofErr w:type="spellEnd"/>
            <w:proofErr w:type="gramEnd"/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со строчной и заглавной буквами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э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В.В.Бианки</w:t>
            </w:r>
            <w:proofErr w:type="spell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"Лесной Колобок - Колючий бок"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со строчной и заглавной буквами </w:t>
            </w:r>
            <w:proofErr w:type="gramStart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</w:t>
            </w:r>
            <w:proofErr w:type="gramEnd"/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щ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75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Чтение и звуковой анализ слов с изученными буквами.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sz w:val="24"/>
                <w:szCs w:val="24"/>
              </w:rPr>
              <w:t>Знакомство со строчной и заглавной буквами Ф, ф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Отработка навыка чтения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особенностями буквы ъ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Обобщение знаний о буквах. Русский алфавит.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Отработка техники чтения. В. Д. Берестов. «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Читалочка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». Е. И.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Чарушин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. «Как мальчик Женя научился говорить букву «р»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Отработка техники чтения. «Наше Отечество» К. Д. Ушинского. Повторение </w:t>
            </w:r>
            <w:proofErr w:type="gram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Чтение и анализ статей В. Н. Крупина «Первоучители словенские». «Первый букварь» В. Н. Крупина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Осознанное чтение слов, словосочетаний, предложений. Чтение с интонациями и паузами в соответствии со знаками препинания. По мотивам отрывка из «Сказки о мёртвой царевне» А. С. Пушкина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Отработка техники чтения. Л. Н. Толстой. Рассказы для детей. Рассказы К. Д. Ушинского «Худо того, кто добра не делает никому», «Вместе срочно, а врозь скучно».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основе текстов С.Я. Маршака «Угомон», «Дважды два».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Осознанное чтение слов,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словсочетаний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, предложений. Чтение с интонациями и паузами в соответствии со знаками препинания по мотивам сказки К. И. Чуковского «Телефон»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Осознанное чтение слов,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словсочетаний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, предложений. Чтение с интонациями и паузами в соответствии со знаками препинания в тексте В. В. Бианки. «Первая охота»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Выразительное чтение по тексту М.М. Пришвина «Предмайское утро», «Глоток молока».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Выразительное чтение на основе стихотворений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А.Л.Барто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«Помощница», «Зайка», «Игра в слова»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Выразительное чтение по тексту С.В. Михалкова "Котята"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Осознанное чтение слов, словосочетаний, предложений. Чтение с интонациями и паузами в </w:t>
            </w: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соответствии со знаками препинания на тексте текста К.И. Чуковского «Путаница».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93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Ориентировка в книге: Обложка, оглавление, иллюстрации.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Реальность и волшебство в сказке. На основе сказки И.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«Аля,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Кляксич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и буква «А».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Характеристика героев в фольклорных (народных) сказках о животных. По сути сказок «Лисица и тетерев», «Лиса и рак»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Реальность и волшебство в литературных (авторских) сказках. На характер возникновения В.Г.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Сутеева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«Под грибом», «Кораблик».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По сюжету сказки Е.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Чарушина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«Теремок» и русская народная сказка «Рукавичка».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Отражение сюжета произведения в иллюстрациях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Сравнение героев фольклорных (народных) и литературных (авторских) сказок: сходство и различие. На основе произведения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К.Д.Ушинского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«Петух и собака»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потешка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, загадка, пословица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Загадка - облегчение воспитания живости ума, сообразительности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Игровой народный фольклор: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Восприятие чудес и фантазий: способность автора замечать необычное в окружающем мире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Мир фантазий и чудес в произведениях Б. В.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Заходер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«Моя Воображения», Ю.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Мориц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"Сто фантазий" и другие.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Открытие </w:t>
            </w:r>
            <w:proofErr w:type="gram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чудесного</w:t>
            </w:r>
            <w:proofErr w:type="gram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в обыкновенных явлениях. На основе стихотворений В.В. Лунина «Я видела чудо», Р.С.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Сефа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«Чудо»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Сравнения авторских и фольклорных чудес и фантазий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Понимание пословиц как сре</w:t>
            </w:r>
            <w:proofErr w:type="gram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дств пр</w:t>
            </w:r>
            <w:proofErr w:type="gram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оявления народной мудрости, краткое изречение жизненных правил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Восприятие проявлено на родной природе: краски и звуки весны, Проверочная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Определение темы произведения: изображение природы в разные времена года. Настроение, </w:t>
            </w: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которое рождает стихотворение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Выявление главных мыслей (идей) в произведениях о природе родного края. Любовь к Родине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Работа с детскими книгами. Далее в иллюстрации эмоциональный отклик на произведение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Определение тем произведений: о жизни, играх, делах детей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Выделение главных мыслей (идей) произведения. В тексте К. Д. Ушинского "Худо того, кто добра не делает никому" и других: сказка М.С.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Пляцковского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«Помощник».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Заголовок произведений, его значение для понимания содержания. Произведения о дружбе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Работа с текстом произведения: осознание понятий друга, дружба, забота. На основе произведения Ю.И. Ермолаев «Лучший друг»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Произведения о детях. На характере возникновения В.А. Осеевой «Три товарища», Е. А. Благининой «Подарок», В. Н. Орлова "Кто кого?"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Характеристика героев произведений: качество поступков и поведения. На основе произведений Е.А. Пермяка «Торопливый ножик»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Рассказы о детях. На основе произведений Л.Н. Толстого «Косточка»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Стихотворения о детях. В характере возникновения А.Л.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«Я – лишний», Р. С.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Сефа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"Совет", В. Н. Орлова "Если дружбой..."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Работа с текстом произведений: осознание понятий труда, взаимопомощь. На основе произведений М. С.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Пляцковского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"Сердитый дог Буль". Диагностическая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Восприятие и самостоятельное чтение проявились о маме: нежность и заботы о родных светах на фоне выросли А.Л.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«Мама», С. Я. Маршака "Хороший день" и другие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Выделение главной мысли (идеи): заботливое и внимательное отношение к родным и близким людям. На основе стихотворения Е.А. Благинина «Посидим в тишине» и другие.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Осознание отражено в производствах понятий: чувство любви матери к ребёнку, детей к матери, близкому. На характер возникновения А.В. Митяева «За что я люблю маму», С. Я. Маршака "Хороший день"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Определение тем произведений: о защите человека и животных. Составление рассказа о самостоятельно прочитанной </w:t>
            </w:r>
            <w:proofErr w:type="gram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книге</w:t>
            </w:r>
            <w:proofErr w:type="gram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о животных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Описание героев произведений, его внешности, действий. На возникновении В.В. Бианки "Лис и Мышонок", С. В. Михалкова "Трезор"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Отражение в произведениях понятий: любовь и забота о животных. На основе произведений М.М. </w:t>
            </w: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Пришвина "Ёж" и другие.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Выделение главной мысли (идеи) в произведениях о братьях наших меньших: бережное отношение к животным. На основе рассказа В. А. Осеевой "Плохо"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Работа с текстом произведения: характеристика героя, его внешности, действий. В возникновении Е.И. </w:t>
            </w:r>
            <w:proofErr w:type="spellStart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Чарушина</w:t>
            </w:r>
            <w:proofErr w:type="spellEnd"/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«Про Томку», Сладкова «Лисица и Ёж»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FB0DA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Собаки — защитники Родины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629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2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670"/>
        <w:gridCol w:w="1228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670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942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темы Родина в произведении И.С. Никитина «Русь»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С.Т.Романовского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«Русь»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К.Г.Паустовского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«Мещёрская сторона»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темы Родины в изобразительном искусстве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особенностей народных песен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Загадка как жанр фольклора, тематические группы загадок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Анализ особенностей скороговорок, их роль в речи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Ритм и счёт – основа построения считалок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Шуточные фольклорные произведения: игра со словом. Небылица как «перевёртыш событий»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Пословицы как жанр фольклора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Произведения малых жанров фольклора: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потешки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считалки, пословицы, скороговорки, небылицы, загадки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представление о волшебной сказке: присказки, повторы. Русская народная сказка «Снегурочка»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героя волшебной сказки, постоянные эпитеты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сказок разного вида (о животных, бытовые, волшебные)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Фольклорные произведения народов России. Отражение в сказках быта и культуры народов России. Произведения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устного народного творчества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«Фольклор»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Скребицкого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«Четыре художника»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Восприятие осени в произведении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М.М.Пришвина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«Утро»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художественными особенностями текста. Произведения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Описание картин осеннего леса в произведениях писателей. Произведения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стихотворений об осени. На примере произведений А.А. Плещеева «Осень» и А.К. Толстого «Осень. Обсыпается весь наш бедный сад…»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пейзажной лирики. Произведения по выбору, например, К.Д. Бальмонт «Осень»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Резервный урок. 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.Р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абота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 детскими книгами: «Произведения писателей о родной природе»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понятия взаимопомощь в произведениях А.Л.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Барто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«Катя», Ю.И. Ермолаева «Два пирожных»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Главный герой: общее представление. Рассказ на выбор, например, С.А.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Баруздин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«Как Алёшке учиться надоело»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Оценка поступков и поведения главного героя. Произведения на выбор,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А.Е.Пермяк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«Смородинка»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героев рассказов Н.Н. Носова «На горке» и «Заплатка»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Представление темы труда в произведениях писателей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 выбор, например, В.Г.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Сутеев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«Кто лучше?»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героя, его портрет. Произведения о детях на выбор,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М.М.Зощенко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«Самое главное»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стихотворением В.В. Лунина «Я и Вовка»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главного героя рассказа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«Филиппок»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Выделение главной мысли (идеи) рассказа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В.Ю.Драгунского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«Тайное становится явным»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темы дружбы в рассказах о детях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Средства художественной выразительности: сравнение. Произведения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З.Н.Александрова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«Снежок»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Сравнение образа зимы в произведениях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«Вот север, тучи нагоняя…» 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С.А.Есенина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«Поёт зима – аукает»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стихотворением Ф.И. Тютчева «Чародейкою Зимою»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Средства художественной выразительности: эпитет. Произведения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Н.А.Некрасов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«Мороз-воевода»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И.З.Суриков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«Детство»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Жизнь животных зимой: научно-познавательные рассказы Произведения по выбору, например, Г.А.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Скребицкого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Фольклорная основа авторской сказки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В.И.Даля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«Девочка Снегурочка»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плана сказки: части текста, их главные темы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Организация творческих проектов «Царство Мороза Ивановича» и «Приметы Нового года»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Здравствуй, праздник новогодний!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Волшебный мир сказок. «У лукоморья дуб зелёный…» А.С. Пушкин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Поучительный смысл «Сказки о рыбаке и рыбке» А.С. Пушкина. Характеристика героев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68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образов животных в устном народном творчестве (фольклоре). На примере русской народной песни «Коровушка»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героев-животных в фольклорных (народных) сказках. Корякская народная сказка «Хитрая лиса» и другие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К.Д.Ушинского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Соотнесение заголовка и главной мысли рассказа Е.И.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Чарушина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«Страшный рассказ»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понятий друг, дружба на примере произведений о животных. Произведения по выбору, например, удмуртская народная сказка «Мышь и воробей»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«Лев и мышь»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темы "Дружба животных" в стихотворении В.Д.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Берестова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«Кошкин щенок»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Образы героев стихотворных и прозаических произведений о животных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84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Знакомство с художниками-иллюстраторами, анималистами Е.И.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Чарушиным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В.В. Бианки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Старинные народные весенние праздники и обряды.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Заклички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веснянки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Картины весеннего леса в рассказе Г.А.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Скребицкого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«Четыре художника»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Средства художественной выразительности в стихотворениях о весне. Произведения по выбору, например, С.Я. Маршак «Весенняя песенка»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стихотворением Ф.И. Тютчева «Зима недаром злится»: выделение средств художественной выразительности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Звуки весеннего леса и картины пробуждающейся природы в произведения писателей. Произведения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Г.А.Скребицкий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«Весенняя песня»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весеннего пейзажа в лирических произведениях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Тема прихода весны в произведениях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В.А.Жуковского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«Жаворонок» и «Приход весны»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Признаки весны, отражённые в произведениях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Сравнение образов одуванчика в произведениях О.И.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Высотской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«Одуванчик» и М.М. Пришвина «Золотой луг»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Создание весеннего пейзажа в произведениях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Составление устного рассказа «Краски и звуки весеннего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леса» по изученным текстам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102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Тема семьи в творчестве писателей. На примере произведения Л.Н. Толстого «Отец и сыновья» и других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Оценка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взаимооотношений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взрослых и детей на примере рассказа Е.А. Пермяка «Случай с кошельком»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Анализ заголовка и соотнесение его с главной мыслью произведения: В.А. Осеева «Сыновья»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Нравственные семейные ценности в фольклорных (народных) сказках. Произведения по выбору, например, татарская народная сказка «Три дочери»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произведений о маме: проявление любви и радости общения. Произведения по выбору, например, Л.Н. Толстой «Лучше всех»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Выделение главной мысли (идеи): уважение и внимание к старшему поколению. Произведения по выбору, например, Р.С.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Сеф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«Если ты ужасно гордый»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темы День Победы в произведении С.А.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Баруздина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«Салют» и другие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Тематическая проверочная работа по итогам раздела «О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наших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близких, о семье»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на тему: «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наших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Сходство тем и сюжетов сказок разных народов. Произведения по выбору, например, английская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народная сказка «Как Джек ходил счастье искать»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Миккель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медведь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Бамсе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 и русская народная сказка «Вершки и корешки»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Х.-К. Андерсен - известный писатель-сказочник. Знакомство с его произведениями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Особенности построения волшебной сказки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Ш.Перро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«Кот в сапогах»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героев сказки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Ш.Перро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«Кот в сапогах»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Фантазёры и мечтатели – герои произведений. Произведения по выбору, например,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Э.Распе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«Необыкновенный олень»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Ладонщиков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«Лучший друг»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.Р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абота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 детскими книгами: виды книг (учебная, художественная, справочная)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.В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осприятие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лета в произведении И.З. Сурикова «Лето»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.П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роверочная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работа по итогам изученного во 2 классе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урок. Шутливое искажение действительности. На примере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Ю.Мориц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Хохотальная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путаница»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.С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редства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создания комического в произведении. На примере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Д.Хармса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«Весёлый старичок»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629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>3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670"/>
        <w:gridCol w:w="1228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670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942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Репродукции картин как иллюстрации к произведениям о Родине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потешки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небылицы, скороговорки, считалки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Загадка как жанр фольклора, знакомство с видами загадок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Пословицы народов России: тематические группы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речи: использование образных слов, пословиц и поговорок, крылатых выражений. Книги и словари, созданные В.И. Далем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«Про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Ленивую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Радивую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Представление в сказке народного быта и культуры. Произведения по выбору, например, русская народная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сказка «Дочь-семилетка»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Описание картин природы как способ рассказать в песне о родной земле. Темы народных песен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главного героя (где жил, чем занимался, какими качествами обладал). На примере образа Ильи Муромца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.Р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епродукции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картин В.М. Васнецова как иллюстрации к эпизодам фольклорного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мире книг. Книга как особый вид искусства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Первая печатная книга на Руси.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Н.П.Кончаловская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«Мастер Фёдоров Иван и его печатный стан» (отрывок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«Наша древняя столица»)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важности чтения художественной литературы и фольклора. Правила юного читателя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 Крылов - великий русский баснописец. Иносказание в его баснях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Знакомство с произведениями И.А. Крылова. Явная и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скрытая мораль басен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 Пушкин - великий русский поэт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Салтане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…»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Салтане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…»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Салтане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…»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Салтане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…»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Работа с детскими книгами. И.Я.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Билибин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иллюстратор сказок А.С. Пушкина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Майкова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«Осень»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прищуря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», «Мама! Глянь-ка из окошка…» и другие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баснями Л.Н. Толстого: выделение жанровых особенностей. На примере басни «Белка и волк»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Наблюдение за художественными особенностями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рассказа-описания Л.Н. Толстого «Лебеди»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Оценка чувств и настроения, вызываемых лирическим произведением. На примере произведения Н.А. Некрасова «Однажды в студёную зимнюю пору…» (отрывок)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Описание природы (пейзаж) в художественном произведении. На примере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А.П.Чехова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«Степь» (отрывок)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.С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равнение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65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Листопадничек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Научно-естественные сведения о природе в сказке И.С. Соколова-Микитова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Листопадничек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Создание образов героев-животных в литературных сказках. На примере произведения Д.Н.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Мамин-Сибиряка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«Умнее всех»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Поучительный смысл сказок о животных. На примере произведения Д.Н.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Мамин-Сибиряка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«Умнее всех»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«Моя любимая книга»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Восприятие картин природы в стихотворениях С.А. Есенина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Взаимоотношения человека и животных – тема произведения Д.Н.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Мамин-Сибиряка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«Приёмыш»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Соотнесение заглавия и главной мысли рассказа Д.Н.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Мамин-Сибиряка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«Приёмыш»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Жулька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героев-животных, их портрет в рассказах писателей. На примере рассказа А.И. Куприна «Барбос 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Жулька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понятий верность и преданность животных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И.А.Бунина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«Первый снег»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84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Поэтические картины родной природы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 – ХХ века»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Дети – герои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Историческая обстановка как фон создания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в произведении важных человеческих качеств: честности, стойкости, ответственности. На примере рассказа Л. Пантелеева «Честное слово»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Деление текста на части, составление плана, выявление главной мысли (идеи) рассказа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Л.Пантелеева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«Честное слово»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Основные события сюжета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А.П.Гайдара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«Тимур и его команда» (отрывки)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Раскрытие темы «Разные детские судьбы» в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произведениях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103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книгами о детях: составление аннотации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.Ч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еловек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его взаимоотношения с животными в рассказах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Особенности юмористических произведений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Н.Н.Носова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других авторов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Комичность как основа сюжета рассказов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Н.Н.Носова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других авторов на выбор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героя «Денискиных рассказов» В.Ю. Драгунского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Средства выразительности текста юмористического содержания: преувеличение. На примере произведений В.Ю.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Драгунского</w:t>
            </w:r>
            <w:proofErr w:type="gram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книгами: авторы юмористических рассказов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Волшебные предметы и помощники в литературных сказках Ш. Перро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Особенности авторских сказок: раскрытие главной мысли, композиция, герои. На примере сказок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Р.Киплинга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Взаимоотношения человека и животных в рассказах зарубежных писателей. На примере рассказа Джека Лондона «Бурый волк»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Средства создания образов героев-животных в рассказах зарубежных писателей. На примере рассказа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Э.Сетон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-Томпсона «Чинк»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Осознание нравственно-этических понятий: верность и преданность животных. На примере рассказа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Э.Сетон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-Томпсона «Чинк»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Расширение знаний о писателях, как переводчиках зарубежной литературы. На примере переводов С.Я. Маршака, К.И. Чуковского, Б.В.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Заходера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.С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оставление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устного рассказа «Дружба человека и животного» на примере изученных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.Р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абота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 детскими книгами «Зарубежные писатели – детям»: написание отзыва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.О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сознание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важности читательской деятельности. Работа со стихотворением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Б.Заходера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«Что такое стихи»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.П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роверочная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работа по итогам изученного в 3 классе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.Р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абота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 детской книгой и справочной литературой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Резервный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урок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.Л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етнее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чтение. Выбор книг на основе рекомендательного списка и тематического каталога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629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B0DAC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4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670"/>
        <w:gridCol w:w="1228"/>
        <w:gridCol w:w="1714"/>
      </w:tblGrid>
      <w:tr w:rsidR="00FB0DAC" w:rsidRPr="00FB0DAC" w:rsidTr="000E32EB">
        <w:trPr>
          <w:trHeight w:val="450"/>
        </w:trPr>
        <w:tc>
          <w:tcPr>
            <w:tcW w:w="959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5670" w:type="dxa"/>
            <w:vMerge w:val="restart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942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0DAC" w:rsidRPr="00FB0DAC" w:rsidTr="000E32EB">
        <w:trPr>
          <w:trHeight w:val="315"/>
        </w:trPr>
        <w:tc>
          <w:tcPr>
            <w:tcW w:w="959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vMerge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Образ родной земли в стихотворении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С.Д.Дрожжина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«Родине»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Любовь к природе и родному краю – тема произведений поэтов. На примере стихотворений </w:t>
            </w:r>
            <w:proofErr w:type="spellStart"/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С.А.Есенина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Проявление любви к родной земле в литературе народов России (На примере стихотворений </w:t>
            </w:r>
            <w:proofErr w:type="spellStart"/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Р.Г.Гамзатова</w:t>
            </w:r>
            <w:proofErr w:type="spellEnd"/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Образ Александра Невского в произведении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С.Т.Романовского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«Ледовое побоище»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Тема Великой Отечественной войны в произведениях литературы.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книгами на тему: «Книги о Родине и ее истории»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Представление в сказке народного быта и культуры: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сказки о животных, бытовые, волшебные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героев волшебной сказки: чем занимались, какими качествами обладают. На примере русской народной сказки «Семь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Семионов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Путешествие героя как основа композиции волшебной сказки. На примере русской народной сказки «Семь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Семионов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 понятий взаимопомощь и дружба в сказках народов России и мира. На примере осетинской сказки «Что дороже»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Представление в сказке нравственных ценностей, быта и культуры народов мира. На примере немецкой народной сказки «Три бабочки»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Средства художественной выразительности в былине: устойчивые выражения, повторы, гипербола, устаревшие слова.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народной былинной темы в творчестве художника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В.М.Васнецова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детской книгой на тему: «Фольклор (устное народное творчество)»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:с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обиратели фольклора (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А.Н.Афанасьев,В.И.Даль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Хемницера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«Стрекоза», Л.Н. Толстого «Стрекоза и муравьи»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Аллегория и ирония как характеристика героев басен. На примере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И.А.Крылова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«Мартышка и очки»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Работа с баснями И.А. Крылова.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Инсценирование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их сюжета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Язык басен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И.А.Крылова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 пословицы, поговорки, крылатые выражения.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Знакомство с литературной сказкой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«Сказка о мёртвой царевне и о семи богатырях»: сюжет произведения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Восприятие  пейзажной лирики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 средства художественной выразительности в стихотворении «Зимняя дорога»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темы дружбы в произведениях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На примере стихотворения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И.И.Пущину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Оценка  настроения и чувств, вызываемых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лирическими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произведение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А.С.Пушкина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На примере стихотворения «Няня»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«Моё любимое стихотворение А.С. Пушкина»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выставки «Произведения А.С. Пушкина»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Литературная сказка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П.П.Ершова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«Конёк-Горбунок»: сюжет и построение (композиция) сказки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50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Речевые особенности (сказочные формулы, повторы, постоянные эпитеты) сказки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П.П.Ершова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«Конёк-Горбунок»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Характеристика героя и его волшебного помощника сказки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П.П.Ершова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«Конёк-Горбунок»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Тематика авторских стихотворных сказок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Знакомство с уральскими сказами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П.П.Бажова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Сочетание в сказах вымысла и реальности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Народные образы героев 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П.П.Бажова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«Серебряное копытце»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Наблюдение за художественными особенностями, языком 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П.П.Бажова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«Серебряное копытце»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Иллюстрации как отражение сюжета сказов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П.П.Бажова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Восприятие картин природы в стихах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А.А.Фета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«Весенний дождь»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Авторские 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Анализ чувств и настроения, создаваемых лирическим произведением. На примере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Н.А.Некрасова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«Саша»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Поэты о красоте родной природы: анализ авторских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приёмов создания художественного образа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Творчество Л.Н. Толстого – великого русского писателя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Басни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 выделение жанровых особенностей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Чтение научно-познавательных рассказов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Примеры текста-рассуждения в рассказе «Черепаха»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Анализ художественных рассказов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Особенности художественного текста-описания на примере рассказа «Русак»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69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Общее представление о повести как эпическом жанре. Знакомство с отрывками из повести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«Детство»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Работа с детскими книгами на тему: «Книги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Л.Н.Толстого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для детей»: составление отзыва.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Знакомство с отрывками из повести Н.Г.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Гарин-Михайловского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Словесный портрет героя повести Н.Г.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Гарин-Михайловского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«Детство Тёмы» (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отдельнеы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главы)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Осмысление поступков и поведения главного героя повести Н.Г.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Гарин-Михайловского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«Детство Тёмы» (отдельные главы)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Образы героев-детей в рассказе А.П. Чехова «Мальчики»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нравственно-этических понятий в рассказах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М.М.Зощенко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«О Леньке и Миньке». На примере рассказа «Не надо врать»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Раскрытие главной мысли рассказов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М.М.Зощенко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леньке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Миньке». На примере рассказа «Тридцать лет спустя»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Особенности художественного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текста-описания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:п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ейзаж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портрет героя, интерьер на примере рассказа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К.Г.Паустовского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«Корзина с еловыми шишками»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Выразительность поэтической речи стихотворения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И.С.Никитина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«В синем небе плывут над полями»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87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Темы лирических произведений 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К.Д.Бальмонта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«У чудищ»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Темы лирических произведений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К.Д.Бальмонта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Образное изображение осени в стихотворении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И.А.Бунина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«Листопад»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Выразительность поэтических картин родной природы. Стихотворение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И.А.Бунина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«Детство»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Человек и животные – тема многих произведений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Наблюдательность писателей, выраженной в описании жизни животных.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А.И.Куприн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«Скворцы»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Особенности художественного описания родной природы.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В.Л.Астафьев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«Весенний остров»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Человек и его отношения с животными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Образ автора в рассказе В.П. Астафьев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Капалуха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Отражение темы «материнская любовь» в рассказе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В.П.Астафьева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Капалуха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».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С.Есенин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«Лебедушка»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М.М. Пришви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н-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певец русской природы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Авторское мастерство создания образов героев-животных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Писатели – авторы произведений о животных: выставка книг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Знакомство с пьесой как жанром литературы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107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Представление действующих лиц в пьесе 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-с</w:t>
            </w:r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казке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Понимание содержания и назначения авторских ремарок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Лирические 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С.Я.Маршака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Маршак-писатель и переводчик.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Работа с детской книгой. «Произведения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С.Я.Маршака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героев юмористических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Герой юмористических произведений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В.Ю.</w:t>
            </w: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Драгунского</w:t>
            </w:r>
            <w:proofErr w:type="spellEnd"/>
            <w:proofErr w:type="gram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Средства создания юмористического содержания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Средства создания комического в произведениях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Н.Н.Носова</w:t>
            </w:r>
            <w:proofErr w:type="spell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Знакомство с детскими журналами «Веселые картинки»,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Мурзилка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», «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Сибирячок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построения (композиция) волшебной сказки: составление плана. На примере сказок зарубежных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Персонаж-повествователь в произведениях зарубежных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Характеристика главного героя «Путешествия Гулливера» Джонатана Свифта (отдельные главы</w:t>
            </w:r>
            <w:proofErr w:type="gramEnd"/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Описание героя в произведении Марк Твена «Том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Сойер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 (отдельные главы)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Анализ отдельных эпизодов произведения Марк Твена «Том </w:t>
            </w:r>
            <w:proofErr w:type="spellStart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Сойер</w:t>
            </w:r>
            <w:proofErr w:type="spellEnd"/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» (отдельные главы): средства создания </w:t>
            </w: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комического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lastRenderedPageBreak/>
              <w:t>128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Книги зарубежных писателей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Осознание ценности чтения для учёбы и жизни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Книга как источник информации. Виды информации в книге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Работа со словарём: поиск необходимой информации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Книги о приключениях и фантастике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Составление устного рассказа "Моя любимая книга"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Знакомство с современными изданиями периодической печати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Контрольная работа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959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5670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0DAC" w:rsidRPr="00FB0DAC" w:rsidTr="000E32EB">
        <w:tc>
          <w:tcPr>
            <w:tcW w:w="6629" w:type="dxa"/>
            <w:gridSpan w:val="2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B0DA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228" w:type="dxa"/>
          </w:tcPr>
          <w:p w:rsidR="00FB0DAC" w:rsidRPr="00FB0DAC" w:rsidRDefault="00FB0DAC" w:rsidP="00FB0DAC">
            <w:pPr>
              <w:spacing w:after="22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B0DAC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714" w:type="dxa"/>
          </w:tcPr>
          <w:p w:rsidR="00FB0DAC" w:rsidRPr="00FB0DAC" w:rsidRDefault="00FB0DAC" w:rsidP="00FB0DAC">
            <w:pPr>
              <w:spacing w:after="223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FB0DAC" w:rsidRPr="00FB0DAC" w:rsidRDefault="00FB0DAC" w:rsidP="00FB0DA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063C3D" w:rsidRDefault="00063C3D"/>
    <w:sectPr w:rsidR="00063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24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96160"/>
    <w:multiLevelType w:val="multilevel"/>
    <w:tmpl w:val="CE06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C2748C"/>
    <w:multiLevelType w:val="multilevel"/>
    <w:tmpl w:val="DC6C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A25D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2734F"/>
    <w:multiLevelType w:val="multilevel"/>
    <w:tmpl w:val="FAAC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120B90"/>
    <w:multiLevelType w:val="multilevel"/>
    <w:tmpl w:val="7BD4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83566B"/>
    <w:multiLevelType w:val="multilevel"/>
    <w:tmpl w:val="0AD4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9735B0"/>
    <w:multiLevelType w:val="multilevel"/>
    <w:tmpl w:val="C20A9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0293AF6"/>
    <w:multiLevelType w:val="multilevel"/>
    <w:tmpl w:val="4292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4582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5834D9"/>
    <w:multiLevelType w:val="multilevel"/>
    <w:tmpl w:val="31C0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AEE49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202FC9"/>
    <w:multiLevelType w:val="multilevel"/>
    <w:tmpl w:val="CC94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8A20A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C34A83"/>
    <w:multiLevelType w:val="multilevel"/>
    <w:tmpl w:val="A5EE4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228CD"/>
    <w:multiLevelType w:val="multilevel"/>
    <w:tmpl w:val="E9C4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FE2A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2A5BD2"/>
    <w:multiLevelType w:val="multilevel"/>
    <w:tmpl w:val="AE80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1AF3C09"/>
    <w:multiLevelType w:val="multilevel"/>
    <w:tmpl w:val="ED7E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7061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0926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7A71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E412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5134DF"/>
    <w:multiLevelType w:val="multilevel"/>
    <w:tmpl w:val="0334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A2D60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7C14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83355C"/>
    <w:multiLevelType w:val="multilevel"/>
    <w:tmpl w:val="8F8C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9875267"/>
    <w:multiLevelType w:val="multilevel"/>
    <w:tmpl w:val="E9B4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4B6C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EE6898"/>
    <w:multiLevelType w:val="multilevel"/>
    <w:tmpl w:val="C2CA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3906A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492198"/>
    <w:multiLevelType w:val="multilevel"/>
    <w:tmpl w:val="14A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8FA17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440B36"/>
    <w:multiLevelType w:val="multilevel"/>
    <w:tmpl w:val="9E2C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BBA05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BD31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057E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6"/>
  </w:num>
  <w:num w:numId="3">
    <w:abstractNumId w:val="11"/>
  </w:num>
  <w:num w:numId="4">
    <w:abstractNumId w:val="21"/>
  </w:num>
  <w:num w:numId="5">
    <w:abstractNumId w:val="13"/>
  </w:num>
  <w:num w:numId="6">
    <w:abstractNumId w:val="19"/>
  </w:num>
  <w:num w:numId="7">
    <w:abstractNumId w:val="0"/>
  </w:num>
  <w:num w:numId="8">
    <w:abstractNumId w:val="34"/>
  </w:num>
  <w:num w:numId="9">
    <w:abstractNumId w:val="36"/>
  </w:num>
  <w:num w:numId="10">
    <w:abstractNumId w:val="35"/>
  </w:num>
  <w:num w:numId="11">
    <w:abstractNumId w:val="28"/>
  </w:num>
  <w:num w:numId="12">
    <w:abstractNumId w:val="9"/>
  </w:num>
  <w:num w:numId="13">
    <w:abstractNumId w:val="22"/>
  </w:num>
  <w:num w:numId="14">
    <w:abstractNumId w:val="3"/>
  </w:num>
  <w:num w:numId="15">
    <w:abstractNumId w:val="30"/>
  </w:num>
  <w:num w:numId="16">
    <w:abstractNumId w:val="24"/>
  </w:num>
  <w:num w:numId="17">
    <w:abstractNumId w:val="25"/>
  </w:num>
  <w:num w:numId="18">
    <w:abstractNumId w:val="32"/>
  </w:num>
  <w:num w:numId="19">
    <w:abstractNumId w:val="14"/>
  </w:num>
  <w:num w:numId="20">
    <w:abstractNumId w:val="6"/>
  </w:num>
  <w:num w:numId="21">
    <w:abstractNumId w:val="29"/>
  </w:num>
  <w:num w:numId="22">
    <w:abstractNumId w:val="18"/>
  </w:num>
  <w:num w:numId="23">
    <w:abstractNumId w:val="12"/>
  </w:num>
  <w:num w:numId="24">
    <w:abstractNumId w:val="7"/>
  </w:num>
  <w:num w:numId="25">
    <w:abstractNumId w:val="17"/>
  </w:num>
  <w:num w:numId="26">
    <w:abstractNumId w:val="4"/>
  </w:num>
  <w:num w:numId="27">
    <w:abstractNumId w:val="2"/>
  </w:num>
  <w:num w:numId="28">
    <w:abstractNumId w:val="26"/>
  </w:num>
  <w:num w:numId="29">
    <w:abstractNumId w:val="27"/>
  </w:num>
  <w:num w:numId="30">
    <w:abstractNumId w:val="1"/>
  </w:num>
  <w:num w:numId="31">
    <w:abstractNumId w:val="15"/>
  </w:num>
  <w:num w:numId="32">
    <w:abstractNumId w:val="8"/>
  </w:num>
  <w:num w:numId="33">
    <w:abstractNumId w:val="5"/>
  </w:num>
  <w:num w:numId="34">
    <w:abstractNumId w:val="10"/>
  </w:num>
  <w:num w:numId="35">
    <w:abstractNumId w:val="33"/>
  </w:num>
  <w:num w:numId="36">
    <w:abstractNumId w:val="31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DAC"/>
    <w:rsid w:val="00063C3D"/>
    <w:rsid w:val="00C276C0"/>
    <w:rsid w:val="00FB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0DAC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link w:val="20"/>
    <w:uiPriority w:val="9"/>
    <w:qFormat/>
    <w:rsid w:val="00FB0DAC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DAC"/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B0DAC"/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paragraph" w:styleId="a3">
    <w:name w:val="Normal (Web)"/>
    <w:basedOn w:val="a"/>
    <w:uiPriority w:val="99"/>
    <w:unhideWhenUsed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FB0DAC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FB0DAC"/>
  </w:style>
  <w:style w:type="paragraph" w:styleId="HTML">
    <w:name w:val="HTML Preformatted"/>
    <w:basedOn w:val="a"/>
    <w:link w:val="HTML0"/>
    <w:uiPriority w:val="99"/>
    <w:semiHidden/>
    <w:unhideWhenUsed/>
    <w:rsid w:val="00FB0D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eastAsiaTheme="minorEastAsia" w:hAnsi="Arial" w:cs="Arial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0DAC"/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block">
    <w:name w:val="content_block"/>
    <w:basedOn w:val="a"/>
    <w:rsid w:val="00FB0DAC"/>
    <w:pPr>
      <w:spacing w:after="223" w:line="240" w:lineRule="auto"/>
      <w:ind w:right="367"/>
      <w:jc w:val="both"/>
    </w:pPr>
    <w:rPr>
      <w:rFonts w:ascii="Georgia" w:eastAsiaTheme="minorEastAsia" w:hAnsi="Georgia" w:cs="Times New Roman"/>
      <w:sz w:val="24"/>
      <w:szCs w:val="24"/>
      <w:lang w:val="en-US"/>
    </w:rPr>
  </w:style>
  <w:style w:type="paragraph" w:customStyle="1" w:styleId="references">
    <w:name w:val="references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12">
    <w:name w:val="Нижний колонтитул1"/>
    <w:basedOn w:val="a"/>
    <w:rsid w:val="00FB0DAC"/>
    <w:pPr>
      <w:spacing w:before="750" w:after="0"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">
    <w:name w:val="content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docreferences">
    <w:name w:val="doc__references"/>
    <w:basedOn w:val="a0"/>
    <w:rsid w:val="00FB0DAC"/>
    <w:rPr>
      <w:vanish/>
      <w:webHidden w:val="0"/>
      <w:specVanish w:val="0"/>
    </w:rPr>
  </w:style>
  <w:style w:type="paragraph" w:customStyle="1" w:styleId="content1">
    <w:name w:val="content1"/>
    <w:basedOn w:val="a"/>
    <w:rsid w:val="00FB0D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align-center">
    <w:name w:val="align-center"/>
    <w:basedOn w:val="a"/>
    <w:rsid w:val="00FB0DAC"/>
    <w:pPr>
      <w:spacing w:after="223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right">
    <w:name w:val="align-right"/>
    <w:basedOn w:val="a"/>
    <w:rsid w:val="00FB0DAC"/>
    <w:pPr>
      <w:spacing w:after="223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left">
    <w:name w:val="align-left"/>
    <w:basedOn w:val="a"/>
    <w:rsid w:val="00FB0DAC"/>
    <w:pPr>
      <w:spacing w:after="223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-parttypetitle">
    <w:name w:val="doc-part_type_title"/>
    <w:basedOn w:val="a"/>
    <w:rsid w:val="00FB0DAC"/>
    <w:pPr>
      <w:pBdr>
        <w:bottom w:val="single" w:sz="6" w:space="29" w:color="E5E5E5"/>
      </w:pBdr>
      <w:spacing w:after="195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props">
    <w:name w:val="doc__props"/>
    <w:basedOn w:val="a"/>
    <w:rsid w:val="00FB0DAC"/>
    <w:pPr>
      <w:spacing w:after="223" w:line="240" w:lineRule="auto"/>
      <w:jc w:val="both"/>
    </w:pPr>
    <w:rPr>
      <w:rFonts w:ascii="Helvetica" w:eastAsiaTheme="minorEastAsia" w:hAnsi="Helvetica" w:cs="Helvetica"/>
      <w:sz w:val="20"/>
      <w:szCs w:val="20"/>
      <w:lang w:val="en-US"/>
    </w:rPr>
  </w:style>
  <w:style w:type="paragraph" w:customStyle="1" w:styleId="doctype">
    <w:name w:val="doc__type"/>
    <w:basedOn w:val="a"/>
    <w:rsid w:val="00FB0DAC"/>
    <w:pPr>
      <w:spacing w:before="96" w:after="120" w:line="240" w:lineRule="auto"/>
      <w:jc w:val="both"/>
    </w:pPr>
    <w:rPr>
      <w:rFonts w:ascii="Helvetica" w:eastAsiaTheme="minorEastAsia" w:hAnsi="Helvetica" w:cs="Helvetica"/>
      <w:caps/>
      <w:spacing w:val="15"/>
      <w:sz w:val="15"/>
      <w:szCs w:val="15"/>
      <w:lang w:val="en-US"/>
    </w:rPr>
  </w:style>
  <w:style w:type="paragraph" w:customStyle="1" w:styleId="docpart">
    <w:name w:val="doc__part"/>
    <w:basedOn w:val="a"/>
    <w:rsid w:val="00FB0DAC"/>
    <w:pPr>
      <w:spacing w:before="1228" w:after="997" w:line="240" w:lineRule="auto"/>
      <w:jc w:val="both"/>
    </w:pPr>
    <w:rPr>
      <w:rFonts w:ascii="Georgia" w:eastAsiaTheme="minorEastAsia" w:hAnsi="Georgia" w:cs="Times New Roman"/>
      <w:caps/>
      <w:spacing w:val="48"/>
      <w:sz w:val="39"/>
      <w:szCs w:val="39"/>
      <w:lang w:val="en-US"/>
    </w:rPr>
  </w:style>
  <w:style w:type="paragraph" w:customStyle="1" w:styleId="docsection">
    <w:name w:val="doc__section"/>
    <w:basedOn w:val="a"/>
    <w:rsid w:val="00FB0DAC"/>
    <w:pPr>
      <w:spacing w:before="1140" w:after="797" w:line="240" w:lineRule="auto"/>
      <w:jc w:val="both"/>
    </w:pPr>
    <w:rPr>
      <w:rFonts w:ascii="Georgia" w:eastAsiaTheme="minorEastAsia" w:hAnsi="Georgia" w:cs="Times New Roman"/>
      <w:sz w:val="42"/>
      <w:szCs w:val="42"/>
      <w:lang w:val="en-US"/>
    </w:rPr>
  </w:style>
  <w:style w:type="paragraph" w:customStyle="1" w:styleId="docsection-name">
    <w:name w:val="doc__section-name"/>
    <w:basedOn w:val="a"/>
    <w:rsid w:val="00FB0DAC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section">
    <w:name w:val="doc__subsection"/>
    <w:basedOn w:val="a"/>
    <w:rsid w:val="00FB0DAC"/>
    <w:pPr>
      <w:spacing w:before="1070" w:after="420" w:line="240" w:lineRule="auto"/>
      <w:jc w:val="both"/>
    </w:pPr>
    <w:rPr>
      <w:rFonts w:ascii="Helvetica" w:eastAsiaTheme="minorEastAsia" w:hAnsi="Helvetica" w:cs="Helvetica"/>
      <w:b/>
      <w:bCs/>
      <w:spacing w:val="-15"/>
      <w:sz w:val="36"/>
      <w:szCs w:val="36"/>
      <w:lang w:val="en-US"/>
    </w:rPr>
  </w:style>
  <w:style w:type="paragraph" w:customStyle="1" w:styleId="docchapter">
    <w:name w:val="doc__chapter"/>
    <w:basedOn w:val="a"/>
    <w:rsid w:val="00FB0DAC"/>
    <w:pPr>
      <w:spacing w:before="438" w:after="219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article">
    <w:name w:val="doc__article"/>
    <w:basedOn w:val="a"/>
    <w:rsid w:val="00FB0DAC"/>
    <w:pPr>
      <w:spacing w:before="30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paragraph">
    <w:name w:val="doc__paragraph"/>
    <w:basedOn w:val="a"/>
    <w:rsid w:val="00FB0DAC"/>
    <w:pPr>
      <w:spacing w:before="240" w:after="42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paragraph-name">
    <w:name w:val="doc__paragraph-name"/>
    <w:basedOn w:val="a"/>
    <w:rsid w:val="00FB0DAC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paragraph">
    <w:name w:val="doc__subparagraph"/>
    <w:basedOn w:val="a"/>
    <w:rsid w:val="00FB0DAC"/>
    <w:pPr>
      <w:spacing w:before="341" w:after="76" w:line="240" w:lineRule="auto"/>
      <w:jc w:val="both"/>
    </w:pPr>
    <w:rPr>
      <w:rFonts w:ascii="Helvetica" w:eastAsiaTheme="minorEastAsia" w:hAnsi="Helvetica" w:cs="Helvetica"/>
      <w:sz w:val="29"/>
      <w:szCs w:val="29"/>
      <w:lang w:val="en-US"/>
    </w:rPr>
  </w:style>
  <w:style w:type="paragraph" w:customStyle="1" w:styleId="docuntyped">
    <w:name w:val="doc__untyped"/>
    <w:basedOn w:val="a"/>
    <w:rsid w:val="00FB0DAC"/>
    <w:pPr>
      <w:spacing w:before="320" w:after="240" w:line="240" w:lineRule="auto"/>
      <w:jc w:val="both"/>
    </w:pPr>
    <w:rPr>
      <w:rFonts w:ascii="Helvetica" w:eastAsiaTheme="minorEastAsia" w:hAnsi="Helvetica" w:cs="Helvetica"/>
      <w:sz w:val="27"/>
      <w:szCs w:val="27"/>
      <w:lang w:val="en-US"/>
    </w:rPr>
  </w:style>
  <w:style w:type="paragraph" w:customStyle="1" w:styleId="docnote">
    <w:name w:val="doc__note"/>
    <w:basedOn w:val="a"/>
    <w:rsid w:val="00FB0DAC"/>
    <w:pPr>
      <w:spacing w:after="611" w:line="240" w:lineRule="auto"/>
      <w:ind w:left="873"/>
      <w:jc w:val="both"/>
    </w:pPr>
    <w:rPr>
      <w:rFonts w:ascii="Helvetica" w:eastAsiaTheme="minorEastAsia" w:hAnsi="Helvetica" w:cs="Helvetica"/>
      <w:sz w:val="17"/>
      <w:szCs w:val="17"/>
      <w:lang w:val="en-US"/>
    </w:rPr>
  </w:style>
  <w:style w:type="paragraph" w:customStyle="1" w:styleId="doc-notes">
    <w:name w:val="doc-notes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docsignature">
    <w:name w:val="doc__signature"/>
    <w:basedOn w:val="a"/>
    <w:rsid w:val="00FB0DAC"/>
    <w:pPr>
      <w:spacing w:before="223"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">
    <w:name w:val="doc__question"/>
    <w:basedOn w:val="a"/>
    <w:rsid w:val="00FB0DAC"/>
    <w:pPr>
      <w:shd w:val="clear" w:color="auto" w:fill="FBF9EF"/>
      <w:spacing w:after="60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-title">
    <w:name w:val="doc__question-title"/>
    <w:basedOn w:val="a"/>
    <w:rsid w:val="00FB0DAC"/>
    <w:pPr>
      <w:spacing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-start">
    <w:name w:val="doc-start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expired">
    <w:name w:val="doc__expired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color w:val="CCCCCC"/>
      <w:sz w:val="24"/>
      <w:szCs w:val="24"/>
      <w:lang w:val="en-US"/>
    </w:rPr>
  </w:style>
  <w:style w:type="paragraph" w:customStyle="1" w:styleId="content2">
    <w:name w:val="content2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docarticle1">
    <w:name w:val="doc__article1"/>
    <w:basedOn w:val="a"/>
    <w:rsid w:val="00FB0DAC"/>
    <w:pPr>
      <w:spacing w:before="12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printredaction-line">
    <w:name w:val="print_redaction-line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FB0D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B0DAC"/>
    <w:rPr>
      <w:color w:val="800080"/>
      <w:u w:val="single"/>
    </w:rPr>
  </w:style>
  <w:style w:type="character" w:customStyle="1" w:styleId="docuntyped-name">
    <w:name w:val="doc__untyped-name"/>
    <w:basedOn w:val="a0"/>
    <w:rsid w:val="00FB0DAC"/>
  </w:style>
  <w:style w:type="paragraph" w:styleId="a7">
    <w:name w:val="Balloon Text"/>
    <w:basedOn w:val="a"/>
    <w:link w:val="a8"/>
    <w:uiPriority w:val="99"/>
    <w:semiHidden/>
    <w:unhideWhenUsed/>
    <w:rsid w:val="00FB0DAC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B0DAC"/>
    <w:rPr>
      <w:rFonts w:ascii="Tahoma" w:eastAsiaTheme="minorEastAsia" w:hAnsi="Tahoma" w:cs="Tahoma"/>
      <w:sz w:val="16"/>
      <w:szCs w:val="16"/>
      <w:lang w:val="en-US"/>
    </w:rPr>
  </w:style>
  <w:style w:type="table" w:styleId="a9">
    <w:name w:val="Table Grid"/>
    <w:basedOn w:val="a1"/>
    <w:uiPriority w:val="59"/>
    <w:rsid w:val="00FB0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B0DAC"/>
  </w:style>
  <w:style w:type="numbering" w:customStyle="1" w:styleId="3">
    <w:name w:val="Нет списка3"/>
    <w:next w:val="a2"/>
    <w:uiPriority w:val="99"/>
    <w:semiHidden/>
    <w:unhideWhenUsed/>
    <w:rsid w:val="00FB0DAC"/>
  </w:style>
  <w:style w:type="paragraph" w:styleId="aa">
    <w:name w:val="List Paragraph"/>
    <w:basedOn w:val="a"/>
    <w:uiPriority w:val="34"/>
    <w:qFormat/>
    <w:rsid w:val="00FB0DAC"/>
    <w:pPr>
      <w:spacing w:after="160" w:line="259" w:lineRule="auto"/>
      <w:ind w:left="720"/>
      <w:contextualSpacing/>
    </w:pPr>
  </w:style>
  <w:style w:type="numbering" w:customStyle="1" w:styleId="4">
    <w:name w:val="Нет списка4"/>
    <w:next w:val="a2"/>
    <w:uiPriority w:val="99"/>
    <w:semiHidden/>
    <w:unhideWhenUsed/>
    <w:rsid w:val="00FB0DAC"/>
  </w:style>
  <w:style w:type="table" w:customStyle="1" w:styleId="13">
    <w:name w:val="Сетка таблицы1"/>
    <w:basedOn w:val="a1"/>
    <w:next w:val="a9"/>
    <w:uiPriority w:val="59"/>
    <w:rsid w:val="00FB0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FB0DAC"/>
  </w:style>
  <w:style w:type="paragraph" w:customStyle="1" w:styleId="c17">
    <w:name w:val="c17"/>
    <w:basedOn w:val="a"/>
    <w:rsid w:val="00FB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B0DAC"/>
  </w:style>
  <w:style w:type="character" w:customStyle="1" w:styleId="c0">
    <w:name w:val="c0"/>
    <w:basedOn w:val="a0"/>
    <w:rsid w:val="00FB0DAC"/>
  </w:style>
  <w:style w:type="paragraph" w:customStyle="1" w:styleId="c19">
    <w:name w:val="c19"/>
    <w:basedOn w:val="a"/>
    <w:rsid w:val="00FB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B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0DAC"/>
  </w:style>
  <w:style w:type="table" w:customStyle="1" w:styleId="TableGrid">
    <w:name w:val="TableGrid"/>
    <w:rsid w:val="00FB0DA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0DAC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link w:val="20"/>
    <w:uiPriority w:val="9"/>
    <w:qFormat/>
    <w:rsid w:val="00FB0DAC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DAC"/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B0DAC"/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paragraph" w:styleId="a3">
    <w:name w:val="Normal (Web)"/>
    <w:basedOn w:val="a"/>
    <w:uiPriority w:val="99"/>
    <w:unhideWhenUsed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FB0DAC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FB0DAC"/>
  </w:style>
  <w:style w:type="paragraph" w:styleId="HTML">
    <w:name w:val="HTML Preformatted"/>
    <w:basedOn w:val="a"/>
    <w:link w:val="HTML0"/>
    <w:uiPriority w:val="99"/>
    <w:semiHidden/>
    <w:unhideWhenUsed/>
    <w:rsid w:val="00FB0D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eastAsiaTheme="minorEastAsia" w:hAnsi="Arial" w:cs="Arial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0DAC"/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block">
    <w:name w:val="content_block"/>
    <w:basedOn w:val="a"/>
    <w:rsid w:val="00FB0DAC"/>
    <w:pPr>
      <w:spacing w:after="223" w:line="240" w:lineRule="auto"/>
      <w:ind w:right="367"/>
      <w:jc w:val="both"/>
    </w:pPr>
    <w:rPr>
      <w:rFonts w:ascii="Georgia" w:eastAsiaTheme="minorEastAsia" w:hAnsi="Georgia" w:cs="Times New Roman"/>
      <w:sz w:val="24"/>
      <w:szCs w:val="24"/>
      <w:lang w:val="en-US"/>
    </w:rPr>
  </w:style>
  <w:style w:type="paragraph" w:customStyle="1" w:styleId="references">
    <w:name w:val="references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12">
    <w:name w:val="Нижний колонтитул1"/>
    <w:basedOn w:val="a"/>
    <w:rsid w:val="00FB0DAC"/>
    <w:pPr>
      <w:spacing w:before="750" w:after="0"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">
    <w:name w:val="content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docreferences">
    <w:name w:val="doc__references"/>
    <w:basedOn w:val="a0"/>
    <w:rsid w:val="00FB0DAC"/>
    <w:rPr>
      <w:vanish/>
      <w:webHidden w:val="0"/>
      <w:specVanish w:val="0"/>
    </w:rPr>
  </w:style>
  <w:style w:type="paragraph" w:customStyle="1" w:styleId="content1">
    <w:name w:val="content1"/>
    <w:basedOn w:val="a"/>
    <w:rsid w:val="00FB0D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align-center">
    <w:name w:val="align-center"/>
    <w:basedOn w:val="a"/>
    <w:rsid w:val="00FB0DAC"/>
    <w:pPr>
      <w:spacing w:after="223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right">
    <w:name w:val="align-right"/>
    <w:basedOn w:val="a"/>
    <w:rsid w:val="00FB0DAC"/>
    <w:pPr>
      <w:spacing w:after="223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left">
    <w:name w:val="align-left"/>
    <w:basedOn w:val="a"/>
    <w:rsid w:val="00FB0DAC"/>
    <w:pPr>
      <w:spacing w:after="223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-parttypetitle">
    <w:name w:val="doc-part_type_title"/>
    <w:basedOn w:val="a"/>
    <w:rsid w:val="00FB0DAC"/>
    <w:pPr>
      <w:pBdr>
        <w:bottom w:val="single" w:sz="6" w:space="29" w:color="E5E5E5"/>
      </w:pBdr>
      <w:spacing w:after="195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props">
    <w:name w:val="doc__props"/>
    <w:basedOn w:val="a"/>
    <w:rsid w:val="00FB0DAC"/>
    <w:pPr>
      <w:spacing w:after="223" w:line="240" w:lineRule="auto"/>
      <w:jc w:val="both"/>
    </w:pPr>
    <w:rPr>
      <w:rFonts w:ascii="Helvetica" w:eastAsiaTheme="minorEastAsia" w:hAnsi="Helvetica" w:cs="Helvetica"/>
      <w:sz w:val="20"/>
      <w:szCs w:val="20"/>
      <w:lang w:val="en-US"/>
    </w:rPr>
  </w:style>
  <w:style w:type="paragraph" w:customStyle="1" w:styleId="doctype">
    <w:name w:val="doc__type"/>
    <w:basedOn w:val="a"/>
    <w:rsid w:val="00FB0DAC"/>
    <w:pPr>
      <w:spacing w:before="96" w:after="120" w:line="240" w:lineRule="auto"/>
      <w:jc w:val="both"/>
    </w:pPr>
    <w:rPr>
      <w:rFonts w:ascii="Helvetica" w:eastAsiaTheme="minorEastAsia" w:hAnsi="Helvetica" w:cs="Helvetica"/>
      <w:caps/>
      <w:spacing w:val="15"/>
      <w:sz w:val="15"/>
      <w:szCs w:val="15"/>
      <w:lang w:val="en-US"/>
    </w:rPr>
  </w:style>
  <w:style w:type="paragraph" w:customStyle="1" w:styleId="docpart">
    <w:name w:val="doc__part"/>
    <w:basedOn w:val="a"/>
    <w:rsid w:val="00FB0DAC"/>
    <w:pPr>
      <w:spacing w:before="1228" w:after="997" w:line="240" w:lineRule="auto"/>
      <w:jc w:val="both"/>
    </w:pPr>
    <w:rPr>
      <w:rFonts w:ascii="Georgia" w:eastAsiaTheme="minorEastAsia" w:hAnsi="Georgia" w:cs="Times New Roman"/>
      <w:caps/>
      <w:spacing w:val="48"/>
      <w:sz w:val="39"/>
      <w:szCs w:val="39"/>
      <w:lang w:val="en-US"/>
    </w:rPr>
  </w:style>
  <w:style w:type="paragraph" w:customStyle="1" w:styleId="docsection">
    <w:name w:val="doc__section"/>
    <w:basedOn w:val="a"/>
    <w:rsid w:val="00FB0DAC"/>
    <w:pPr>
      <w:spacing w:before="1140" w:after="797" w:line="240" w:lineRule="auto"/>
      <w:jc w:val="both"/>
    </w:pPr>
    <w:rPr>
      <w:rFonts w:ascii="Georgia" w:eastAsiaTheme="minorEastAsia" w:hAnsi="Georgia" w:cs="Times New Roman"/>
      <w:sz w:val="42"/>
      <w:szCs w:val="42"/>
      <w:lang w:val="en-US"/>
    </w:rPr>
  </w:style>
  <w:style w:type="paragraph" w:customStyle="1" w:styleId="docsection-name">
    <w:name w:val="doc__section-name"/>
    <w:basedOn w:val="a"/>
    <w:rsid w:val="00FB0DAC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section">
    <w:name w:val="doc__subsection"/>
    <w:basedOn w:val="a"/>
    <w:rsid w:val="00FB0DAC"/>
    <w:pPr>
      <w:spacing w:before="1070" w:after="420" w:line="240" w:lineRule="auto"/>
      <w:jc w:val="both"/>
    </w:pPr>
    <w:rPr>
      <w:rFonts w:ascii="Helvetica" w:eastAsiaTheme="minorEastAsia" w:hAnsi="Helvetica" w:cs="Helvetica"/>
      <w:b/>
      <w:bCs/>
      <w:spacing w:val="-15"/>
      <w:sz w:val="36"/>
      <w:szCs w:val="36"/>
      <w:lang w:val="en-US"/>
    </w:rPr>
  </w:style>
  <w:style w:type="paragraph" w:customStyle="1" w:styleId="docchapter">
    <w:name w:val="doc__chapter"/>
    <w:basedOn w:val="a"/>
    <w:rsid w:val="00FB0DAC"/>
    <w:pPr>
      <w:spacing w:before="438" w:after="219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article">
    <w:name w:val="doc__article"/>
    <w:basedOn w:val="a"/>
    <w:rsid w:val="00FB0DAC"/>
    <w:pPr>
      <w:spacing w:before="30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paragraph">
    <w:name w:val="doc__paragraph"/>
    <w:basedOn w:val="a"/>
    <w:rsid w:val="00FB0DAC"/>
    <w:pPr>
      <w:spacing w:before="240" w:after="42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paragraph-name">
    <w:name w:val="doc__paragraph-name"/>
    <w:basedOn w:val="a"/>
    <w:rsid w:val="00FB0DAC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paragraph">
    <w:name w:val="doc__subparagraph"/>
    <w:basedOn w:val="a"/>
    <w:rsid w:val="00FB0DAC"/>
    <w:pPr>
      <w:spacing w:before="341" w:after="76" w:line="240" w:lineRule="auto"/>
      <w:jc w:val="both"/>
    </w:pPr>
    <w:rPr>
      <w:rFonts w:ascii="Helvetica" w:eastAsiaTheme="minorEastAsia" w:hAnsi="Helvetica" w:cs="Helvetica"/>
      <w:sz w:val="29"/>
      <w:szCs w:val="29"/>
      <w:lang w:val="en-US"/>
    </w:rPr>
  </w:style>
  <w:style w:type="paragraph" w:customStyle="1" w:styleId="docuntyped">
    <w:name w:val="doc__untyped"/>
    <w:basedOn w:val="a"/>
    <w:rsid w:val="00FB0DAC"/>
    <w:pPr>
      <w:spacing w:before="320" w:after="240" w:line="240" w:lineRule="auto"/>
      <w:jc w:val="both"/>
    </w:pPr>
    <w:rPr>
      <w:rFonts w:ascii="Helvetica" w:eastAsiaTheme="minorEastAsia" w:hAnsi="Helvetica" w:cs="Helvetica"/>
      <w:sz w:val="27"/>
      <w:szCs w:val="27"/>
      <w:lang w:val="en-US"/>
    </w:rPr>
  </w:style>
  <w:style w:type="paragraph" w:customStyle="1" w:styleId="docnote">
    <w:name w:val="doc__note"/>
    <w:basedOn w:val="a"/>
    <w:rsid w:val="00FB0DAC"/>
    <w:pPr>
      <w:spacing w:after="611" w:line="240" w:lineRule="auto"/>
      <w:ind w:left="873"/>
      <w:jc w:val="both"/>
    </w:pPr>
    <w:rPr>
      <w:rFonts w:ascii="Helvetica" w:eastAsiaTheme="minorEastAsia" w:hAnsi="Helvetica" w:cs="Helvetica"/>
      <w:sz w:val="17"/>
      <w:szCs w:val="17"/>
      <w:lang w:val="en-US"/>
    </w:rPr>
  </w:style>
  <w:style w:type="paragraph" w:customStyle="1" w:styleId="doc-notes">
    <w:name w:val="doc-notes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docsignature">
    <w:name w:val="doc__signature"/>
    <w:basedOn w:val="a"/>
    <w:rsid w:val="00FB0DAC"/>
    <w:pPr>
      <w:spacing w:before="223"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">
    <w:name w:val="doc__question"/>
    <w:basedOn w:val="a"/>
    <w:rsid w:val="00FB0DAC"/>
    <w:pPr>
      <w:shd w:val="clear" w:color="auto" w:fill="FBF9EF"/>
      <w:spacing w:after="60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-title">
    <w:name w:val="doc__question-title"/>
    <w:basedOn w:val="a"/>
    <w:rsid w:val="00FB0DAC"/>
    <w:pPr>
      <w:spacing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-start">
    <w:name w:val="doc-start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expired">
    <w:name w:val="doc__expired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color w:val="CCCCCC"/>
      <w:sz w:val="24"/>
      <w:szCs w:val="24"/>
      <w:lang w:val="en-US"/>
    </w:rPr>
  </w:style>
  <w:style w:type="paragraph" w:customStyle="1" w:styleId="content2">
    <w:name w:val="content2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docarticle1">
    <w:name w:val="doc__article1"/>
    <w:basedOn w:val="a"/>
    <w:rsid w:val="00FB0DAC"/>
    <w:pPr>
      <w:spacing w:before="12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printredaction-line">
    <w:name w:val="print_redaction-line"/>
    <w:basedOn w:val="a"/>
    <w:rsid w:val="00FB0DAC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FB0D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B0DAC"/>
    <w:rPr>
      <w:color w:val="800080"/>
      <w:u w:val="single"/>
    </w:rPr>
  </w:style>
  <w:style w:type="character" w:customStyle="1" w:styleId="docuntyped-name">
    <w:name w:val="doc__untyped-name"/>
    <w:basedOn w:val="a0"/>
    <w:rsid w:val="00FB0DAC"/>
  </w:style>
  <w:style w:type="paragraph" w:styleId="a7">
    <w:name w:val="Balloon Text"/>
    <w:basedOn w:val="a"/>
    <w:link w:val="a8"/>
    <w:uiPriority w:val="99"/>
    <w:semiHidden/>
    <w:unhideWhenUsed/>
    <w:rsid w:val="00FB0DAC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B0DAC"/>
    <w:rPr>
      <w:rFonts w:ascii="Tahoma" w:eastAsiaTheme="minorEastAsia" w:hAnsi="Tahoma" w:cs="Tahoma"/>
      <w:sz w:val="16"/>
      <w:szCs w:val="16"/>
      <w:lang w:val="en-US"/>
    </w:rPr>
  </w:style>
  <w:style w:type="table" w:styleId="a9">
    <w:name w:val="Table Grid"/>
    <w:basedOn w:val="a1"/>
    <w:uiPriority w:val="59"/>
    <w:rsid w:val="00FB0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B0DAC"/>
  </w:style>
  <w:style w:type="numbering" w:customStyle="1" w:styleId="3">
    <w:name w:val="Нет списка3"/>
    <w:next w:val="a2"/>
    <w:uiPriority w:val="99"/>
    <w:semiHidden/>
    <w:unhideWhenUsed/>
    <w:rsid w:val="00FB0DAC"/>
  </w:style>
  <w:style w:type="paragraph" w:styleId="aa">
    <w:name w:val="List Paragraph"/>
    <w:basedOn w:val="a"/>
    <w:uiPriority w:val="34"/>
    <w:qFormat/>
    <w:rsid w:val="00FB0DAC"/>
    <w:pPr>
      <w:spacing w:after="160" w:line="259" w:lineRule="auto"/>
      <w:ind w:left="720"/>
      <w:contextualSpacing/>
    </w:pPr>
  </w:style>
  <w:style w:type="numbering" w:customStyle="1" w:styleId="4">
    <w:name w:val="Нет списка4"/>
    <w:next w:val="a2"/>
    <w:uiPriority w:val="99"/>
    <w:semiHidden/>
    <w:unhideWhenUsed/>
    <w:rsid w:val="00FB0DAC"/>
  </w:style>
  <w:style w:type="table" w:customStyle="1" w:styleId="13">
    <w:name w:val="Сетка таблицы1"/>
    <w:basedOn w:val="a1"/>
    <w:next w:val="a9"/>
    <w:uiPriority w:val="59"/>
    <w:rsid w:val="00FB0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FB0DAC"/>
  </w:style>
  <w:style w:type="paragraph" w:customStyle="1" w:styleId="c17">
    <w:name w:val="c17"/>
    <w:basedOn w:val="a"/>
    <w:rsid w:val="00FB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B0DAC"/>
  </w:style>
  <w:style w:type="character" w:customStyle="1" w:styleId="c0">
    <w:name w:val="c0"/>
    <w:basedOn w:val="a0"/>
    <w:rsid w:val="00FB0DAC"/>
  </w:style>
  <w:style w:type="paragraph" w:customStyle="1" w:styleId="c19">
    <w:name w:val="c19"/>
    <w:basedOn w:val="a"/>
    <w:rsid w:val="00FB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B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0DAC"/>
  </w:style>
  <w:style w:type="table" w:customStyle="1" w:styleId="TableGrid">
    <w:name w:val="TableGrid"/>
    <w:rsid w:val="00FB0DA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18454</Words>
  <Characters>105192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2023-09-14T04:30:00Z</dcterms:created>
  <dcterms:modified xsi:type="dcterms:W3CDTF">2023-09-15T07:43:00Z</dcterms:modified>
</cp:coreProperties>
</file>