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D0" w:rsidRDefault="00196CD0"/>
    <w:p w:rsidR="009425AD" w:rsidRDefault="009425AD" w:rsidP="009425AD">
      <w:pPr>
        <w:pStyle w:val="a7"/>
        <w:shd w:val="clear" w:color="auto" w:fill="FFFFFF"/>
        <w:ind w:firstLine="709"/>
        <w:jc w:val="both"/>
        <w:rPr>
          <w:rFonts w:ascii="Times New Roman" w:hAnsi="Times New Roman"/>
          <w:b/>
          <w:i/>
          <w:sz w:val="28"/>
          <w:szCs w:val="28"/>
        </w:rPr>
      </w:pPr>
    </w:p>
    <w:p w:rsidR="009425AD" w:rsidRPr="00A12EB7" w:rsidRDefault="009425AD" w:rsidP="009425AD">
      <w:pPr>
        <w:pStyle w:val="a7"/>
        <w:shd w:val="clear" w:color="auto" w:fill="FFFFFF"/>
        <w:ind w:firstLine="709"/>
        <w:jc w:val="both"/>
        <w:rPr>
          <w:rFonts w:ascii="Times New Roman" w:hAnsi="Times New Roman"/>
          <w:b/>
          <w:sz w:val="28"/>
          <w:szCs w:val="28"/>
        </w:rPr>
      </w:pPr>
      <w:r w:rsidRPr="00A12EB7">
        <w:rPr>
          <w:rFonts w:ascii="Times New Roman" w:hAnsi="Times New Roman"/>
          <w:b/>
          <w:sz w:val="28"/>
          <w:szCs w:val="28"/>
        </w:rPr>
        <w:t>Предметные результаты</w:t>
      </w:r>
    </w:p>
    <w:p w:rsidR="009425AD" w:rsidRPr="00A12EB7" w:rsidRDefault="009425AD" w:rsidP="009425AD">
      <w:pPr>
        <w:pStyle w:val="a7"/>
        <w:shd w:val="clear" w:color="auto" w:fill="FFFFFF"/>
        <w:ind w:firstLine="709"/>
        <w:jc w:val="both"/>
        <w:rPr>
          <w:rFonts w:ascii="Times New Roman" w:hAnsi="Times New Roman"/>
          <w:sz w:val="28"/>
          <w:szCs w:val="28"/>
        </w:rPr>
      </w:pPr>
      <w:r w:rsidRPr="00A12EB7">
        <w:rPr>
          <w:rFonts w:ascii="Times New Roman" w:hAnsi="Times New Roman"/>
          <w:sz w:val="28"/>
          <w:szCs w:val="28"/>
        </w:rPr>
        <w:t>По окончании 11 класса выпускники нау</w:t>
      </w:r>
      <w:bookmarkStart w:id="0" w:name="_GoBack"/>
      <w:bookmarkEnd w:id="0"/>
      <w:r w:rsidRPr="00A12EB7">
        <w:rPr>
          <w:rFonts w:ascii="Times New Roman" w:hAnsi="Times New Roman"/>
          <w:sz w:val="28"/>
          <w:szCs w:val="28"/>
        </w:rPr>
        <w:t>чатся: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xml:space="preserve">— давать определения понятий: точечный электрический заряд, электрическое взаимодействие, электризация тел, электрически изолированная система тел, электрическое поле, линии напряженности электростатического поля, эквипотенциальная поверхность, конденсатор, свободные и связанные заряды, проводники, диэлектрики, полупроводники, электрический ток, источник тока, сторонние силы, дырка, изотопический эффект, последовательное и параллельное соединения проводников, </w:t>
      </w:r>
      <w:proofErr w:type="spellStart"/>
      <w:r w:rsidRPr="00C55947">
        <w:rPr>
          <w:rFonts w:eastAsia="Calibri"/>
          <w:sz w:val="28"/>
          <w:szCs w:val="28"/>
          <w:lang w:eastAsia="en-US"/>
        </w:rPr>
        <w:t>куперовские</w:t>
      </w:r>
      <w:proofErr w:type="spellEnd"/>
      <w:r w:rsidRPr="00C55947">
        <w:rPr>
          <w:rFonts w:eastAsia="Calibri"/>
          <w:sz w:val="28"/>
          <w:szCs w:val="28"/>
          <w:lang w:eastAsia="en-US"/>
        </w:rPr>
        <w:t xml:space="preserve"> пары электронов, электролиты, электролитическая диссоциация, степень диссоциации, электролиз, ионизация, плазма, самостоятельный и несамостоятельный разряды, магнитное взаимодействие, линии магнитной индукции, однородное магнитное поле, собственная индукция, диамагнетики, парамагнетики, ферромагнетики, остаточная намагниченность, кривая намагничивания, электромагнитная индукция, индукционный ток, самоиндукция, магнитоэлектрическая индукция, колебательный контур, резонанс в колебательном контуре, собственная и примесная проводимость, донорные и акцепторные примеси, p—n-переход, запирающий слой, выпрямление переменного тока, транзистор, трансформатор, электромагнитная волна, бегущая гармоническая электромагнитная волна, </w:t>
      </w:r>
      <w:proofErr w:type="spellStart"/>
      <w:r w:rsidRPr="00C55947">
        <w:rPr>
          <w:rFonts w:eastAsia="Calibri"/>
          <w:sz w:val="28"/>
          <w:szCs w:val="28"/>
          <w:lang w:eastAsia="en-US"/>
        </w:rPr>
        <w:t>плоскополяризованная</w:t>
      </w:r>
      <w:proofErr w:type="spellEnd"/>
      <w:r w:rsidRPr="00C55947">
        <w:rPr>
          <w:rFonts w:eastAsia="Calibri"/>
          <w:sz w:val="28"/>
          <w:szCs w:val="28"/>
          <w:lang w:eastAsia="en-US"/>
        </w:rPr>
        <w:t xml:space="preserve"> (или линейно-поляризованная) электромагнитная волна, плоскость поляризации электромагнитной волны, фронт волны, луч, радиосвязь, модуляция и демодуляция сигнала, амплитудная и частотная модуляция, передний фронт волны, вторичные механические волны, мнимое и действительное изображения, преломление, полное внутреннее отражение, дисперсия света, точечный источник света, линза, фокальная плоскость, аккомодация, лупа, монохроматическая волна, когерентные волны и источники, интерференция, просветление оптики, дифракция, зона Френеля;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xml:space="preserve">— давать определения физических величин: напряженность электростатического поля, потенциал электростатического поля, разность потенциалов, относительная диэлектрическая проницаемость среды, электроемкость уединенного проводника, электроемкость конденсатора, сила тока, ЭДС, сопротивление проводника, мощность электрического тока, энергия ионизации, вектор магнитной индукции, магнитный поток, сила Ампера, сила Лоренца, индуктивность контура, магнитная проницаемость среды, фаза колебаний, действующее значение силы переменного тока, ток смещения, время релаксации, емкостное сопротивление, индуктивное сопротивление, коэффициент усиления, коэффициент трансформации, длина волны, поток энергии и плотность потока энергии электромагнитной волны, интенсивность электромагнитной волны, угол падения, угол отражения, угол преломления, абсолютный показатель преломления среды, угол полного внутреннего отражения, преломляющий угол призмы, линейное увеличение </w:t>
      </w:r>
      <w:r w:rsidRPr="00C55947">
        <w:rPr>
          <w:rFonts w:eastAsia="Calibri"/>
          <w:sz w:val="28"/>
          <w:szCs w:val="28"/>
          <w:lang w:eastAsia="en-US"/>
        </w:rPr>
        <w:lastRenderedPageBreak/>
        <w:t>оптической системы, оптическая сила линзы, поперечное увеличение линзы, расстояние наилучшего зрения, угловое увеличение,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время и длина когерентности, геометрическая разность хода интерферирующих волн, период и разрешающая способность дифракционной решетки;</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объяснять принцип действия: крутильных весов, светокопировальной машины, возможность использования явления электризации при получении дактилоскопических отпечатков, принцип очистки газа от угольной пыли с помощью электростатического фильтра, принцип действия шунта и добавочного сопротивления, электроизмерительного прибора магнитоэлектрической системы, электродвигателя постоянного тока, масс-спектрографа, циклотрона, полупроводникового диода, транзистора, трансформатора, генератора переменного тока, оптических приборов, увеличивающих</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угол зрения: лупы, микроскопа, телескопа;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xml:space="preserve">— объяснять: зависимость электроемкости плоского конденсатора от площади пластин и расстояния между ними, условия существования электрического тока, качественно явление сверхпроводимости согласованным движением </w:t>
      </w:r>
      <w:proofErr w:type="spellStart"/>
      <w:r w:rsidRPr="00C55947">
        <w:rPr>
          <w:rFonts w:eastAsia="Calibri"/>
          <w:sz w:val="28"/>
          <w:szCs w:val="28"/>
          <w:lang w:eastAsia="en-US"/>
        </w:rPr>
        <w:t>куперовских</w:t>
      </w:r>
      <w:proofErr w:type="spellEnd"/>
      <w:r w:rsidRPr="00C55947">
        <w:rPr>
          <w:rFonts w:eastAsia="Calibri"/>
          <w:sz w:val="28"/>
          <w:szCs w:val="28"/>
          <w:lang w:eastAsia="en-US"/>
        </w:rPr>
        <w:t xml:space="preserve"> пар электронов, принципы передачи электроэнергии на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большие расстояния, зависимость интенсивности электромагнитной волны от ускорения излучающей заряженной частицы, от расстояния до источника излучения и его частоты, взаимное усиление и ослабление волн в пространстве;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формулировать: закон сохранения электрического заряда и закон Кулона, границы их применимости; законы Ома для однородного проводника, для замкнутой цепи с одним и несколькими источниками, закон Фарадея, правило буравчика и правило левой руки, принципы суперпозиции магнитных полей, закон Ампера, принцип Гюйгенса, закон отражения, закон преломления, принцип Гюйгенса—Френеля, условия минимумов и максимумов при интерференции</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волн, условия дифракционного минимума на щели и главных максимумов при дифракции света на дифракционной решетке;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устанавливать аналогию между законом Кулона и законом всемирного тяготения;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описывать: демонстрационные эксперименты по электризации тел и объяснять их результаты; эксперимент по измерению электроемкости конденсатора; демонстрационный опыт на последовательное и параллельное соединения проводников; самостоятельно проведенный эксперимент по измерению силы тока и напряжения с помощью амперметра и вольтметра, по измерению ЭДС и внутреннего сопротивления проводника; фундаментальные физические опыты Эрстеда и Ампера, поведение рамки с током в однородном магнитном поле, взаимодействие токов; демонстрационные опыты Фарадея с катушками и постоянным магнитом, опыты Генри, явление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xml:space="preserve">электромагнитной индукции; </w:t>
      </w:r>
      <w:proofErr w:type="spellStart"/>
      <w:r w:rsidRPr="00C55947">
        <w:rPr>
          <w:rFonts w:eastAsia="Calibri"/>
          <w:sz w:val="28"/>
          <w:szCs w:val="28"/>
          <w:lang w:eastAsia="en-US"/>
        </w:rPr>
        <w:t>энергообмен</w:t>
      </w:r>
      <w:proofErr w:type="spellEnd"/>
      <w:r w:rsidRPr="00C55947">
        <w:rPr>
          <w:rFonts w:eastAsia="Calibri"/>
          <w:sz w:val="28"/>
          <w:szCs w:val="28"/>
          <w:lang w:eastAsia="en-US"/>
        </w:rPr>
        <w:t xml:space="preserve"> между электрическим и магнитным полем в колебательном контуре и явление резонанса, описывать выпрямление </w:t>
      </w:r>
      <w:r w:rsidRPr="00C55947">
        <w:rPr>
          <w:rFonts w:eastAsia="Calibri"/>
          <w:sz w:val="28"/>
          <w:szCs w:val="28"/>
          <w:lang w:eastAsia="en-US"/>
        </w:rPr>
        <w:lastRenderedPageBreak/>
        <w:t>переменного тока с помощью полупроводникового диода; механизм давления электромагнитной волны; опыт по сборке простейшего радиопередатчика и радиоприемника, опыт по измерению показателя преломления стекла; эксперимент по измерению длины световой волны с помощью дифракционной решетки;</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определять направление вектора магнитной индукции и силы, действующей на проводник с током в магнитном поле;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наблюдать и интерпретировать: явление электростатической индукции, тепловое действие электрического тока, передачу мощности от источника к потребителю, явления отражения и преломления световых волн, явление полного внутреннего отражения, явление дисперсии, результаты (описывать) демонстрационных экспериментов по наблюдению явлений интерференции и дифракции света;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приводить примеры использования явления электромагнитной индукции в современной технике: в детекторе металла в аэропорту, поезде на магнитной подушке, бытовых СВЧ-печах, записи и воспроизведении информации, генераторах переменного тока;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исследовать: смешанное сопротивление проводников, электролиз с помощью законов Фарадея; механизм образования и структуру радиационных поясов Земли, прогнозировать и анализировать их влияние на жизнедеятельность в земных условиях;</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использовать законы Ома для однородного проводника и замкнутой цепи, закон Джоуля—Ленца для расчета электрических цепей;</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классифицировать диапазоны частот спектра электромагнитных волн;</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строить изображения и ход лучей при преломлении света, изображение предмета в собирающей и рассеивающей линзах;</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определять положения изображения предмета в линзе с помощью формулы тонкой линзы;</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анализировать человеческий глаз как оптическую систему;</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корректировать с помощью очков дефекты зрения;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делать выводы о расположении дифракционных минимумов на экране за освещенной щелью;</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выбирать способ получения когерентных источников;</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различать дифракционную картину при дифракции света на щели и на дифракционной решетке;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применять полученные знания для объяснения неизвестных ранее электрических явлений, для решения практических задач.</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давать определения понятий: радиус Шварцшильда, горизонт событий, собственное время, энергия покоя тела;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формулировать постулаты специальной теории относительности и следствия из них; условия, при которых происходит аннигиляция и рождение пары частиц;</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описывать принципиальную схему опыта Майкельсона—</w:t>
      </w:r>
      <w:proofErr w:type="spellStart"/>
      <w:r w:rsidRPr="00C55947">
        <w:rPr>
          <w:rFonts w:eastAsia="Calibri"/>
          <w:sz w:val="28"/>
          <w:szCs w:val="28"/>
          <w:lang w:eastAsia="en-US"/>
        </w:rPr>
        <w:t>Морли</w:t>
      </w:r>
      <w:proofErr w:type="spellEnd"/>
      <w:r w:rsidRPr="00C55947">
        <w:rPr>
          <w:rFonts w:eastAsia="Calibri"/>
          <w:sz w:val="28"/>
          <w:szCs w:val="28"/>
          <w:lang w:eastAsia="en-US"/>
        </w:rPr>
        <w:t>;</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делать вывод, что скорость света — максимально возможная скорость распространения любого взаимодействия;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lastRenderedPageBreak/>
        <w:t>— оценивать критический радиус черной дыры, энергию покоя частиц;</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объяснять эффект замедления времени, определять собственное время, время в разных инерциальных системах отсчета, одновременность событий;</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применять релятивистский закон сложения скоростей для решения практических задач. Квантовая физика. Физика атома и атомного ядра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xml:space="preserve">— давать определения понятий: тепловое излучение, абсолютно черное тело, фотоэффект, фотоэлектроны, фототок, корпускулярно-волновой дуализм, энергетический уровень, линейчатый спектр, спонтанное и индуцированное излучение, лазер, протонно-нейтронная модель ядра, изотопы, радиоактивность, альфа- и бета-распад, гамма-излучение, искусственная радиоактивность, цепная реакция деления, ядерный реактор, термоядерный синтез, элементарные частицы, фундаментальные частицы, античастица, аннигиляция, лептонный заряд, переносчик взаимодействия, барионный заряд, адроны, лептоны, мезоны, барионы, гипероны, кварки, </w:t>
      </w:r>
      <w:proofErr w:type="spellStart"/>
      <w:r w:rsidRPr="00C55947">
        <w:rPr>
          <w:rFonts w:eastAsia="Calibri"/>
          <w:sz w:val="28"/>
          <w:szCs w:val="28"/>
          <w:lang w:eastAsia="en-US"/>
        </w:rPr>
        <w:t>глюоны</w:t>
      </w:r>
      <w:proofErr w:type="spellEnd"/>
      <w:r w:rsidRPr="00C55947">
        <w:rPr>
          <w:rFonts w:eastAsia="Calibri"/>
          <w:sz w:val="28"/>
          <w:szCs w:val="28"/>
          <w:lang w:eastAsia="en-US"/>
        </w:rPr>
        <w:t>;</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давать определения физических величин: работа выхода, красная граница фотоэффекта, удельная энергия связи, дефект массы, период полураспада, активность радиоактивного вещества, энергетический выход ядерной реакции, коэффициент размножения нейтронов, критическая масса, доза поглощенного излучения, коэффициент качества;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разъяснять основные положения волновой теории света, квантовой гипотезы Планка, теории атома водорода;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формулировать: законы теплового излучения: Вина и Стефана—Больцмана, законы фотоэффекта, соотношения неопределенностей Гейзенберга, постулаты Бора, принцип Паули, законы сохранения лептонного и барионного зарядов;</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оценивать длину волны де Бройля, соответствующую движению электрона, кинетическую энергию электрона при фотоэффекте, длину волны света, испускаемого атомом водорода;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описывать принципиальную схему опыта Резерфорда, предложившего планетарную модель атома;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объяснять принцип действия лазера, ядерного реактора;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сравнивать излучение лазера с излучением других источников света;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объяснять способы обеспечения безопасности ядерных реакторов и АЭС;</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прогнозировать контролируемый естественный радиационный фон, а также рациональное природопользование при внедрении управляемого термоядерного синтеза (УТС);</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классифицировать элементарные частицы, подразделяя их на лептоны и адроны;</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описывать структуру адронов, цвет и аромат кварков;</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xml:space="preserve">— приводить примеры мезонов, гиперонов, </w:t>
      </w:r>
      <w:proofErr w:type="spellStart"/>
      <w:r w:rsidRPr="00C55947">
        <w:rPr>
          <w:rFonts w:eastAsia="Calibri"/>
          <w:sz w:val="28"/>
          <w:szCs w:val="28"/>
          <w:lang w:eastAsia="en-US"/>
        </w:rPr>
        <w:t>глюонов</w:t>
      </w:r>
      <w:proofErr w:type="spellEnd"/>
      <w:r w:rsidRPr="00C55947">
        <w:rPr>
          <w:rFonts w:eastAsia="Calibri"/>
          <w:sz w:val="28"/>
          <w:szCs w:val="28"/>
          <w:lang w:eastAsia="en-US"/>
        </w:rPr>
        <w:t>. Эволюция Вселенной</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давать определения понятий: астрономические структуры, планетная система, звезда, звездное скопление, галактики, скопление и сверхскопление галактик, Вселенная, белый карлик, нейтронная звезда, черная дыра, критическая плотность Вселенной, реликтовое излучение, протон-протонный цикл, комета, астероид, пульсар;</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lastRenderedPageBreak/>
        <w:t>— интерпретировать результаты наблюдений Хаббла о разбегании галактик;</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формулировать закон Хаббла;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классифицировать основные периоды эволюции Вселенной после Большого взрыва;</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представлять последовательность образования первичного вещества во Вселенной;</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объяснять процесс эволюции звезд, образования и эволюции Солнечной системы;</w:t>
      </w:r>
    </w:p>
    <w:p w:rsidR="009425AD" w:rsidRDefault="009425AD" w:rsidP="009425AD">
      <w:pPr>
        <w:pStyle w:val="a7"/>
        <w:shd w:val="clear" w:color="auto" w:fill="FFFFFF"/>
        <w:ind w:firstLine="709"/>
        <w:jc w:val="both"/>
        <w:rPr>
          <w:rFonts w:ascii="Times New Roman" w:eastAsia="Calibri" w:hAnsi="Times New Roman"/>
          <w:sz w:val="28"/>
          <w:szCs w:val="28"/>
          <w:lang w:eastAsia="en-US"/>
        </w:rPr>
      </w:pPr>
      <w:r w:rsidRPr="00C55947">
        <w:rPr>
          <w:rFonts w:ascii="Times New Roman" w:eastAsia="Calibri" w:hAnsi="Times New Roman"/>
          <w:sz w:val="28"/>
          <w:szCs w:val="28"/>
          <w:lang w:eastAsia="en-US"/>
        </w:rPr>
        <w:t>— с помощью модели Фридмана представлять возможные сценарии эволюции Вселенной в будущем.</w:t>
      </w:r>
    </w:p>
    <w:p w:rsidR="009425AD" w:rsidRDefault="009425AD" w:rsidP="009425AD">
      <w:pPr>
        <w:pStyle w:val="a7"/>
        <w:shd w:val="clear" w:color="auto" w:fill="FFFFFF"/>
        <w:ind w:firstLine="709"/>
        <w:jc w:val="both"/>
        <w:rPr>
          <w:rFonts w:ascii="Times New Roman" w:eastAsia="Calibri" w:hAnsi="Times New Roman"/>
          <w:sz w:val="28"/>
          <w:szCs w:val="28"/>
          <w:lang w:eastAsia="en-US"/>
        </w:rPr>
      </w:pPr>
    </w:p>
    <w:p w:rsidR="009425AD" w:rsidRPr="002D3A34" w:rsidRDefault="009425AD" w:rsidP="009425AD">
      <w:pPr>
        <w:tabs>
          <w:tab w:val="left" w:pos="851"/>
        </w:tabs>
        <w:autoSpaceDE w:val="0"/>
        <w:autoSpaceDN w:val="0"/>
        <w:adjustRightInd w:val="0"/>
        <w:ind w:firstLine="709"/>
        <w:jc w:val="center"/>
        <w:rPr>
          <w:b/>
          <w:sz w:val="28"/>
          <w:szCs w:val="28"/>
        </w:rPr>
      </w:pPr>
      <w:r w:rsidRPr="002D3A34">
        <w:rPr>
          <w:b/>
          <w:sz w:val="28"/>
          <w:szCs w:val="28"/>
        </w:rPr>
        <w:t>Электрические и магнитные явления</w:t>
      </w:r>
    </w:p>
    <w:p w:rsidR="009425AD" w:rsidRPr="002D3A34" w:rsidRDefault="009425AD" w:rsidP="009425AD">
      <w:pPr>
        <w:tabs>
          <w:tab w:val="left" w:pos="851"/>
        </w:tabs>
        <w:autoSpaceDE w:val="0"/>
        <w:autoSpaceDN w:val="0"/>
        <w:adjustRightInd w:val="0"/>
        <w:ind w:firstLine="709"/>
        <w:jc w:val="both"/>
        <w:rPr>
          <w:b/>
          <w:sz w:val="28"/>
          <w:szCs w:val="28"/>
        </w:rPr>
      </w:pPr>
      <w:r>
        <w:rPr>
          <w:b/>
          <w:sz w:val="28"/>
          <w:szCs w:val="28"/>
        </w:rPr>
        <w:t>обучающиеся науча</w:t>
      </w:r>
      <w:r w:rsidRPr="002D3A34">
        <w:rPr>
          <w:b/>
          <w:sz w:val="28"/>
          <w:szCs w:val="28"/>
        </w:rPr>
        <w:t>тся:</w:t>
      </w:r>
    </w:p>
    <w:p w:rsidR="009425AD"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lastRenderedPageBreak/>
        <w:t>использовать оптические схемы для построения изображений в плоском зеркале и собирающей линзе.</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описывать изученные свойства тел и электромагнитные явления, используя физические величины: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анализировать свойства тел, электромагнитные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приводить примеры практического использования физических знаний о электромагнитных явлениях</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425AD" w:rsidRPr="002D3A34" w:rsidRDefault="009425AD" w:rsidP="009425AD">
      <w:pPr>
        <w:tabs>
          <w:tab w:val="left" w:pos="851"/>
        </w:tabs>
        <w:autoSpaceDE w:val="0"/>
        <w:autoSpaceDN w:val="0"/>
        <w:adjustRightInd w:val="0"/>
        <w:ind w:firstLine="709"/>
        <w:jc w:val="both"/>
        <w:rPr>
          <w:b/>
          <w:sz w:val="28"/>
          <w:szCs w:val="28"/>
        </w:rPr>
      </w:pPr>
      <w:r>
        <w:rPr>
          <w:b/>
          <w:sz w:val="28"/>
          <w:szCs w:val="28"/>
        </w:rPr>
        <w:t>обучающиеся получа</w:t>
      </w:r>
      <w:r w:rsidRPr="002D3A34">
        <w:rPr>
          <w:b/>
          <w:sz w:val="28"/>
          <w:szCs w:val="28"/>
        </w:rPr>
        <w:t>т возможность научиться:</w:t>
      </w:r>
    </w:p>
    <w:p w:rsidR="009425AD"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 xml:space="preserve">различать границы применимости физических законов, понимать всеобщий характер фундаментальных </w:t>
      </w:r>
      <w:proofErr w:type="gramStart"/>
      <w:r w:rsidRPr="002D3A34">
        <w:rPr>
          <w:sz w:val="28"/>
          <w:szCs w:val="28"/>
        </w:rPr>
        <w:t>законов  и</w:t>
      </w:r>
      <w:proofErr w:type="gramEnd"/>
      <w:r w:rsidRPr="002D3A34">
        <w:rPr>
          <w:sz w:val="28"/>
          <w:szCs w:val="28"/>
        </w:rPr>
        <w:t xml:space="preserve"> ограниченность использования частных законов;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 xml:space="preserve">находить адекватную предложенной задаче физическую модель, разрешать проблему как на основе имеющихся знаний об электромагнитных </w:t>
      </w:r>
      <w:r w:rsidRPr="002D3A34">
        <w:rPr>
          <w:sz w:val="28"/>
          <w:szCs w:val="28"/>
        </w:rPr>
        <w:lastRenderedPageBreak/>
        <w:t>явлениях с использованием математического аппарата, так и при помощи методов оценки.</w:t>
      </w:r>
    </w:p>
    <w:p w:rsidR="009425AD" w:rsidRPr="002D3A34" w:rsidRDefault="009425AD" w:rsidP="009425AD">
      <w:pPr>
        <w:tabs>
          <w:tab w:val="left" w:pos="851"/>
        </w:tabs>
        <w:autoSpaceDE w:val="0"/>
        <w:autoSpaceDN w:val="0"/>
        <w:adjustRightInd w:val="0"/>
        <w:ind w:firstLine="709"/>
        <w:jc w:val="center"/>
        <w:rPr>
          <w:b/>
          <w:sz w:val="28"/>
          <w:szCs w:val="28"/>
        </w:rPr>
      </w:pPr>
      <w:r w:rsidRPr="002D3A34">
        <w:rPr>
          <w:b/>
          <w:sz w:val="28"/>
          <w:szCs w:val="28"/>
        </w:rPr>
        <w:t>Квантовые явления</w:t>
      </w:r>
    </w:p>
    <w:p w:rsidR="009425AD" w:rsidRPr="002D3A34" w:rsidRDefault="009425AD" w:rsidP="009425AD">
      <w:pPr>
        <w:tabs>
          <w:tab w:val="left" w:pos="851"/>
        </w:tabs>
        <w:autoSpaceDE w:val="0"/>
        <w:autoSpaceDN w:val="0"/>
        <w:adjustRightInd w:val="0"/>
        <w:jc w:val="both"/>
        <w:rPr>
          <w:b/>
          <w:sz w:val="28"/>
          <w:szCs w:val="28"/>
        </w:rPr>
      </w:pPr>
      <w:r>
        <w:rPr>
          <w:b/>
          <w:sz w:val="28"/>
          <w:szCs w:val="28"/>
        </w:rPr>
        <w:t>обучающиеся науча</w:t>
      </w:r>
      <w:r w:rsidRPr="002D3A34">
        <w:rPr>
          <w:b/>
          <w:sz w:val="28"/>
          <w:szCs w:val="28"/>
        </w:rPr>
        <w:t>тся:</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различать основные признаки планетарной модели атома, нуклонной модели атомного ядра;</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425AD" w:rsidRPr="002D3A34" w:rsidRDefault="009425AD" w:rsidP="009425AD">
      <w:pPr>
        <w:tabs>
          <w:tab w:val="left" w:pos="709"/>
          <w:tab w:val="left" w:pos="851"/>
        </w:tabs>
        <w:autoSpaceDE w:val="0"/>
        <w:autoSpaceDN w:val="0"/>
        <w:adjustRightInd w:val="0"/>
        <w:ind w:firstLine="709"/>
        <w:jc w:val="both"/>
        <w:rPr>
          <w:b/>
          <w:sz w:val="28"/>
          <w:szCs w:val="28"/>
        </w:rPr>
      </w:pPr>
      <w:r>
        <w:rPr>
          <w:b/>
          <w:sz w:val="28"/>
          <w:szCs w:val="28"/>
        </w:rPr>
        <w:t>обучающиеся получа</w:t>
      </w:r>
      <w:r w:rsidRPr="002D3A34">
        <w:rPr>
          <w:b/>
          <w:sz w:val="28"/>
          <w:szCs w:val="28"/>
        </w:rPr>
        <w:t>т возможность научиться:</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соотносить энергию связи атомных ядер с дефектом массы;</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425AD" w:rsidRPr="002D3A34" w:rsidRDefault="009425AD" w:rsidP="009425AD">
      <w:pPr>
        <w:tabs>
          <w:tab w:val="left" w:pos="851"/>
        </w:tabs>
        <w:autoSpaceDE w:val="0"/>
        <w:autoSpaceDN w:val="0"/>
        <w:adjustRightInd w:val="0"/>
        <w:ind w:firstLine="709"/>
        <w:jc w:val="center"/>
        <w:rPr>
          <w:b/>
          <w:sz w:val="28"/>
          <w:szCs w:val="28"/>
        </w:rPr>
      </w:pPr>
      <w:r w:rsidRPr="002D3A34">
        <w:rPr>
          <w:b/>
          <w:sz w:val="28"/>
          <w:szCs w:val="28"/>
        </w:rPr>
        <w:t>Элементы астрономии</w:t>
      </w:r>
    </w:p>
    <w:p w:rsidR="009425AD" w:rsidRPr="002D3A34" w:rsidRDefault="009425AD" w:rsidP="009425AD">
      <w:pPr>
        <w:tabs>
          <w:tab w:val="left" w:pos="851"/>
        </w:tabs>
        <w:autoSpaceDE w:val="0"/>
        <w:autoSpaceDN w:val="0"/>
        <w:adjustRightInd w:val="0"/>
        <w:ind w:firstLine="709"/>
        <w:jc w:val="both"/>
        <w:rPr>
          <w:b/>
          <w:sz w:val="28"/>
          <w:szCs w:val="28"/>
        </w:rPr>
      </w:pPr>
      <w:r>
        <w:rPr>
          <w:b/>
          <w:sz w:val="28"/>
          <w:szCs w:val="28"/>
        </w:rPr>
        <w:t>обучающиеся науча</w:t>
      </w:r>
      <w:r w:rsidRPr="002D3A34">
        <w:rPr>
          <w:b/>
          <w:sz w:val="28"/>
          <w:szCs w:val="28"/>
        </w:rPr>
        <w:t>тся:</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понимать различия между гелиоцентрической и геоцентрической системами мира;</w:t>
      </w:r>
    </w:p>
    <w:p w:rsidR="009425AD" w:rsidRPr="002D3A34" w:rsidRDefault="009425AD" w:rsidP="009425AD">
      <w:pPr>
        <w:tabs>
          <w:tab w:val="left" w:pos="851"/>
        </w:tabs>
        <w:autoSpaceDE w:val="0"/>
        <w:autoSpaceDN w:val="0"/>
        <w:adjustRightInd w:val="0"/>
        <w:ind w:firstLine="709"/>
        <w:jc w:val="both"/>
        <w:rPr>
          <w:b/>
          <w:sz w:val="28"/>
          <w:szCs w:val="28"/>
        </w:rPr>
      </w:pPr>
      <w:r>
        <w:rPr>
          <w:b/>
          <w:sz w:val="28"/>
          <w:szCs w:val="28"/>
        </w:rPr>
        <w:t>обучающиеся получа</w:t>
      </w:r>
      <w:r w:rsidRPr="002D3A34">
        <w:rPr>
          <w:b/>
          <w:sz w:val="28"/>
          <w:szCs w:val="28"/>
        </w:rPr>
        <w:t>т возможность научиться:</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425AD" w:rsidRPr="002D3A34" w:rsidRDefault="009425AD" w:rsidP="009425AD">
      <w:pPr>
        <w:widowControl w:val="0"/>
        <w:numPr>
          <w:ilvl w:val="0"/>
          <w:numId w:val="7"/>
        </w:numPr>
        <w:tabs>
          <w:tab w:val="left" w:pos="993"/>
        </w:tabs>
        <w:autoSpaceDE w:val="0"/>
        <w:autoSpaceDN w:val="0"/>
        <w:adjustRightInd w:val="0"/>
        <w:ind w:left="0" w:firstLine="709"/>
        <w:contextualSpacing/>
        <w:jc w:val="both"/>
        <w:rPr>
          <w:sz w:val="28"/>
          <w:szCs w:val="28"/>
        </w:rPr>
      </w:pPr>
      <w:r w:rsidRPr="002D3A34">
        <w:rPr>
          <w:sz w:val="28"/>
          <w:szCs w:val="28"/>
        </w:rPr>
        <w:t>различать основные характеристики звезд (размер, цвет, температура) соотносить цвет звезды с ее температурой;</w:t>
      </w:r>
    </w:p>
    <w:p w:rsidR="009425AD" w:rsidRPr="00A11347" w:rsidRDefault="009425AD" w:rsidP="009425AD">
      <w:pPr>
        <w:pStyle w:val="a7"/>
        <w:shd w:val="clear" w:color="auto" w:fill="FFFFFF"/>
        <w:ind w:firstLine="709"/>
        <w:jc w:val="both"/>
        <w:rPr>
          <w:rFonts w:ascii="Times New Roman" w:hAnsi="Times New Roman"/>
          <w:sz w:val="28"/>
          <w:szCs w:val="28"/>
        </w:rPr>
      </w:pPr>
      <w:r w:rsidRPr="00A11347">
        <w:rPr>
          <w:rFonts w:ascii="Times New Roman" w:hAnsi="Times New Roman"/>
          <w:sz w:val="28"/>
          <w:szCs w:val="28"/>
        </w:rPr>
        <w:t>различать гипотезы о происхождении Солнечной системы.</w:t>
      </w:r>
    </w:p>
    <w:p w:rsidR="009425AD" w:rsidRPr="002D3A34" w:rsidRDefault="009425AD" w:rsidP="009425AD">
      <w:pPr>
        <w:tabs>
          <w:tab w:val="left" w:pos="993"/>
        </w:tabs>
        <w:spacing w:line="216" w:lineRule="auto"/>
        <w:ind w:left="851"/>
        <w:jc w:val="both"/>
        <w:rPr>
          <w:sz w:val="28"/>
          <w:szCs w:val="28"/>
        </w:rPr>
      </w:pPr>
    </w:p>
    <w:p w:rsidR="009425AD" w:rsidRPr="00C55947" w:rsidRDefault="009425AD" w:rsidP="009425AD">
      <w:pPr>
        <w:autoSpaceDE w:val="0"/>
        <w:autoSpaceDN w:val="0"/>
        <w:adjustRightInd w:val="0"/>
        <w:ind w:firstLine="567"/>
        <w:jc w:val="both"/>
        <w:rPr>
          <w:rFonts w:eastAsia="Calibri"/>
          <w:b/>
          <w:sz w:val="28"/>
          <w:szCs w:val="28"/>
          <w:lang w:eastAsia="en-US"/>
        </w:rPr>
      </w:pPr>
      <w:r>
        <w:rPr>
          <w:rFonts w:eastAsia="Calibri"/>
          <w:b/>
          <w:sz w:val="28"/>
          <w:szCs w:val="28"/>
          <w:lang w:eastAsia="en-US"/>
        </w:rPr>
        <w:t>обучающиеся на углубленном уровне науча</w:t>
      </w:r>
      <w:r w:rsidRPr="00C55947">
        <w:rPr>
          <w:rFonts w:eastAsia="Calibri"/>
          <w:b/>
          <w:sz w:val="28"/>
          <w:szCs w:val="28"/>
          <w:lang w:eastAsia="en-US"/>
        </w:rPr>
        <w:t>тся:</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характеризовать взаимосвязь между физикой и другими естественными науками;</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понимать и объяснять целостность физической теории, различать границы ее применимости и место в ряду других физических теорий;</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самостоятельно планировать и проводить физические эксперименты;</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решать практико-ориентированные качественные и расчетные физические задачи как с опорой на известные физические законы, закономерности и модели, так и с опорой на тексты с избыточной информацией;</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xml:space="preserve">• объяснять границы применения изученных физических моделей при решении физических и </w:t>
      </w:r>
      <w:proofErr w:type="spellStart"/>
      <w:r w:rsidRPr="00C55947">
        <w:rPr>
          <w:rFonts w:eastAsia="Calibri"/>
          <w:sz w:val="28"/>
          <w:szCs w:val="28"/>
          <w:lang w:eastAsia="en-US"/>
        </w:rPr>
        <w:t>межпредметных</w:t>
      </w:r>
      <w:proofErr w:type="spellEnd"/>
      <w:r w:rsidRPr="00C55947">
        <w:rPr>
          <w:rFonts w:eastAsia="Calibri"/>
          <w:sz w:val="28"/>
          <w:szCs w:val="28"/>
          <w:lang w:eastAsia="en-US"/>
        </w:rPr>
        <w:t xml:space="preserve"> задач;</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выдвигать гипотезы на основе знания основополагающих физических закономерностей и законов;</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425AD" w:rsidRPr="00C55947" w:rsidRDefault="009425AD" w:rsidP="009425AD">
      <w:pPr>
        <w:autoSpaceDE w:val="0"/>
        <w:autoSpaceDN w:val="0"/>
        <w:adjustRightInd w:val="0"/>
        <w:ind w:firstLine="567"/>
        <w:jc w:val="both"/>
        <w:rPr>
          <w:rFonts w:eastAsia="Calibri"/>
          <w:sz w:val="28"/>
          <w:szCs w:val="28"/>
          <w:lang w:eastAsia="en-US"/>
        </w:rPr>
      </w:pPr>
      <w:r w:rsidRPr="00C55947">
        <w:rPr>
          <w:rFonts w:eastAsia="Calibri"/>
          <w:sz w:val="28"/>
          <w:szCs w:val="28"/>
          <w:lang w:eastAsia="en-US"/>
        </w:rPr>
        <w:t>• объяснять принципы работы и характеристики изученных машин, приборов и технических устройств;</w:t>
      </w:r>
    </w:p>
    <w:p w:rsidR="009425AD" w:rsidRPr="00C55947" w:rsidRDefault="009425AD" w:rsidP="009425AD">
      <w:pPr>
        <w:tabs>
          <w:tab w:val="left" w:pos="851"/>
        </w:tabs>
        <w:autoSpaceDE w:val="0"/>
        <w:autoSpaceDN w:val="0"/>
        <w:adjustRightInd w:val="0"/>
        <w:ind w:firstLine="709"/>
        <w:jc w:val="both"/>
        <w:rPr>
          <w:b/>
          <w:sz w:val="28"/>
          <w:szCs w:val="28"/>
        </w:rPr>
      </w:pPr>
      <w:r w:rsidRPr="00C55947">
        <w:rPr>
          <w:rFonts w:eastAsia="Calibri"/>
          <w:sz w:val="28"/>
          <w:szCs w:val="28"/>
          <w:lang w:eastAsia="en-US"/>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425AD" w:rsidRDefault="009425AD" w:rsidP="009425AD">
      <w:pPr>
        <w:tabs>
          <w:tab w:val="left" w:pos="851"/>
        </w:tabs>
        <w:autoSpaceDE w:val="0"/>
        <w:autoSpaceDN w:val="0"/>
        <w:adjustRightInd w:val="0"/>
        <w:ind w:firstLine="709"/>
        <w:jc w:val="both"/>
        <w:rPr>
          <w:b/>
          <w:sz w:val="28"/>
          <w:szCs w:val="28"/>
        </w:rPr>
      </w:pPr>
    </w:p>
    <w:p w:rsidR="009425AD" w:rsidRPr="00C55947" w:rsidRDefault="009425AD" w:rsidP="009425AD">
      <w:pPr>
        <w:autoSpaceDE w:val="0"/>
        <w:autoSpaceDN w:val="0"/>
        <w:adjustRightInd w:val="0"/>
        <w:jc w:val="both"/>
        <w:rPr>
          <w:rFonts w:eastAsia="Calibri"/>
          <w:b/>
          <w:sz w:val="28"/>
          <w:szCs w:val="28"/>
          <w:lang w:eastAsia="en-US"/>
        </w:rPr>
      </w:pPr>
      <w:r>
        <w:rPr>
          <w:rFonts w:eastAsia="Calibri"/>
          <w:b/>
          <w:sz w:val="28"/>
          <w:szCs w:val="28"/>
          <w:lang w:eastAsia="en-US"/>
        </w:rPr>
        <w:t>обучающиеся на углубленном уровне получа</w:t>
      </w:r>
      <w:r w:rsidRPr="00C55947">
        <w:rPr>
          <w:rFonts w:eastAsia="Calibri"/>
          <w:b/>
          <w:sz w:val="28"/>
          <w:szCs w:val="28"/>
          <w:lang w:eastAsia="en-US"/>
        </w:rPr>
        <w:t>т возможность научиться: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lastRenderedPageBreak/>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описывать и анализировать полученную в результате проведенных физических экспериментов информацию, определять ее достоверность;</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физические величины;</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формулировать и решать новые задачи, возникающие в ходе учебно-исследовательской и проектной деятельности;</w:t>
      </w:r>
    </w:p>
    <w:p w:rsidR="009425AD" w:rsidRPr="00C55947" w:rsidRDefault="009425AD" w:rsidP="009425AD">
      <w:pPr>
        <w:autoSpaceDE w:val="0"/>
        <w:autoSpaceDN w:val="0"/>
        <w:adjustRightInd w:val="0"/>
        <w:jc w:val="both"/>
        <w:rPr>
          <w:rFonts w:eastAsia="Calibri"/>
          <w:sz w:val="28"/>
          <w:szCs w:val="28"/>
          <w:lang w:eastAsia="en-US"/>
        </w:rPr>
      </w:pPr>
      <w:r w:rsidRPr="00C55947">
        <w:rPr>
          <w:rFonts w:eastAsia="Calibri"/>
          <w:sz w:val="28"/>
          <w:szCs w:val="28"/>
          <w:lang w:eastAsia="en-US"/>
        </w:rPr>
        <w:t>• усовершенствовать приборы и методы исследования в соответствии с поставленной задачей;</w:t>
      </w:r>
    </w:p>
    <w:p w:rsidR="009425AD" w:rsidRPr="00C55947" w:rsidRDefault="009425AD" w:rsidP="009425AD">
      <w:pPr>
        <w:tabs>
          <w:tab w:val="left" w:pos="851"/>
        </w:tabs>
        <w:autoSpaceDE w:val="0"/>
        <w:autoSpaceDN w:val="0"/>
        <w:adjustRightInd w:val="0"/>
        <w:ind w:firstLine="709"/>
        <w:jc w:val="both"/>
        <w:rPr>
          <w:b/>
          <w:sz w:val="28"/>
          <w:szCs w:val="28"/>
        </w:rPr>
      </w:pPr>
      <w:r w:rsidRPr="00C55947">
        <w:rPr>
          <w:rFonts w:eastAsia="Calibri"/>
          <w:sz w:val="28"/>
          <w:szCs w:val="28"/>
          <w:lang w:eastAsia="en-US"/>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9425AD" w:rsidRPr="002D3A34" w:rsidRDefault="009425AD" w:rsidP="009425AD">
      <w:pPr>
        <w:rPr>
          <w:b/>
          <w:sz w:val="28"/>
          <w:szCs w:val="28"/>
        </w:rPr>
      </w:pPr>
    </w:p>
    <w:p w:rsidR="009425AD" w:rsidRPr="002D3A34" w:rsidRDefault="009425AD" w:rsidP="009425AD">
      <w:pPr>
        <w:ind w:firstLine="709"/>
        <w:jc w:val="both"/>
        <w:rPr>
          <w:i/>
          <w:sz w:val="28"/>
          <w:szCs w:val="28"/>
        </w:rPr>
      </w:pPr>
      <w:proofErr w:type="spellStart"/>
      <w:r w:rsidRPr="002D3A34">
        <w:rPr>
          <w:b/>
          <w:i/>
          <w:sz w:val="28"/>
          <w:szCs w:val="28"/>
        </w:rPr>
        <w:t>Метапредметные</w:t>
      </w:r>
      <w:proofErr w:type="spellEnd"/>
      <w:r w:rsidRPr="002D3A34">
        <w:rPr>
          <w:b/>
          <w:i/>
          <w:sz w:val="28"/>
          <w:szCs w:val="28"/>
        </w:rPr>
        <w:t xml:space="preserve"> результаты:</w:t>
      </w:r>
      <w:r w:rsidRPr="002D3A34">
        <w:rPr>
          <w:sz w:val="28"/>
          <w:szCs w:val="28"/>
        </w:rPr>
        <w:t xml:space="preserve"> 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425AD" w:rsidRPr="002D3A34" w:rsidRDefault="009425AD" w:rsidP="009425AD">
      <w:pPr>
        <w:pStyle w:val="a5"/>
        <w:numPr>
          <w:ilvl w:val="0"/>
          <w:numId w:val="6"/>
        </w:numPr>
        <w:jc w:val="both"/>
        <w:rPr>
          <w:sz w:val="28"/>
          <w:szCs w:val="28"/>
        </w:rPr>
      </w:pPr>
      <w:r w:rsidRPr="002D3A34">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9425AD" w:rsidRPr="002D3A34" w:rsidRDefault="009425AD" w:rsidP="009425AD">
      <w:pPr>
        <w:pStyle w:val="a5"/>
        <w:numPr>
          <w:ilvl w:val="0"/>
          <w:numId w:val="6"/>
        </w:numPr>
        <w:jc w:val="both"/>
        <w:rPr>
          <w:sz w:val="28"/>
          <w:szCs w:val="28"/>
        </w:rPr>
      </w:pPr>
      <w:r w:rsidRPr="002D3A34">
        <w:rPr>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425AD" w:rsidRPr="002D3A34" w:rsidRDefault="009425AD" w:rsidP="009425AD">
      <w:pPr>
        <w:pStyle w:val="a5"/>
        <w:numPr>
          <w:ilvl w:val="0"/>
          <w:numId w:val="6"/>
        </w:numPr>
        <w:jc w:val="both"/>
        <w:rPr>
          <w:sz w:val="28"/>
          <w:szCs w:val="28"/>
        </w:rPr>
      </w:pPr>
      <w:r w:rsidRPr="002D3A34">
        <w:rPr>
          <w:sz w:val="28"/>
          <w:szCs w:val="28"/>
        </w:rPr>
        <w:t>заполнять и дополнять таблицы, схемы, диаграммы, тексты.</w:t>
      </w:r>
    </w:p>
    <w:p w:rsidR="009425AD" w:rsidRPr="002D3A34" w:rsidRDefault="009425AD" w:rsidP="009425AD">
      <w:pPr>
        <w:suppressAutoHyphens/>
        <w:ind w:firstLine="709"/>
        <w:jc w:val="both"/>
        <w:rPr>
          <w:sz w:val="28"/>
          <w:szCs w:val="28"/>
        </w:rPr>
      </w:pPr>
      <w:r w:rsidRPr="002D3A34">
        <w:rPr>
          <w:sz w:val="28"/>
          <w:szCs w:val="28"/>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rsidR="009425AD" w:rsidRPr="002D3A34" w:rsidRDefault="009425AD" w:rsidP="009425AD">
      <w:pPr>
        <w:ind w:firstLine="709"/>
        <w:jc w:val="both"/>
        <w:rPr>
          <w:b/>
          <w:sz w:val="28"/>
          <w:szCs w:val="28"/>
        </w:rPr>
      </w:pPr>
      <w:r w:rsidRPr="002D3A34">
        <w:rPr>
          <w:b/>
          <w:sz w:val="28"/>
          <w:szCs w:val="28"/>
        </w:rPr>
        <w:t>Регулятивные УУД</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lastRenderedPageBreak/>
        <w:t>анализировать существующие и планировать будущие образовательные результаты;</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идентифицировать собственные проблемы и определять главную проблему;</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выдвигать версии решения проблемы, формулировать гипотезы, предвосхищать конечный результат;</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ставить цель деятельности на основе определенной проблемы и существующих возможностей;</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формулировать учебные задачи как шаги достижения поставленной цели деятельности;</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9425AD" w:rsidRPr="002D3A34" w:rsidRDefault="009425AD" w:rsidP="009425AD">
      <w:pPr>
        <w:widowControl w:val="0"/>
        <w:numPr>
          <w:ilvl w:val="0"/>
          <w:numId w:val="1"/>
        </w:numPr>
        <w:tabs>
          <w:tab w:val="left" w:pos="1134"/>
        </w:tabs>
        <w:ind w:left="0" w:firstLine="709"/>
        <w:jc w:val="both"/>
        <w:rPr>
          <w:b/>
          <w:sz w:val="28"/>
          <w:szCs w:val="28"/>
        </w:rPr>
      </w:pPr>
      <w:r w:rsidRPr="002D3A34">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определять необходимые действие(я) в соответствии с учебной и познавательной задачей и составлять алгоритм их выполнения;</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обосновывать и осуществлять выбор наиболее эффективных способов решения учебных и познавательных задач;</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определять/находить, в том числе из предложенных вариантов, условия для выполнения учебной и познавательной задачи;</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выбирать из предложенных вариантов и самостоятельно искать средства/ресурсы для решения задачи/достижения цели;</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составлять план решения проблемы (выполнения проекта, проведения исследования);</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определять потенциальные затруднения при решении учебной и познавательной задачи и находить средства для их устранения;</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9425AD" w:rsidRPr="002D3A34" w:rsidRDefault="009425AD" w:rsidP="009425AD">
      <w:pPr>
        <w:widowControl w:val="0"/>
        <w:numPr>
          <w:ilvl w:val="0"/>
          <w:numId w:val="2"/>
        </w:numPr>
        <w:tabs>
          <w:tab w:val="left" w:pos="993"/>
        </w:tabs>
        <w:ind w:left="0" w:firstLine="709"/>
        <w:jc w:val="both"/>
        <w:rPr>
          <w:sz w:val="28"/>
          <w:szCs w:val="28"/>
        </w:rPr>
      </w:pPr>
      <w:r w:rsidRPr="002D3A34">
        <w:rPr>
          <w:sz w:val="28"/>
          <w:szCs w:val="28"/>
        </w:rPr>
        <w:t>планировать и корректировать свою индивидуальную образовательную траекторию.</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систематизировать (в том числе выбирать приоритетные) критерии планируемых результатов и оценки своей деятельности;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 xml:space="preserve">отбирать инструменты для оценивания своей деятельности, </w:t>
      </w:r>
      <w:r w:rsidRPr="002D3A34">
        <w:rPr>
          <w:sz w:val="28"/>
          <w:szCs w:val="28"/>
        </w:rPr>
        <w:lastRenderedPageBreak/>
        <w:t>осуществлять самоконтроль своей деятельности в рамках предложенных условий и требований;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оценивать свою деятельность, аргументируя причины достижения или отсутствия планируемого результата;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сверять свои действия с целью и, при необходимости, исправлять ошибки самостоятельно.</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Умение оценивать правильность выполнения учебной задачи, собственные возможности ее решения.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определять критерии правильности (корректности) выполнения учебной задачи;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анализировать и обосновывать применение соответствующего инструментария для выполнения учебной задачи;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фиксировать и анализировать динамику собственных образовательных результатов.</w:t>
      </w:r>
    </w:p>
    <w:p w:rsidR="009425AD" w:rsidRPr="002D3A34" w:rsidRDefault="009425AD" w:rsidP="009425AD">
      <w:pPr>
        <w:widowControl w:val="0"/>
        <w:numPr>
          <w:ilvl w:val="0"/>
          <w:numId w:val="1"/>
        </w:numPr>
        <w:tabs>
          <w:tab w:val="left" w:pos="1134"/>
        </w:tabs>
        <w:ind w:left="0" w:firstLine="709"/>
        <w:jc w:val="both"/>
        <w:rPr>
          <w:b/>
          <w:sz w:val="28"/>
          <w:szCs w:val="28"/>
        </w:rPr>
      </w:pPr>
      <w:r w:rsidRPr="002D3A34">
        <w:rPr>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соотносить реальные и планируемые результаты индивидуальной образовательной деятельности и делать выводы;</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принимать решение в учебной ситуации и нести за него ответственность;</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самостоятельно определять причины своего успеха или неуспеха и находить способы выхода из ситуации неуспеха;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 xml:space="preserve">ретроспективно определять, какие действия по решению учебной </w:t>
      </w:r>
      <w:r w:rsidRPr="002D3A34">
        <w:rPr>
          <w:sz w:val="28"/>
          <w:szCs w:val="28"/>
        </w:rPr>
        <w:lastRenderedPageBreak/>
        <w:t>задачи или параметры этих действий привели к получению имеющегося продукта учебной деятельности;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425AD" w:rsidRPr="002D3A34" w:rsidRDefault="009425AD" w:rsidP="009425AD">
      <w:pPr>
        <w:ind w:firstLine="709"/>
        <w:jc w:val="both"/>
        <w:rPr>
          <w:b/>
          <w:sz w:val="28"/>
          <w:szCs w:val="28"/>
        </w:rPr>
      </w:pPr>
      <w:r w:rsidRPr="002D3A34">
        <w:rPr>
          <w:b/>
          <w:sz w:val="28"/>
          <w:szCs w:val="28"/>
        </w:rPr>
        <w:t>Познавательные УУД</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подбирать слова, соподчиненные ключевому слову, определяющие его признаки и свойства;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выстраивать логическую цепочку, состоящую из ключевого слова и соподчиненных ему слов;</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 xml:space="preserve">выделять общий признак двух или нескольких </w:t>
      </w:r>
      <w:proofErr w:type="gramStart"/>
      <w:r w:rsidRPr="002D3A34">
        <w:rPr>
          <w:sz w:val="28"/>
          <w:szCs w:val="28"/>
        </w:rPr>
        <w:t>предметов</w:t>
      </w:r>
      <w:proofErr w:type="gramEnd"/>
      <w:r w:rsidRPr="002D3A34">
        <w:rPr>
          <w:sz w:val="28"/>
          <w:szCs w:val="28"/>
        </w:rPr>
        <w:t xml:space="preserve"> или явлений и объяснять их сходство;</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выделять явление из общего ряда других явлений;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строить рассуждение от общих закономерностей к частным явлениям и от частных явлений к общим закономерностям;</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строить рассуждение на основе сравнения предметов и явлений, выделяя при этом общие признаки;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излагать полученную информацию, интерпретируя ее в контексте решаемой задачи;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9425AD" w:rsidRPr="002D3A34" w:rsidRDefault="009425AD" w:rsidP="009425AD">
      <w:pPr>
        <w:widowControl w:val="0"/>
        <w:numPr>
          <w:ilvl w:val="0"/>
          <w:numId w:val="3"/>
        </w:numPr>
        <w:tabs>
          <w:tab w:val="left" w:pos="993"/>
        </w:tabs>
        <w:ind w:left="0" w:firstLine="709"/>
        <w:jc w:val="both"/>
        <w:rPr>
          <w:sz w:val="28"/>
          <w:szCs w:val="28"/>
        </w:rPr>
      </w:pPr>
      <w:proofErr w:type="spellStart"/>
      <w:r w:rsidRPr="002D3A34">
        <w:rPr>
          <w:sz w:val="28"/>
          <w:szCs w:val="28"/>
        </w:rPr>
        <w:t>вербализовать</w:t>
      </w:r>
      <w:proofErr w:type="spellEnd"/>
      <w:r w:rsidRPr="002D3A34">
        <w:rPr>
          <w:sz w:val="28"/>
          <w:szCs w:val="28"/>
        </w:rPr>
        <w:t xml:space="preserve"> эмоциональное впечатление, оказанное на него источником;</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обозначать символом и знаком предмет и/или явление;</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создавать абстрактный или реальный образ предмета и/или явления;</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строить модель/схему на основе условий задачи и/или способа ее решения;</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преобразовывать модели с целью выявления общих законов, определяющих данную предметную область;</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строить доказательство: прямое, косвенное, от противного;</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Смысловое чтение.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находить в тексте требуемую информацию (в соответствии с целями своей деятельности);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ориентироваться в содержании текста, понимать целостный смысл текста, структурировать текст;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устанавливать взаимосвязь описанных в тексте событий, явлений, процессов;</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критически оценивать содержание и форму текста.</w:t>
      </w:r>
    </w:p>
    <w:p w:rsidR="009425AD" w:rsidRPr="002D3A34" w:rsidRDefault="009425AD" w:rsidP="009425AD">
      <w:pPr>
        <w:widowControl w:val="0"/>
        <w:numPr>
          <w:ilvl w:val="0"/>
          <w:numId w:val="1"/>
        </w:numPr>
        <w:tabs>
          <w:tab w:val="left" w:pos="1134"/>
        </w:tabs>
        <w:ind w:left="0" w:firstLine="709"/>
        <w:jc w:val="both"/>
        <w:rPr>
          <w:sz w:val="28"/>
          <w:szCs w:val="28"/>
        </w:rPr>
      </w:pPr>
      <w:r w:rsidRPr="002D3A34">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определять свое отношение к природной среде;</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анализировать влияние экологических факторов на среду обитания живых организмов;</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проводить причинный и вероятностный анализ экологических ситуаций;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lastRenderedPageBreak/>
        <w:t>прогнозировать изменения ситуации при смене действия одного фактора на действие другого фактора;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распространять экологические знания и участвовать в практических делах по защите окружающей среды;</w:t>
      </w:r>
    </w:p>
    <w:p w:rsidR="009425AD" w:rsidRPr="002D3A34" w:rsidRDefault="009425AD" w:rsidP="009425AD">
      <w:pPr>
        <w:tabs>
          <w:tab w:val="left" w:pos="993"/>
        </w:tabs>
        <w:ind w:firstLine="709"/>
        <w:jc w:val="both"/>
        <w:rPr>
          <w:b/>
          <w:sz w:val="28"/>
          <w:szCs w:val="28"/>
        </w:rPr>
      </w:pPr>
      <w:r w:rsidRPr="002D3A34">
        <w:rPr>
          <w:b/>
          <w:sz w:val="28"/>
          <w:szCs w:val="28"/>
        </w:rPr>
        <w:t>Коммуникативные УУД</w:t>
      </w:r>
    </w:p>
    <w:p w:rsidR="009425AD" w:rsidRPr="002D3A34" w:rsidRDefault="009425AD" w:rsidP="009425AD">
      <w:pPr>
        <w:pStyle w:val="a5"/>
        <w:widowControl w:val="0"/>
        <w:numPr>
          <w:ilvl w:val="0"/>
          <w:numId w:val="4"/>
        </w:numPr>
        <w:tabs>
          <w:tab w:val="left" w:pos="426"/>
        </w:tabs>
        <w:ind w:left="0" w:firstLine="709"/>
        <w:jc w:val="both"/>
        <w:rPr>
          <w:sz w:val="28"/>
          <w:szCs w:val="28"/>
        </w:rPr>
      </w:pPr>
      <w:r w:rsidRPr="002D3A34">
        <w:rPr>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определять возможные роли в совместной деятельности;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играть определенную роль в совместной деятельности;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определять свои действия и действия партнера, которые способствовали или препятствовали продуктивной коммуникации;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строить позитивные отношения в процессе учебной и познавательной деятельности;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предлагать альтернативное решение в конфликтной ситуации;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выделять общую точку зрения в дискуссии;</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договариваться о правилах и вопросах для обсуждения в соответствии с поставленной перед группой задачей;</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9425AD" w:rsidRPr="002D3A34" w:rsidRDefault="009425AD" w:rsidP="009425AD">
      <w:pPr>
        <w:widowControl w:val="0"/>
        <w:numPr>
          <w:ilvl w:val="0"/>
          <w:numId w:val="9"/>
        </w:numPr>
        <w:tabs>
          <w:tab w:val="left" w:pos="993"/>
        </w:tabs>
        <w:ind w:left="709" w:firstLine="360"/>
        <w:jc w:val="both"/>
        <w:rPr>
          <w:sz w:val="28"/>
          <w:szCs w:val="28"/>
        </w:rPr>
      </w:pPr>
      <w:r w:rsidRPr="002D3A34">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425AD" w:rsidRPr="002D3A34" w:rsidRDefault="009425AD" w:rsidP="009425AD">
      <w:pPr>
        <w:widowControl w:val="0"/>
        <w:numPr>
          <w:ilvl w:val="0"/>
          <w:numId w:val="4"/>
        </w:numPr>
        <w:tabs>
          <w:tab w:val="left" w:pos="142"/>
        </w:tabs>
        <w:ind w:left="0" w:firstLine="709"/>
        <w:jc w:val="both"/>
        <w:rPr>
          <w:sz w:val="28"/>
          <w:szCs w:val="28"/>
        </w:rPr>
      </w:pPr>
      <w:r w:rsidRPr="002D3A34">
        <w:rPr>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определять задачу коммуникации и в соответствии с ней отбирать речевые средства;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отбирать и использовать речевые средства в процессе коммуникации с другими людьми (диалог в паре, в малой группе и т. д.);</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 xml:space="preserve">представлять в устной или письменной форме развернутый план </w:t>
      </w:r>
      <w:r w:rsidRPr="002D3A34">
        <w:rPr>
          <w:sz w:val="28"/>
          <w:szCs w:val="28"/>
        </w:rPr>
        <w:lastRenderedPageBreak/>
        <w:t>собственной деятельности;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соблюдать нормы публичной речи, регламент в монологе и дискуссии в соответствии с коммуникативной задачей;</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высказывать и обосновывать мнение (суждение) и запрашивать мнение партнера в рамках диалога;</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принимать решение в ходе диалога и согласовывать его с собеседником;</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создавать письменные «клишированные» и оригинальные тексты с использованием необходимых речевых средств;</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использовать вербальные средства (средства логической связи) для выделения смысловых блоков своего выступления;</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использовать невербальные средства или наглядные материалы, подготовленные/отобранные под руководством учителя;</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9425AD" w:rsidRPr="002D3A34" w:rsidRDefault="009425AD" w:rsidP="009425AD">
      <w:pPr>
        <w:widowControl w:val="0"/>
        <w:numPr>
          <w:ilvl w:val="0"/>
          <w:numId w:val="4"/>
        </w:numPr>
        <w:tabs>
          <w:tab w:val="left" w:pos="993"/>
        </w:tabs>
        <w:ind w:left="0" w:firstLine="709"/>
        <w:jc w:val="both"/>
        <w:rPr>
          <w:sz w:val="28"/>
          <w:szCs w:val="28"/>
        </w:rPr>
      </w:pPr>
      <w:r w:rsidRPr="002D3A34">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425AD" w:rsidRPr="002D3A34" w:rsidRDefault="009425AD" w:rsidP="009425AD">
      <w:pPr>
        <w:widowControl w:val="0"/>
        <w:numPr>
          <w:ilvl w:val="0"/>
          <w:numId w:val="3"/>
        </w:numPr>
        <w:tabs>
          <w:tab w:val="left" w:pos="993"/>
        </w:tabs>
        <w:ind w:left="0" w:firstLine="142"/>
        <w:jc w:val="both"/>
        <w:rPr>
          <w:sz w:val="28"/>
          <w:szCs w:val="28"/>
        </w:rPr>
      </w:pPr>
      <w:r w:rsidRPr="002D3A34">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выделять информационный аспект задачи, оперировать данными, использовать модель решения задачи;</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использовать информацию с учетом этических и правовых норм;</w:t>
      </w:r>
    </w:p>
    <w:p w:rsidR="009425AD" w:rsidRPr="002D3A34" w:rsidRDefault="009425AD" w:rsidP="009425AD">
      <w:pPr>
        <w:widowControl w:val="0"/>
        <w:numPr>
          <w:ilvl w:val="0"/>
          <w:numId w:val="3"/>
        </w:numPr>
        <w:tabs>
          <w:tab w:val="left" w:pos="993"/>
        </w:tabs>
        <w:ind w:left="0" w:firstLine="709"/>
        <w:jc w:val="both"/>
        <w:rPr>
          <w:sz w:val="28"/>
          <w:szCs w:val="28"/>
        </w:rPr>
      </w:pPr>
      <w:r w:rsidRPr="002D3A34">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425AD" w:rsidRPr="002D3A34" w:rsidRDefault="009425AD" w:rsidP="009425AD">
      <w:pPr>
        <w:pStyle w:val="2"/>
        <w:jc w:val="left"/>
        <w:rPr>
          <w:rStyle w:val="20"/>
          <w:sz w:val="28"/>
          <w:szCs w:val="28"/>
        </w:rPr>
      </w:pPr>
      <w:r w:rsidRPr="002D3A34">
        <w:rPr>
          <w:rStyle w:val="20"/>
          <w:sz w:val="28"/>
          <w:szCs w:val="28"/>
        </w:rPr>
        <w:t xml:space="preserve">Личностные результаты </w:t>
      </w:r>
    </w:p>
    <w:p w:rsidR="009425AD" w:rsidRPr="002D3A34" w:rsidRDefault="009425AD" w:rsidP="009425AD">
      <w:pPr>
        <w:pStyle w:val="a5"/>
        <w:numPr>
          <w:ilvl w:val="0"/>
          <w:numId w:val="5"/>
        </w:numPr>
        <w:ind w:left="567" w:firstLine="0"/>
        <w:jc w:val="both"/>
        <w:rPr>
          <w:rStyle w:val="dash041e005f0431005f044b005f0447005f043d005f044b005f0439005f005fchar1char1"/>
          <w:sz w:val="28"/>
          <w:szCs w:val="28"/>
        </w:rPr>
      </w:pPr>
      <w:r w:rsidRPr="002D3A34">
        <w:rPr>
          <w:rStyle w:val="dash041e005f0431005f044b005f0447005f043d005f044b005f0439005f005fchar1char1"/>
          <w:sz w:val="28"/>
          <w:szCs w:val="28"/>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425AD" w:rsidRPr="002D3A34" w:rsidRDefault="009425AD" w:rsidP="009425AD">
      <w:pPr>
        <w:pStyle w:val="a5"/>
        <w:numPr>
          <w:ilvl w:val="0"/>
          <w:numId w:val="5"/>
        </w:numPr>
        <w:ind w:hanging="153"/>
        <w:jc w:val="both"/>
        <w:rPr>
          <w:rStyle w:val="dash041e005f0431005f044b005f0447005f043d005f044b005f0439005f005fchar1char1"/>
          <w:sz w:val="28"/>
          <w:szCs w:val="28"/>
        </w:rPr>
      </w:pPr>
      <w:proofErr w:type="spellStart"/>
      <w:r w:rsidRPr="002D3A34">
        <w:rPr>
          <w:rStyle w:val="dash041e005f0431005f044b005f0447005f043d005f044b005f0439005f005fchar1char1"/>
          <w:sz w:val="28"/>
          <w:szCs w:val="28"/>
        </w:rPr>
        <w:t>Сформированность</w:t>
      </w:r>
      <w:proofErr w:type="spellEnd"/>
      <w:r w:rsidRPr="002D3A34">
        <w:rPr>
          <w:rStyle w:val="dash041e005f0431005f044b005f0447005f043d005f044b005f0439005f005fchar1char1"/>
          <w:sz w:val="28"/>
          <w:szCs w:val="28"/>
        </w:rPr>
        <w:t xml:space="preserve"> ответственного отношения к учению; уважительного отношения к труду. </w:t>
      </w:r>
    </w:p>
    <w:p w:rsidR="009425AD" w:rsidRPr="002D3A34" w:rsidRDefault="009425AD" w:rsidP="009425AD">
      <w:pPr>
        <w:pStyle w:val="a5"/>
        <w:numPr>
          <w:ilvl w:val="0"/>
          <w:numId w:val="5"/>
        </w:numPr>
        <w:ind w:hanging="153"/>
        <w:jc w:val="both"/>
        <w:rPr>
          <w:rStyle w:val="dash041e005f0431005f044b005f0447005f043d005f044b005f0439005f005fchar1char1"/>
          <w:sz w:val="28"/>
          <w:szCs w:val="28"/>
        </w:rPr>
      </w:pPr>
      <w:proofErr w:type="spellStart"/>
      <w:r w:rsidRPr="002D3A34">
        <w:rPr>
          <w:rStyle w:val="dash041e005f0431005f044b005f0447005f043d005f044b005f0439005f005fchar1char1"/>
          <w:sz w:val="28"/>
          <w:szCs w:val="28"/>
        </w:rPr>
        <w:lastRenderedPageBreak/>
        <w:t>Сформированность</w:t>
      </w:r>
      <w:proofErr w:type="spellEnd"/>
      <w:r w:rsidRPr="002D3A34">
        <w:rPr>
          <w:rStyle w:val="dash041e005f0431005f044b005f0447005f043d005f044b005f0439005f005fchar1char1"/>
          <w:sz w:val="28"/>
          <w:szCs w:val="28"/>
        </w:rPr>
        <w:t xml:space="preserve"> целостного мировоззрения.</w:t>
      </w:r>
    </w:p>
    <w:p w:rsidR="009425AD" w:rsidRPr="002D3A34" w:rsidRDefault="009425AD" w:rsidP="009425AD">
      <w:pPr>
        <w:numPr>
          <w:ilvl w:val="0"/>
          <w:numId w:val="8"/>
        </w:numPr>
        <w:tabs>
          <w:tab w:val="left" w:pos="567"/>
        </w:tabs>
        <w:ind w:left="567" w:firstLine="0"/>
        <w:jc w:val="both"/>
        <w:rPr>
          <w:sz w:val="28"/>
          <w:szCs w:val="28"/>
        </w:rPr>
      </w:pPr>
      <w:r w:rsidRPr="002D3A34">
        <w:rPr>
          <w:sz w:val="28"/>
          <w:szCs w:val="28"/>
        </w:rPr>
        <w:t>умение управлять своей познавательной деятельностью;</w:t>
      </w:r>
    </w:p>
    <w:p w:rsidR="009425AD" w:rsidRPr="002D3A34" w:rsidRDefault="009425AD" w:rsidP="009425AD">
      <w:pPr>
        <w:numPr>
          <w:ilvl w:val="0"/>
          <w:numId w:val="8"/>
        </w:numPr>
        <w:tabs>
          <w:tab w:val="left" w:pos="567"/>
        </w:tabs>
        <w:ind w:left="567" w:firstLine="0"/>
        <w:jc w:val="both"/>
        <w:rPr>
          <w:sz w:val="28"/>
          <w:szCs w:val="28"/>
        </w:rPr>
      </w:pPr>
      <w:r w:rsidRPr="002D3A34">
        <w:rPr>
          <w:sz w:val="28"/>
          <w:szCs w:val="28"/>
        </w:rPr>
        <w:t>готовность и способность к образованию, в том числе самообразованию, на протяжении всей жизни;</w:t>
      </w:r>
    </w:p>
    <w:p w:rsidR="009425AD" w:rsidRPr="002D3A34" w:rsidRDefault="009425AD" w:rsidP="009425AD">
      <w:pPr>
        <w:numPr>
          <w:ilvl w:val="0"/>
          <w:numId w:val="8"/>
        </w:numPr>
        <w:tabs>
          <w:tab w:val="left" w:pos="567"/>
        </w:tabs>
        <w:ind w:left="567" w:firstLine="0"/>
        <w:jc w:val="both"/>
        <w:rPr>
          <w:sz w:val="28"/>
          <w:szCs w:val="28"/>
        </w:rPr>
      </w:pPr>
      <w:r w:rsidRPr="002D3A34">
        <w:rPr>
          <w:sz w:val="28"/>
          <w:szCs w:val="28"/>
        </w:rPr>
        <w:t>сознательное отношение к непрерывному образованию как условию успешной профессиональной и общественной деятельности;</w:t>
      </w:r>
    </w:p>
    <w:p w:rsidR="009425AD" w:rsidRPr="002D3A34" w:rsidRDefault="009425AD" w:rsidP="009425AD">
      <w:pPr>
        <w:numPr>
          <w:ilvl w:val="0"/>
          <w:numId w:val="8"/>
        </w:numPr>
        <w:tabs>
          <w:tab w:val="left" w:pos="567"/>
        </w:tabs>
        <w:ind w:left="567" w:firstLine="0"/>
        <w:jc w:val="both"/>
        <w:rPr>
          <w:sz w:val="28"/>
          <w:szCs w:val="28"/>
        </w:rPr>
      </w:pPr>
      <w:proofErr w:type="spellStart"/>
      <w:r w:rsidRPr="002D3A34">
        <w:rPr>
          <w:sz w:val="28"/>
          <w:szCs w:val="28"/>
        </w:rPr>
        <w:t>сформированность</w:t>
      </w:r>
      <w:proofErr w:type="spellEnd"/>
      <w:r w:rsidRPr="002D3A34">
        <w:rPr>
          <w:sz w:val="28"/>
          <w:szCs w:val="28"/>
        </w:rPr>
        <w:t xml:space="preserve"> мировоззрения, соответствующего современному уровню развития науки; </w:t>
      </w:r>
    </w:p>
    <w:p w:rsidR="009425AD" w:rsidRPr="002D3A34" w:rsidRDefault="009425AD" w:rsidP="009425AD">
      <w:pPr>
        <w:numPr>
          <w:ilvl w:val="0"/>
          <w:numId w:val="8"/>
        </w:numPr>
        <w:tabs>
          <w:tab w:val="left" w:pos="567"/>
        </w:tabs>
        <w:ind w:left="567" w:firstLine="0"/>
        <w:jc w:val="both"/>
        <w:rPr>
          <w:sz w:val="28"/>
          <w:szCs w:val="28"/>
        </w:rPr>
      </w:pPr>
      <w:r w:rsidRPr="002D3A34">
        <w:rPr>
          <w:sz w:val="28"/>
          <w:szCs w:val="28"/>
        </w:rPr>
        <w:t>осознание значимости науки, владения достоверной информацией о передовых достижениях и открытиях мировой и отечественной науки;</w:t>
      </w:r>
    </w:p>
    <w:p w:rsidR="009425AD" w:rsidRPr="002D3A34" w:rsidRDefault="009425AD" w:rsidP="009425AD">
      <w:pPr>
        <w:numPr>
          <w:ilvl w:val="0"/>
          <w:numId w:val="8"/>
        </w:numPr>
        <w:tabs>
          <w:tab w:val="left" w:pos="567"/>
        </w:tabs>
        <w:spacing w:line="216" w:lineRule="auto"/>
        <w:ind w:left="567" w:firstLine="0"/>
        <w:jc w:val="both"/>
        <w:rPr>
          <w:sz w:val="28"/>
          <w:szCs w:val="28"/>
        </w:rPr>
      </w:pPr>
      <w:r w:rsidRPr="002D3A34">
        <w:rPr>
          <w:sz w:val="28"/>
          <w:szCs w:val="28"/>
        </w:rPr>
        <w:t>заинтересованность в научных знаниях об устройстве мира и общества;</w:t>
      </w:r>
    </w:p>
    <w:p w:rsidR="009425AD" w:rsidRPr="002D3A34" w:rsidRDefault="009425AD" w:rsidP="009425AD">
      <w:pPr>
        <w:numPr>
          <w:ilvl w:val="0"/>
          <w:numId w:val="8"/>
        </w:numPr>
        <w:tabs>
          <w:tab w:val="left" w:pos="567"/>
        </w:tabs>
        <w:spacing w:line="216" w:lineRule="auto"/>
        <w:ind w:left="567" w:firstLine="0"/>
        <w:jc w:val="both"/>
        <w:rPr>
          <w:sz w:val="28"/>
          <w:szCs w:val="28"/>
        </w:rPr>
      </w:pPr>
      <w:r w:rsidRPr="002D3A34">
        <w:rPr>
          <w:sz w:val="28"/>
          <w:szCs w:val="28"/>
        </w:rPr>
        <w:t>готовность к научно-техническому творчеству;</w:t>
      </w:r>
    </w:p>
    <w:p w:rsidR="009425AD" w:rsidRPr="002D3A34" w:rsidRDefault="009425AD" w:rsidP="009425AD">
      <w:pPr>
        <w:numPr>
          <w:ilvl w:val="0"/>
          <w:numId w:val="8"/>
        </w:numPr>
        <w:tabs>
          <w:tab w:val="left" w:pos="567"/>
        </w:tabs>
        <w:spacing w:line="216" w:lineRule="auto"/>
        <w:ind w:left="567" w:firstLine="0"/>
        <w:jc w:val="both"/>
        <w:rPr>
          <w:sz w:val="28"/>
          <w:szCs w:val="28"/>
        </w:rPr>
      </w:pPr>
      <w:r w:rsidRPr="002D3A34">
        <w:rPr>
          <w:sz w:val="28"/>
          <w:szCs w:val="28"/>
        </w:rPr>
        <w:t>чувство гордости за российскую физическую науку, гуманизм;</w:t>
      </w:r>
    </w:p>
    <w:p w:rsidR="009425AD" w:rsidRPr="002D3A34" w:rsidRDefault="009425AD" w:rsidP="009425AD">
      <w:pPr>
        <w:numPr>
          <w:ilvl w:val="0"/>
          <w:numId w:val="8"/>
        </w:numPr>
        <w:tabs>
          <w:tab w:val="left" w:pos="567"/>
        </w:tabs>
        <w:spacing w:line="216" w:lineRule="auto"/>
        <w:ind w:left="567" w:firstLine="0"/>
        <w:jc w:val="both"/>
        <w:rPr>
          <w:sz w:val="28"/>
          <w:szCs w:val="28"/>
        </w:rPr>
      </w:pPr>
      <w:r w:rsidRPr="002D3A34">
        <w:rPr>
          <w:sz w:val="28"/>
          <w:szCs w:val="28"/>
        </w:rPr>
        <w:t>положительное отношение к труду, целеустремлённость;</w:t>
      </w:r>
    </w:p>
    <w:p w:rsidR="009425AD" w:rsidRPr="002D3A34" w:rsidRDefault="009425AD" w:rsidP="009425AD">
      <w:pPr>
        <w:numPr>
          <w:ilvl w:val="0"/>
          <w:numId w:val="8"/>
        </w:numPr>
        <w:tabs>
          <w:tab w:val="left" w:pos="567"/>
        </w:tabs>
        <w:spacing w:line="216" w:lineRule="auto"/>
        <w:ind w:left="567" w:firstLine="0"/>
        <w:jc w:val="both"/>
        <w:rPr>
          <w:sz w:val="28"/>
          <w:szCs w:val="28"/>
        </w:rPr>
      </w:pPr>
      <w:r w:rsidRPr="002D3A34">
        <w:rPr>
          <w:sz w:val="28"/>
          <w:szCs w:val="28"/>
        </w:rPr>
        <w:t>воспитание экологической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9425AD" w:rsidRDefault="009425AD" w:rsidP="009425AD">
      <w:pPr>
        <w:suppressAutoHyphens/>
        <w:jc w:val="center"/>
        <w:rPr>
          <w:b/>
          <w:sz w:val="28"/>
          <w:szCs w:val="28"/>
        </w:rPr>
      </w:pPr>
      <w:r>
        <w:rPr>
          <w:sz w:val="28"/>
          <w:szCs w:val="28"/>
        </w:rPr>
        <w:br w:type="page"/>
      </w:r>
      <w:r w:rsidRPr="002D3A34">
        <w:rPr>
          <w:b/>
          <w:sz w:val="28"/>
          <w:szCs w:val="28"/>
        </w:rPr>
        <w:lastRenderedPageBreak/>
        <w:t xml:space="preserve">Содержание учебного предмета «Физика» </w:t>
      </w:r>
    </w:p>
    <w:p w:rsidR="009425AD" w:rsidRPr="002D3A34" w:rsidRDefault="009425AD" w:rsidP="009425AD">
      <w:pPr>
        <w:jc w:val="center"/>
        <w:outlineLvl w:val="0"/>
        <w:rPr>
          <w:b/>
          <w:sz w:val="28"/>
          <w:szCs w:val="28"/>
        </w:rPr>
      </w:pPr>
      <w:r w:rsidRPr="002D3A34">
        <w:rPr>
          <w:b/>
          <w:sz w:val="28"/>
          <w:szCs w:val="28"/>
        </w:rPr>
        <w:t>11 класс.</w:t>
      </w:r>
    </w:p>
    <w:p w:rsidR="009425AD" w:rsidRPr="0084197D" w:rsidRDefault="009425AD" w:rsidP="009425AD">
      <w:pPr>
        <w:pStyle w:val="a7"/>
        <w:numPr>
          <w:ilvl w:val="0"/>
          <w:numId w:val="15"/>
        </w:numPr>
        <w:jc w:val="both"/>
        <w:rPr>
          <w:rFonts w:ascii="Times New Roman" w:eastAsia="Calibri" w:hAnsi="Times New Roman"/>
          <w:b/>
          <w:bCs/>
          <w:sz w:val="28"/>
          <w:szCs w:val="28"/>
          <w:lang w:eastAsia="en-US"/>
        </w:rPr>
      </w:pPr>
      <w:r w:rsidRPr="0084197D">
        <w:rPr>
          <w:rFonts w:ascii="Times New Roman" w:eastAsia="Calibri" w:hAnsi="Times New Roman"/>
          <w:b/>
          <w:bCs/>
          <w:sz w:val="28"/>
          <w:szCs w:val="28"/>
          <w:lang w:eastAsia="en-US"/>
        </w:rPr>
        <w:t xml:space="preserve">Постоянный электрический ток (20 ч) </w:t>
      </w:r>
    </w:p>
    <w:p w:rsidR="009425AD" w:rsidRPr="0084197D" w:rsidRDefault="009425AD" w:rsidP="009425AD">
      <w:pPr>
        <w:autoSpaceDE w:val="0"/>
        <w:autoSpaceDN w:val="0"/>
        <w:adjustRightInd w:val="0"/>
        <w:ind w:firstLine="567"/>
        <w:jc w:val="both"/>
        <w:rPr>
          <w:b/>
          <w:bCs/>
          <w:color w:val="000000"/>
          <w:spacing w:val="13"/>
          <w:sz w:val="28"/>
          <w:szCs w:val="28"/>
        </w:rPr>
      </w:pPr>
      <w:r w:rsidRPr="0084197D">
        <w:rPr>
          <w:rFonts w:eastAsia="Calibri"/>
          <w:sz w:val="28"/>
          <w:szCs w:val="28"/>
          <w:lang w:eastAsia="en-US"/>
        </w:rPr>
        <w:t xml:space="preserve">Электрический ток. Условия возникновения электрического тока. Сила тока. Связь силы тока с направленной скоростью. Постоянный электрический ток. Условие существования постоянного тока в проводнике. Источник тока. Гальванический элемент. Сторонние силы. ЭДС источника тока. Зависимость силы тока в проводнике от приложенного к нему напряжения. Сопротивление проводника. Закон Ома для однородного проводника. </w:t>
      </w:r>
      <w:proofErr w:type="gramStart"/>
      <w:r w:rsidRPr="0084197D">
        <w:rPr>
          <w:rFonts w:eastAsia="Calibri"/>
          <w:sz w:val="28"/>
          <w:szCs w:val="28"/>
          <w:lang w:eastAsia="en-US"/>
        </w:rPr>
        <w:t>Вольт-амперная</w:t>
      </w:r>
      <w:proofErr w:type="gramEnd"/>
      <w:r w:rsidRPr="0084197D">
        <w:rPr>
          <w:rFonts w:eastAsia="Calibri"/>
          <w:sz w:val="28"/>
          <w:szCs w:val="28"/>
          <w:lang w:eastAsia="en-US"/>
        </w:rPr>
        <w:t xml:space="preserve"> характеристика проводника. Зависимость сопротивления от геометрических размеров и материала проводника. Удельное сопротивление. Резистор. Зависимость удельного сопротивления проводников от температуры. Удельное сопротивление полупроводников. Собственная проводимость полупроводников. Сверхпроводимость. Критическая температура. Отличие движения заряженных частиц в проводнике и сверхпроводнике. Изотопический эффект. </w:t>
      </w:r>
      <w:proofErr w:type="spellStart"/>
      <w:r w:rsidRPr="0084197D">
        <w:rPr>
          <w:rFonts w:eastAsia="Calibri"/>
          <w:sz w:val="28"/>
          <w:szCs w:val="28"/>
          <w:lang w:eastAsia="en-US"/>
        </w:rPr>
        <w:t>Куперовские</w:t>
      </w:r>
      <w:proofErr w:type="spellEnd"/>
      <w:r w:rsidRPr="0084197D">
        <w:rPr>
          <w:rFonts w:eastAsia="Calibri"/>
          <w:sz w:val="28"/>
          <w:szCs w:val="28"/>
          <w:lang w:eastAsia="en-US"/>
        </w:rPr>
        <w:t xml:space="preserve"> пары. Соединения проводников. Общее сопротивление при последовательном соединении проводников. Электрическая проводимость проводника. Проводимость цепи при параллельном соединении проводников. Гидродинамическая аналогия последовательного и параллельного соединений проводников. Смешанное соединение проводников. Электрические схемы с перемычками. Мостик </w:t>
      </w:r>
      <w:proofErr w:type="spellStart"/>
      <w:r w:rsidRPr="0084197D">
        <w:rPr>
          <w:rFonts w:eastAsia="Calibri"/>
          <w:sz w:val="28"/>
          <w:szCs w:val="28"/>
          <w:lang w:eastAsia="en-US"/>
        </w:rPr>
        <w:t>Уитстона</w:t>
      </w:r>
      <w:proofErr w:type="spellEnd"/>
      <w:r w:rsidRPr="0084197D">
        <w:rPr>
          <w:rFonts w:eastAsia="Calibri"/>
          <w:sz w:val="28"/>
          <w:szCs w:val="28"/>
          <w:lang w:eastAsia="en-US"/>
        </w:rPr>
        <w:t>. Замкнутая цепь с одним источником тока. Закон Ома для замкнутой цепи с одним источником. Сила тока короткого замыкания. Замкнутая цепь с несколькими источниками тока. Закон Ома для цепи с несколькими источниками тока. Расчет силы тока и напряжения в электрических цепях. Цифровые и аналоговые электрические приборы. Амперметр. Шунт. Вольтметр. Добавочное сопротивление. Включение амперметра и вольтметра в цепь. Работа электрического тока. Тепловое действие электрического тока. Закон Джоуля—Ленца. Мощность электрического тока. Передача электроэнергии от источника к потребителю. Максимальная мощность, передаваемая потребителю. Потери мощности в подводящих проводах. Электролиты. Электролитическая диссоциация. Электролиз. Закон Фарадея. Постоянная Фарадея. Объединенный закон Фарадея. Применение электролиза в технике.</w:t>
      </w:r>
    </w:p>
    <w:p w:rsidR="009425AD" w:rsidRPr="0084197D" w:rsidRDefault="009425AD" w:rsidP="009425AD">
      <w:pPr>
        <w:pStyle w:val="a7"/>
        <w:numPr>
          <w:ilvl w:val="0"/>
          <w:numId w:val="15"/>
        </w:numPr>
        <w:jc w:val="both"/>
        <w:rPr>
          <w:rFonts w:ascii="Times New Roman" w:eastAsia="Calibri" w:hAnsi="Times New Roman"/>
          <w:b/>
          <w:bCs/>
          <w:sz w:val="28"/>
          <w:szCs w:val="28"/>
          <w:lang w:eastAsia="en-US"/>
        </w:rPr>
      </w:pPr>
      <w:r w:rsidRPr="0084197D">
        <w:rPr>
          <w:rFonts w:ascii="Times New Roman" w:eastAsia="Calibri" w:hAnsi="Times New Roman"/>
          <w:b/>
          <w:bCs/>
          <w:sz w:val="28"/>
          <w:szCs w:val="28"/>
          <w:lang w:eastAsia="en-US"/>
        </w:rPr>
        <w:t>Магнитное поле (14 ч)</w:t>
      </w:r>
    </w:p>
    <w:p w:rsidR="009425AD" w:rsidRPr="0084197D" w:rsidRDefault="009425AD" w:rsidP="009425AD">
      <w:pPr>
        <w:autoSpaceDE w:val="0"/>
        <w:autoSpaceDN w:val="0"/>
        <w:adjustRightInd w:val="0"/>
        <w:ind w:firstLine="567"/>
        <w:jc w:val="both"/>
        <w:rPr>
          <w:b/>
          <w:sz w:val="28"/>
          <w:szCs w:val="28"/>
        </w:rPr>
      </w:pPr>
      <w:r w:rsidRPr="0084197D">
        <w:rPr>
          <w:rFonts w:eastAsia="Calibri"/>
          <w:sz w:val="28"/>
          <w:szCs w:val="28"/>
          <w:lang w:eastAsia="en-US"/>
        </w:rPr>
        <w:t>Постоянные магниты. Магнитное поле. Опыт Эрстеда. Вектор магнитной индукции. Правила буравчика и правой руки для прямого тока. Принцип суперпозиции. Правило буравчика для витка с током (контурного тока). Линии магнитной индукции. Гипотеза Ампера. Земной магнетизм. Действие магнитного поля на проводник с током. Закон Ампера. Правило левой руки. Рамка с током в однородном магнитном поле. Однородное магнитное поле. Собственная индукция. Принципиальное устройство электроизмерительного прибора и электродвигателя. Действие магнитного поля на движущиеся заряженные частицы. Сила Лоренца. Правило левой руки. Плоские траектории движения заряженных частиц в однородном магнитном поле. Масс-</w:t>
      </w:r>
      <w:r w:rsidRPr="0084197D">
        <w:rPr>
          <w:rFonts w:eastAsia="Calibri"/>
          <w:sz w:val="28"/>
          <w:szCs w:val="28"/>
          <w:lang w:eastAsia="en-US"/>
        </w:rPr>
        <w:lastRenderedPageBreak/>
        <w:t>спектрограф. Принцип измерения масс заряженных частиц. Циклотрон. Движение заряженных частиц в однородном магнитном поле. Особенности движения заряженных частиц в неоднородном магнитном поле. Радиационные пояса Земли. Взаимодействие электрических токов. Магнитный поток. Работа силы Ампера при перемещении проводника с током в магнитном поле. Индуктивность контура с током. Энергия магнитного поля. Магнитное поле в веществе. Диамагнетики, парамагнетики, ферромагнетики. Магнитная проницаемость среды. Диамагнетизм. Парамагнетизм. Ферромагнетик во внешнем магнитном поле. Остаточная намагниченность.</w:t>
      </w:r>
    </w:p>
    <w:p w:rsidR="009425AD" w:rsidRPr="0084197D" w:rsidRDefault="009425AD" w:rsidP="009425AD">
      <w:pPr>
        <w:pStyle w:val="a7"/>
        <w:numPr>
          <w:ilvl w:val="0"/>
          <w:numId w:val="15"/>
        </w:numPr>
        <w:jc w:val="both"/>
        <w:rPr>
          <w:rFonts w:ascii="Times New Roman" w:hAnsi="Times New Roman"/>
          <w:b/>
          <w:sz w:val="28"/>
          <w:szCs w:val="28"/>
        </w:rPr>
      </w:pPr>
      <w:r w:rsidRPr="0084197D">
        <w:rPr>
          <w:rFonts w:ascii="Times New Roman" w:eastAsia="Calibri" w:hAnsi="Times New Roman"/>
          <w:b/>
          <w:bCs/>
          <w:sz w:val="28"/>
          <w:szCs w:val="28"/>
          <w:lang w:eastAsia="en-US"/>
        </w:rPr>
        <w:t>Электромагнетизм (10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Разделение разноименных зарядов в проводнике, движущемся в магнитном поле. ЭДС индукции. Электромагнитная индукция. Закон электромагнитной индукции. Правило Ленца. Способы получения индукционного тока. Опыты Фарадея. Самоиндукция. Опыт Генри. ЭДС самоиндукции. Токи замыкания и размыкания. Время релаксации. Использование электромагнитной индукции. Трансформатор. Коэффициент трансформации. Повышающий и понижающий трансформаторы. Электромагнитная индукция в современной технике. ЭДС в рамке, вращающейся в однородном магнитном поле. Генератор переменного тока. Потери электроэнергии в линиях электропередачи. Схема передачи электроэнергии потребителю.</w:t>
      </w:r>
    </w:p>
    <w:p w:rsidR="009425AD" w:rsidRPr="0084197D" w:rsidRDefault="009425AD" w:rsidP="009425AD">
      <w:pPr>
        <w:pStyle w:val="a7"/>
        <w:ind w:firstLine="709"/>
        <w:jc w:val="both"/>
        <w:rPr>
          <w:rFonts w:ascii="Times New Roman" w:hAnsi="Times New Roman"/>
          <w:b/>
          <w:sz w:val="28"/>
          <w:szCs w:val="28"/>
        </w:rPr>
      </w:pPr>
      <w:r w:rsidRPr="0084197D">
        <w:rPr>
          <w:rFonts w:ascii="Times New Roman" w:hAnsi="Times New Roman"/>
          <w:b/>
          <w:sz w:val="28"/>
          <w:szCs w:val="28"/>
        </w:rPr>
        <w:t xml:space="preserve">4. </w:t>
      </w:r>
      <w:r w:rsidRPr="0084197D">
        <w:rPr>
          <w:rFonts w:ascii="Times New Roman" w:eastAsia="Calibri" w:hAnsi="Times New Roman"/>
          <w:b/>
          <w:bCs/>
          <w:sz w:val="28"/>
          <w:szCs w:val="28"/>
          <w:lang w:eastAsia="en-US"/>
        </w:rPr>
        <w:t>Цепи переменного тока (12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 xml:space="preserve">Представление гармонического колебания на векторной диаграмме. Мгновенное значение напряжения. Фаза колебаний. Начальная фаза колебаний. Сложение двух колебаний. Резистор в цепи переменного тока. Действующее значение силы переменного тока. Активное сопротивление. Разрядка конденсатора. Время релаксации </w:t>
      </w:r>
      <w:r w:rsidRPr="0084197D">
        <w:rPr>
          <w:rFonts w:eastAsia="Calibri"/>
          <w:i/>
          <w:iCs/>
          <w:sz w:val="28"/>
          <w:szCs w:val="28"/>
          <w:lang w:eastAsia="en-US"/>
        </w:rPr>
        <w:t>R</w:t>
      </w:r>
      <w:r w:rsidRPr="0084197D">
        <w:rPr>
          <w:rFonts w:eastAsia="Calibri"/>
          <w:sz w:val="28"/>
          <w:szCs w:val="28"/>
          <w:lang w:eastAsia="en-US"/>
        </w:rPr>
        <w:t>—</w:t>
      </w:r>
      <w:proofErr w:type="gramStart"/>
      <w:r w:rsidRPr="0084197D">
        <w:rPr>
          <w:rFonts w:eastAsia="Calibri"/>
          <w:i/>
          <w:iCs/>
          <w:sz w:val="28"/>
          <w:szCs w:val="28"/>
          <w:lang w:eastAsia="en-US"/>
        </w:rPr>
        <w:t>С</w:t>
      </w:r>
      <w:r w:rsidRPr="0084197D">
        <w:rPr>
          <w:rFonts w:eastAsia="Calibri"/>
          <w:sz w:val="28"/>
          <w:szCs w:val="28"/>
          <w:lang w:eastAsia="en-US"/>
        </w:rPr>
        <w:t>-цепи</w:t>
      </w:r>
      <w:proofErr w:type="gramEnd"/>
      <w:r w:rsidRPr="0084197D">
        <w:rPr>
          <w:rFonts w:eastAsia="Calibri"/>
          <w:sz w:val="28"/>
          <w:szCs w:val="28"/>
          <w:lang w:eastAsia="en-US"/>
        </w:rPr>
        <w:t xml:space="preserve">. Зарядка конденсатора. Ток смещения. Магнитоэлектрическая индукция. Емкостное сопротивление. Индуктивное сопротивление. Среднее значение мощности переменного тока в катушке за период. Свободные гармонические электромагнитные колебания в колебательном контуре. </w:t>
      </w:r>
      <w:proofErr w:type="spellStart"/>
      <w:r w:rsidRPr="0084197D">
        <w:rPr>
          <w:rFonts w:eastAsia="Calibri"/>
          <w:sz w:val="28"/>
          <w:szCs w:val="28"/>
          <w:lang w:eastAsia="en-US"/>
        </w:rPr>
        <w:t>Энергообмен</w:t>
      </w:r>
      <w:proofErr w:type="spellEnd"/>
      <w:r w:rsidRPr="0084197D">
        <w:rPr>
          <w:rFonts w:eastAsia="Calibri"/>
          <w:sz w:val="28"/>
          <w:szCs w:val="28"/>
          <w:lang w:eastAsia="en-US"/>
        </w:rPr>
        <w:t xml:space="preserve"> между электрическим и магнитным полями. Колебательный контур. Формула Томсона. Вынужденные электромагнитные колебания в колебательном контуре. Векторная диаграмма для колебательного контура. Полное сопротивление контура переменному току. Резонанс в колебательном контуре. Использование явления резонанса в радиотехнике. Собственная проводимость полупроводников. Примесная проводимость. Донорные и акцепторные примеси. Полупроводники </w:t>
      </w:r>
      <w:r w:rsidRPr="0084197D">
        <w:rPr>
          <w:rFonts w:eastAsia="Calibri"/>
          <w:i/>
          <w:iCs/>
          <w:sz w:val="28"/>
          <w:szCs w:val="28"/>
          <w:lang w:eastAsia="en-US"/>
        </w:rPr>
        <w:t>n</w:t>
      </w:r>
      <w:r w:rsidRPr="0084197D">
        <w:rPr>
          <w:rFonts w:eastAsia="Calibri"/>
          <w:sz w:val="28"/>
          <w:szCs w:val="28"/>
          <w:lang w:eastAsia="en-US"/>
        </w:rPr>
        <w:t xml:space="preserve">- и </w:t>
      </w:r>
      <w:r w:rsidRPr="0084197D">
        <w:rPr>
          <w:rFonts w:eastAsia="Calibri"/>
          <w:i/>
          <w:iCs/>
          <w:sz w:val="28"/>
          <w:szCs w:val="28"/>
          <w:lang w:eastAsia="en-US"/>
        </w:rPr>
        <w:t>р</w:t>
      </w:r>
      <w:r w:rsidRPr="0084197D">
        <w:rPr>
          <w:rFonts w:eastAsia="Calibri"/>
          <w:sz w:val="28"/>
          <w:szCs w:val="28"/>
          <w:lang w:eastAsia="en-US"/>
        </w:rPr>
        <w:t xml:space="preserve">-типа. </w:t>
      </w:r>
      <w:r w:rsidRPr="0084197D">
        <w:rPr>
          <w:rFonts w:eastAsia="Calibri"/>
          <w:i/>
          <w:iCs/>
          <w:sz w:val="28"/>
          <w:szCs w:val="28"/>
          <w:lang w:eastAsia="en-US"/>
        </w:rPr>
        <w:t>p</w:t>
      </w:r>
      <w:r w:rsidRPr="0084197D">
        <w:rPr>
          <w:rFonts w:eastAsia="Calibri"/>
          <w:sz w:val="28"/>
          <w:szCs w:val="28"/>
          <w:lang w:eastAsia="en-US"/>
        </w:rPr>
        <w:t>—</w:t>
      </w:r>
      <w:r w:rsidRPr="0084197D">
        <w:rPr>
          <w:rFonts w:eastAsia="Calibri"/>
          <w:i/>
          <w:iCs/>
          <w:sz w:val="28"/>
          <w:szCs w:val="28"/>
          <w:lang w:eastAsia="en-US"/>
        </w:rPr>
        <w:t>n</w:t>
      </w:r>
      <w:r w:rsidRPr="0084197D">
        <w:rPr>
          <w:rFonts w:eastAsia="Calibri"/>
          <w:sz w:val="28"/>
          <w:szCs w:val="28"/>
          <w:lang w:eastAsia="en-US"/>
        </w:rPr>
        <w:t xml:space="preserve">-Переход. </w:t>
      </w:r>
      <w:proofErr w:type="gramStart"/>
      <w:r w:rsidRPr="0084197D">
        <w:rPr>
          <w:rFonts w:eastAsia="Calibri"/>
          <w:sz w:val="28"/>
          <w:szCs w:val="28"/>
          <w:lang w:eastAsia="en-US"/>
        </w:rPr>
        <w:t>Вольт-амперная</w:t>
      </w:r>
      <w:proofErr w:type="gramEnd"/>
      <w:r w:rsidRPr="0084197D">
        <w:rPr>
          <w:rFonts w:eastAsia="Calibri"/>
          <w:sz w:val="28"/>
          <w:szCs w:val="28"/>
          <w:lang w:eastAsia="en-US"/>
        </w:rPr>
        <w:t xml:space="preserve"> характеристика </w:t>
      </w:r>
      <w:r w:rsidRPr="0084197D">
        <w:rPr>
          <w:rFonts w:eastAsia="Calibri"/>
          <w:i/>
          <w:iCs/>
          <w:sz w:val="28"/>
          <w:szCs w:val="28"/>
          <w:lang w:eastAsia="en-US"/>
        </w:rPr>
        <w:t>р</w:t>
      </w:r>
      <w:r w:rsidRPr="0084197D">
        <w:rPr>
          <w:rFonts w:eastAsia="Calibri"/>
          <w:sz w:val="28"/>
          <w:szCs w:val="28"/>
          <w:lang w:eastAsia="en-US"/>
        </w:rPr>
        <w:t>—</w:t>
      </w:r>
      <w:r w:rsidRPr="0084197D">
        <w:rPr>
          <w:rFonts w:eastAsia="Calibri"/>
          <w:i/>
          <w:iCs/>
          <w:sz w:val="28"/>
          <w:szCs w:val="28"/>
          <w:lang w:eastAsia="en-US"/>
        </w:rPr>
        <w:t>n</w:t>
      </w:r>
      <w:r w:rsidRPr="0084197D">
        <w:rPr>
          <w:rFonts w:eastAsia="Calibri"/>
          <w:sz w:val="28"/>
          <w:szCs w:val="28"/>
          <w:lang w:eastAsia="en-US"/>
        </w:rPr>
        <w:t xml:space="preserve">-перехода. Полупроводниковый диод. Выпрямление переменного тока. Одно- и </w:t>
      </w:r>
      <w:proofErr w:type="spellStart"/>
      <w:r w:rsidRPr="0084197D">
        <w:rPr>
          <w:rFonts w:eastAsia="Calibri"/>
          <w:sz w:val="28"/>
          <w:szCs w:val="28"/>
          <w:lang w:eastAsia="en-US"/>
        </w:rPr>
        <w:t>двухполупериодное</w:t>
      </w:r>
      <w:proofErr w:type="spellEnd"/>
      <w:r w:rsidRPr="0084197D">
        <w:rPr>
          <w:rFonts w:eastAsia="Calibri"/>
          <w:sz w:val="28"/>
          <w:szCs w:val="28"/>
          <w:lang w:eastAsia="en-US"/>
        </w:rPr>
        <w:t xml:space="preserve"> выпрямление. </w:t>
      </w:r>
      <w:r w:rsidRPr="0084197D">
        <w:rPr>
          <w:rFonts w:eastAsia="Calibri"/>
          <w:i/>
          <w:iCs/>
          <w:sz w:val="28"/>
          <w:szCs w:val="28"/>
          <w:lang w:eastAsia="en-US"/>
        </w:rPr>
        <w:t>n</w:t>
      </w:r>
      <w:r w:rsidRPr="0084197D">
        <w:rPr>
          <w:rFonts w:eastAsia="Calibri"/>
          <w:sz w:val="28"/>
          <w:szCs w:val="28"/>
          <w:lang w:eastAsia="en-US"/>
        </w:rPr>
        <w:t>—</w:t>
      </w:r>
      <w:r w:rsidRPr="0084197D">
        <w:rPr>
          <w:rFonts w:eastAsia="Calibri"/>
          <w:i/>
          <w:iCs/>
          <w:sz w:val="28"/>
          <w:szCs w:val="28"/>
          <w:lang w:eastAsia="en-US"/>
        </w:rPr>
        <w:t>р</w:t>
      </w:r>
      <w:r w:rsidRPr="0084197D">
        <w:rPr>
          <w:rFonts w:eastAsia="Calibri"/>
          <w:sz w:val="28"/>
          <w:szCs w:val="28"/>
          <w:lang w:eastAsia="en-US"/>
        </w:rPr>
        <w:t>—</w:t>
      </w:r>
      <w:r w:rsidRPr="0084197D">
        <w:rPr>
          <w:rFonts w:eastAsia="Calibri"/>
          <w:i/>
          <w:iCs/>
          <w:sz w:val="28"/>
          <w:szCs w:val="28"/>
          <w:lang w:eastAsia="en-US"/>
        </w:rPr>
        <w:t>n</w:t>
      </w:r>
      <w:r w:rsidRPr="0084197D">
        <w:rPr>
          <w:rFonts w:eastAsia="Calibri"/>
          <w:sz w:val="28"/>
          <w:szCs w:val="28"/>
          <w:lang w:eastAsia="en-US"/>
        </w:rPr>
        <w:t xml:space="preserve">- и </w:t>
      </w:r>
      <w:r w:rsidRPr="0084197D">
        <w:rPr>
          <w:rFonts w:eastAsia="Calibri"/>
          <w:i/>
          <w:iCs/>
          <w:sz w:val="28"/>
          <w:szCs w:val="28"/>
          <w:lang w:eastAsia="en-US"/>
        </w:rPr>
        <w:t>р</w:t>
      </w:r>
      <w:r w:rsidRPr="0084197D">
        <w:rPr>
          <w:rFonts w:eastAsia="Calibri"/>
          <w:sz w:val="28"/>
          <w:szCs w:val="28"/>
          <w:lang w:eastAsia="en-US"/>
        </w:rPr>
        <w:t>—</w:t>
      </w:r>
      <w:r w:rsidRPr="0084197D">
        <w:rPr>
          <w:rFonts w:eastAsia="Calibri"/>
          <w:i/>
          <w:iCs/>
          <w:sz w:val="28"/>
          <w:szCs w:val="28"/>
          <w:lang w:eastAsia="en-US"/>
        </w:rPr>
        <w:t>n</w:t>
      </w:r>
      <w:r w:rsidRPr="0084197D">
        <w:rPr>
          <w:rFonts w:eastAsia="Calibri"/>
          <w:sz w:val="28"/>
          <w:szCs w:val="28"/>
          <w:lang w:eastAsia="en-US"/>
        </w:rPr>
        <w:t>—</w:t>
      </w:r>
      <w:r w:rsidRPr="0084197D">
        <w:rPr>
          <w:rFonts w:eastAsia="Calibri"/>
          <w:i/>
          <w:iCs/>
          <w:sz w:val="28"/>
          <w:szCs w:val="28"/>
          <w:lang w:eastAsia="en-US"/>
        </w:rPr>
        <w:t>р</w:t>
      </w:r>
      <w:r w:rsidRPr="0084197D">
        <w:rPr>
          <w:rFonts w:eastAsia="Calibri"/>
          <w:sz w:val="28"/>
          <w:szCs w:val="28"/>
          <w:lang w:eastAsia="en-US"/>
        </w:rPr>
        <w:t>-транзисторы. Усилитель на транзисторе. Генератор на транзисторе.</w:t>
      </w:r>
    </w:p>
    <w:p w:rsidR="009425AD" w:rsidRPr="0084197D" w:rsidRDefault="009425AD" w:rsidP="009425AD">
      <w:pPr>
        <w:autoSpaceDE w:val="0"/>
        <w:autoSpaceDN w:val="0"/>
        <w:adjustRightInd w:val="0"/>
        <w:ind w:firstLine="567"/>
        <w:jc w:val="both"/>
        <w:rPr>
          <w:b/>
          <w:sz w:val="28"/>
          <w:szCs w:val="28"/>
        </w:rPr>
      </w:pPr>
      <w:r w:rsidRPr="0084197D">
        <w:rPr>
          <w:b/>
          <w:sz w:val="28"/>
          <w:szCs w:val="28"/>
        </w:rPr>
        <w:t xml:space="preserve">5. </w:t>
      </w:r>
      <w:r w:rsidRPr="0084197D">
        <w:rPr>
          <w:rFonts w:eastAsia="Calibri"/>
          <w:b/>
          <w:bCs/>
          <w:sz w:val="28"/>
          <w:szCs w:val="28"/>
          <w:lang w:eastAsia="en-US"/>
        </w:rPr>
        <w:t>Излучение и прием электромагнитных волн радио- и СВЧ-диапазона (8 ч)</w:t>
      </w:r>
    </w:p>
    <w:p w:rsidR="009425AD" w:rsidRPr="0084197D" w:rsidRDefault="009425AD" w:rsidP="009425AD">
      <w:pPr>
        <w:autoSpaceDE w:val="0"/>
        <w:autoSpaceDN w:val="0"/>
        <w:adjustRightInd w:val="0"/>
        <w:ind w:firstLine="567"/>
        <w:jc w:val="both"/>
        <w:rPr>
          <w:b/>
          <w:sz w:val="28"/>
          <w:szCs w:val="28"/>
        </w:rPr>
      </w:pPr>
      <w:r w:rsidRPr="0084197D">
        <w:rPr>
          <w:rFonts w:eastAsia="Calibri"/>
          <w:sz w:val="28"/>
          <w:szCs w:val="28"/>
          <w:lang w:eastAsia="en-US"/>
        </w:rPr>
        <w:t xml:space="preserve">Электромагнитные волны. Опыт Герца. Излучение электромагнитных волн. Плотность энергии электромагнитного поля. Бегущая гармоническая </w:t>
      </w:r>
      <w:r w:rsidRPr="0084197D">
        <w:rPr>
          <w:rFonts w:eastAsia="Calibri"/>
          <w:sz w:val="28"/>
          <w:szCs w:val="28"/>
          <w:lang w:eastAsia="en-US"/>
        </w:rPr>
        <w:lastRenderedPageBreak/>
        <w:t>электромагнитная волна. Длина волны. Уравнения напряженности электрического поля и индукция магнитного поля для бегущей гармонической волны. Поляризация волны. Интенсивность волны. Поток энергии и плотность потока энергии электромагнитной волны. Зависимость интенсивности электромагнитной волны от расстояния до источника излучения и его частоты. Давление и импульс электромагнитной волны. Измерение давления света. Границы диапазонов длин волн (частот) спектра электромагнитных волн и основные источники излучения в соответствующих диапазонах. Принципы радиосвязи. Виды радиосвязи. Радиопередача. Модуляция передаваемого сигнала. Амплитудная и частотная модуляция. Принципиальная схема передатчика амплитудно-модулированных колебаний. Радиоприем. Детектирование сигнала. Схема простейшего радиоприемника.</w:t>
      </w:r>
    </w:p>
    <w:p w:rsidR="009425AD" w:rsidRPr="0084197D" w:rsidRDefault="009425AD" w:rsidP="009425AD">
      <w:pPr>
        <w:pStyle w:val="a7"/>
        <w:ind w:firstLine="567"/>
        <w:jc w:val="both"/>
        <w:rPr>
          <w:rFonts w:ascii="Times New Roman" w:hAnsi="Times New Roman"/>
          <w:b/>
          <w:sz w:val="28"/>
          <w:szCs w:val="28"/>
        </w:rPr>
      </w:pPr>
      <w:r w:rsidRPr="0084197D">
        <w:rPr>
          <w:rFonts w:ascii="Times New Roman" w:hAnsi="Times New Roman"/>
          <w:b/>
          <w:sz w:val="28"/>
          <w:szCs w:val="28"/>
        </w:rPr>
        <w:t xml:space="preserve">6. </w:t>
      </w:r>
      <w:r w:rsidRPr="0084197D">
        <w:rPr>
          <w:rFonts w:ascii="Times New Roman" w:eastAsia="Calibri" w:hAnsi="Times New Roman"/>
          <w:b/>
          <w:bCs/>
          <w:sz w:val="28"/>
          <w:szCs w:val="28"/>
          <w:lang w:eastAsia="en-US"/>
        </w:rPr>
        <w:t>Геометрическая оптика (18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 xml:space="preserve">Волна на поверхности от точечного источника. Принцип Гюйгенса. Закон отражения волн. Обратимость световых лучей. Отражение света. Изображение предмета в плоском зеркале. Мнимое изображение. Преломление волн. Закон преломления. Абсолютный показатель преломления среды. Полное внутреннее отражение. Использование полного внутреннего отражения в волоконной оптике. Дисперсия света. Призма Ньютона. Зависимость абсолютного показателя преломления от частоты световой волны. Построение изображений и хода лучей при преломлении света. Прохождение света через плоскопараллельную пластинку и призму. Призма полного внутреннего отражения. Линзы. Типы линз. Собирающие и рассеивающие линзы. Тонкая линза. Главный фокус линзы. Фокусное расстояние. Оптическая сила линзы. Основные лучи для собирающей линзы. Изображение предмета в собирающей линзе. Типы изображений. Формула тонкой собирающей линзы. Характеристики изображений в собирающих линзах. Основные лучи для рассеивающей линзы. Изображение предмета в рассеивающей линзе. Формула тонкой рассеивающей линзы. Характеристики изображения в рассеивающей линзе. Графики зависимости </w:t>
      </w:r>
      <w:r w:rsidRPr="0084197D">
        <w:rPr>
          <w:rFonts w:eastAsia="Calibri"/>
          <w:i/>
          <w:iCs/>
          <w:sz w:val="28"/>
          <w:szCs w:val="28"/>
          <w:lang w:eastAsia="en-US"/>
        </w:rPr>
        <w:t>f</w:t>
      </w:r>
      <w:r w:rsidRPr="0084197D">
        <w:rPr>
          <w:rFonts w:eastAsia="Calibri"/>
          <w:sz w:val="28"/>
          <w:szCs w:val="28"/>
          <w:lang w:eastAsia="en-US"/>
        </w:rPr>
        <w:t>(</w:t>
      </w:r>
      <w:r w:rsidRPr="0084197D">
        <w:rPr>
          <w:rFonts w:eastAsia="Calibri"/>
          <w:i/>
          <w:iCs/>
          <w:sz w:val="28"/>
          <w:szCs w:val="28"/>
          <w:lang w:eastAsia="en-US"/>
        </w:rPr>
        <w:t>d</w:t>
      </w:r>
      <w:r w:rsidRPr="0084197D">
        <w:rPr>
          <w:rFonts w:eastAsia="Calibri"/>
          <w:sz w:val="28"/>
          <w:szCs w:val="28"/>
          <w:lang w:eastAsia="en-US"/>
        </w:rPr>
        <w:t>) и Г(</w:t>
      </w:r>
      <w:r w:rsidRPr="0084197D">
        <w:rPr>
          <w:rFonts w:eastAsia="Calibri"/>
          <w:i/>
          <w:iCs/>
          <w:sz w:val="28"/>
          <w:szCs w:val="28"/>
          <w:lang w:eastAsia="en-US"/>
        </w:rPr>
        <w:t>d</w:t>
      </w:r>
      <w:r w:rsidRPr="0084197D">
        <w:rPr>
          <w:rFonts w:eastAsia="Calibri"/>
          <w:sz w:val="28"/>
          <w:szCs w:val="28"/>
          <w:lang w:eastAsia="en-US"/>
        </w:rPr>
        <w:t>). Главный фокус оптической системы. Фокусное расстояние системы из двух собирающих линз, из рассеивающей и собирающей линзы. Оптическая сила системы близко расположенных линз. Человеческий глаз как оптическая система. Строение глаза. Аккомодация. Расстояние наилучшего зрения. Дефекты зрения и их коррекция. Астигматизм. Оптические приборы, увеличивающие угол зрения. Лупа. Угловое увеличение. Оптический микроскоп. Объектив и окуляр. Оптический телескоп-рефрактор.</w:t>
      </w:r>
    </w:p>
    <w:p w:rsidR="009425AD" w:rsidRPr="0084197D" w:rsidRDefault="009425AD" w:rsidP="009425AD">
      <w:pPr>
        <w:autoSpaceDE w:val="0"/>
        <w:autoSpaceDN w:val="0"/>
        <w:adjustRightInd w:val="0"/>
        <w:ind w:firstLine="567"/>
        <w:jc w:val="both"/>
        <w:rPr>
          <w:b/>
          <w:sz w:val="28"/>
          <w:szCs w:val="28"/>
        </w:rPr>
      </w:pPr>
      <w:r w:rsidRPr="0084197D">
        <w:rPr>
          <w:b/>
          <w:sz w:val="28"/>
          <w:szCs w:val="28"/>
        </w:rPr>
        <w:t xml:space="preserve">7. </w:t>
      </w:r>
      <w:r w:rsidRPr="0084197D">
        <w:rPr>
          <w:rFonts w:eastAsia="Calibri"/>
          <w:b/>
          <w:bCs/>
          <w:sz w:val="28"/>
          <w:szCs w:val="28"/>
          <w:lang w:eastAsia="en-US"/>
        </w:rPr>
        <w:t>Волновая оптика (8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 xml:space="preserve">Интерференция волн. Принцип независимости световых пучков. Сложение волн от независимых точечных источников. Интерференция. Когерентные волны. Время и длина когерентности. Условия минимумов и максимумов при интерференции волн. Геометрическая разность хода волн. Интерференция синхронно излучающих источников. Опыт Юнга. Способы получения когерентных источников. Интерференция света в тонких пленках. Просветление оптики. Нарушение волнового фронта в среде. Дифракция. </w:t>
      </w:r>
      <w:r w:rsidRPr="0084197D">
        <w:rPr>
          <w:rFonts w:eastAsia="Calibri"/>
          <w:sz w:val="28"/>
          <w:szCs w:val="28"/>
          <w:lang w:eastAsia="en-US"/>
        </w:rPr>
        <w:lastRenderedPageBreak/>
        <w:t>Дифракция света на щели. Принцип Гюйгенса—Френеля. Зона Френеля. Условия дифракционных минимумов и максимумов. Особенности дифракционной картины. Дифракционная решетка. Период решетки. Условия главных максимумов и побочных минимумов. Разрешающая способность дифракционной решетки.</w:t>
      </w:r>
    </w:p>
    <w:p w:rsidR="009425AD" w:rsidRPr="0084197D" w:rsidRDefault="009425AD" w:rsidP="009425AD">
      <w:pPr>
        <w:autoSpaceDE w:val="0"/>
        <w:autoSpaceDN w:val="0"/>
        <w:adjustRightInd w:val="0"/>
        <w:ind w:firstLine="567"/>
        <w:jc w:val="both"/>
        <w:rPr>
          <w:b/>
          <w:sz w:val="28"/>
          <w:szCs w:val="28"/>
        </w:rPr>
      </w:pPr>
      <w:r w:rsidRPr="0084197D">
        <w:rPr>
          <w:b/>
          <w:sz w:val="28"/>
          <w:szCs w:val="28"/>
        </w:rPr>
        <w:t xml:space="preserve">8. </w:t>
      </w:r>
      <w:r w:rsidRPr="0084197D">
        <w:rPr>
          <w:rFonts w:eastAsia="Calibri"/>
          <w:b/>
          <w:bCs/>
          <w:sz w:val="28"/>
          <w:szCs w:val="28"/>
          <w:lang w:eastAsia="en-US"/>
        </w:rPr>
        <w:t>Квантовая теория электромагнитного излучения и вещества (11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Тепловое излучение. Абсолютно черное тело. Ультрафиолетовая катастрофа. Квантовая гипотеза Планка. Законы теплового излучения. Фотон. Основные физические характеристики фотона. Фотоэффект. Опыты Столетова. Законы фотоэффекта. Квантовая теория фотоэффекта. Работа выхода. Уравнение Эйнштейна для фотоэффекта. Зависимость кинетической энергии фотоэлектронов от частоты света. Корпускулярные и волновые свойства фотонов. Корпускулярно-волновой дуализм. Дифракция отдельных фотонов. Гипотеза де Бройля. Длина волны де Бройля. Соотношение неопределенностей Гейзенберга. Планетарная модель атома. Опыт Резерфорда. Размер атомного ядра. Теория атома водорода. Первый постулат Бора. Правило квантования орбит Бора. Энергетический спектр атома водорода. Энергия ионизации. Второй постулат Бора. Серии излучения атома водорода. Виды излучений. Линейчатый спектр. Спектральный анализ и его применение. Процессы взаимодействия атома с фотоном. Лазер. Принцип действия лазера. Основные особенности лазерного излучения. Применение лазеров. Электрический разряд в газах. Несамостоятельный и самостоятельный разряды. Виды газового разряда. Газовый разряд в современной технике. Электрический ток в вакууме.</w:t>
      </w:r>
    </w:p>
    <w:p w:rsidR="009425AD" w:rsidRPr="0084197D" w:rsidRDefault="009425AD" w:rsidP="009425AD">
      <w:pPr>
        <w:autoSpaceDE w:val="0"/>
        <w:autoSpaceDN w:val="0"/>
        <w:adjustRightInd w:val="0"/>
        <w:ind w:firstLine="567"/>
        <w:jc w:val="both"/>
        <w:rPr>
          <w:b/>
          <w:sz w:val="28"/>
          <w:szCs w:val="28"/>
        </w:rPr>
      </w:pPr>
      <w:r w:rsidRPr="0084197D">
        <w:rPr>
          <w:b/>
          <w:sz w:val="28"/>
          <w:szCs w:val="28"/>
        </w:rPr>
        <w:t xml:space="preserve">9. </w:t>
      </w:r>
      <w:r w:rsidRPr="0084197D">
        <w:rPr>
          <w:rFonts w:eastAsia="Calibri"/>
          <w:b/>
          <w:bCs/>
          <w:sz w:val="28"/>
          <w:szCs w:val="28"/>
          <w:lang w:eastAsia="en-US"/>
        </w:rPr>
        <w:t>Физика атомного ядра (10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 xml:space="preserve">Протон и нейтрон. Протонно-нейтронная модель ядра. Изотопы. Сильное взаимодействие нуклонов. Комптоновская длина волны частицы. Состав и размер ядра. Удельная энергия связи. Зависимость удельной энергии связи нуклона в ядре от массового числа. Синтез и деление ядер. Радиоактивность. Виды радиоактивности: естественная и искусственная. Радиоактивный распад. Альфа-распад. Энергия распада. Бета-распад. Гамма-излучение. Период полураспада. Закон радиоактивного распада. Активность радиоактивного вещества. Радиоактивные серии. Искусственная радиоактивность. Деление ядер урана. Цепная реакция деления. Самоподдерживающаяся реакция деления ядер. Критическая масса. Критический размер активной зоны. Ядерный реактор. Основные элементы ядерного реактора и их назначение. Атомная электростанция (АЭС). Мощность реактора. Ядерная безопасность АЭС. Термоядерные реакции. Реакция синтеза легких ядер. Термоядерный синтез. Управляемый термоядерный синтез. Ядерное оружие. Условие возникновения неуправляемой цепной реакции деления ядер. Атомная бомба, ее принципиальная конструкция. Водородная (термоядерная) бомба, ее принципиальная конструкция. Биологическое действие радиоактивных излучений. Воздействие радиоактивного излучения на вещество. Доза поглощенного излучения. Коэффициент относительной биологической </w:t>
      </w:r>
      <w:r w:rsidRPr="0084197D">
        <w:rPr>
          <w:rFonts w:eastAsia="Calibri"/>
          <w:sz w:val="28"/>
          <w:szCs w:val="28"/>
          <w:lang w:eastAsia="en-US"/>
        </w:rPr>
        <w:lastRenderedPageBreak/>
        <w:t xml:space="preserve">активности. Эквивалентная доза поглощенного излучения. Вклад различных источников ионизирующего излучения в естественный радиационный фон. </w:t>
      </w:r>
    </w:p>
    <w:p w:rsidR="009425AD" w:rsidRPr="0084197D" w:rsidRDefault="009425AD" w:rsidP="009425AD">
      <w:pPr>
        <w:autoSpaceDE w:val="0"/>
        <w:autoSpaceDN w:val="0"/>
        <w:adjustRightInd w:val="0"/>
        <w:ind w:firstLine="567"/>
        <w:jc w:val="both"/>
        <w:rPr>
          <w:rFonts w:eastAsia="Calibri"/>
          <w:b/>
          <w:bCs/>
          <w:sz w:val="28"/>
          <w:szCs w:val="28"/>
          <w:lang w:eastAsia="en-US"/>
        </w:rPr>
      </w:pPr>
      <w:r w:rsidRPr="0084197D">
        <w:rPr>
          <w:b/>
          <w:sz w:val="28"/>
          <w:szCs w:val="28"/>
        </w:rPr>
        <w:t xml:space="preserve">10. </w:t>
      </w:r>
      <w:r w:rsidRPr="0084197D">
        <w:rPr>
          <w:rFonts w:eastAsia="Calibri"/>
          <w:b/>
          <w:bCs/>
          <w:sz w:val="28"/>
          <w:szCs w:val="28"/>
          <w:lang w:eastAsia="en-US"/>
        </w:rPr>
        <w:t>Элементарные частицы (6 ч)</w:t>
      </w:r>
    </w:p>
    <w:p w:rsidR="009425AD" w:rsidRPr="0084197D" w:rsidRDefault="009425AD" w:rsidP="009425AD">
      <w:pPr>
        <w:autoSpaceDE w:val="0"/>
        <w:autoSpaceDN w:val="0"/>
        <w:adjustRightInd w:val="0"/>
        <w:ind w:firstLine="567"/>
        <w:jc w:val="both"/>
        <w:rPr>
          <w:rFonts w:eastAsia="Calibri"/>
          <w:sz w:val="28"/>
          <w:szCs w:val="28"/>
          <w:lang w:eastAsia="en-US"/>
        </w:rPr>
      </w:pPr>
      <w:r w:rsidRPr="0084197D">
        <w:rPr>
          <w:rFonts w:eastAsia="Calibri"/>
          <w:sz w:val="28"/>
          <w:szCs w:val="28"/>
          <w:lang w:eastAsia="en-US"/>
        </w:rPr>
        <w:t xml:space="preserve">Классификация элементарных частиц. Фермионы и бозоны. Принцип Паули. Распределение фермионов по энергетическим состояниям. Античастицы. Принцип зарядового сопряжения. Процессы взаимопревращения частиц. Адроны и лептоны. Лептонный заряд. Закон сохранения лептонного заряда. Слабое взаимодействие лептонов. Бета-распад с участием промежуточного </w:t>
      </w:r>
      <w:r w:rsidRPr="0084197D">
        <w:rPr>
          <w:rFonts w:eastAsia="Calibri"/>
          <w:i/>
          <w:iCs/>
          <w:sz w:val="28"/>
          <w:szCs w:val="28"/>
          <w:lang w:eastAsia="en-US"/>
        </w:rPr>
        <w:t>W</w:t>
      </w:r>
      <w:r w:rsidRPr="0084197D">
        <w:rPr>
          <w:rFonts w:eastAsia="Calibri"/>
          <w:sz w:val="28"/>
          <w:szCs w:val="28"/>
          <w:lang w:eastAsia="en-US"/>
        </w:rPr>
        <w:t xml:space="preserve">-бозона. Классификация и структура адронов. Мезоны и барионы. Подгруппы барионов. Структура адронов. </w:t>
      </w:r>
      <w:proofErr w:type="spellStart"/>
      <w:r w:rsidRPr="0084197D">
        <w:rPr>
          <w:rFonts w:eastAsia="Calibri"/>
          <w:sz w:val="28"/>
          <w:szCs w:val="28"/>
          <w:lang w:eastAsia="en-US"/>
        </w:rPr>
        <w:t>Кварковая</w:t>
      </w:r>
      <w:proofErr w:type="spellEnd"/>
      <w:r w:rsidRPr="0084197D">
        <w:rPr>
          <w:rFonts w:eastAsia="Calibri"/>
          <w:sz w:val="28"/>
          <w:szCs w:val="28"/>
          <w:lang w:eastAsia="en-US"/>
        </w:rPr>
        <w:t xml:space="preserve"> гипотеза М. </w:t>
      </w:r>
      <w:proofErr w:type="spellStart"/>
      <w:r w:rsidRPr="0084197D">
        <w:rPr>
          <w:rFonts w:eastAsia="Calibri"/>
          <w:sz w:val="28"/>
          <w:szCs w:val="28"/>
          <w:lang w:eastAsia="en-US"/>
        </w:rPr>
        <w:t>Геллмана</w:t>
      </w:r>
      <w:proofErr w:type="spellEnd"/>
      <w:r w:rsidRPr="0084197D">
        <w:rPr>
          <w:rFonts w:eastAsia="Calibri"/>
          <w:sz w:val="28"/>
          <w:szCs w:val="28"/>
          <w:lang w:eastAsia="en-US"/>
        </w:rPr>
        <w:t xml:space="preserve"> и Д. Цвейга. Кварки и </w:t>
      </w:r>
      <w:proofErr w:type="spellStart"/>
      <w:r w:rsidRPr="0084197D">
        <w:rPr>
          <w:rFonts w:eastAsia="Calibri"/>
          <w:sz w:val="28"/>
          <w:szCs w:val="28"/>
          <w:lang w:eastAsia="en-US"/>
        </w:rPr>
        <w:t>антикварки</w:t>
      </w:r>
      <w:proofErr w:type="spellEnd"/>
      <w:r w:rsidRPr="0084197D">
        <w:rPr>
          <w:rFonts w:eastAsia="Calibri"/>
          <w:sz w:val="28"/>
          <w:szCs w:val="28"/>
          <w:lang w:eastAsia="en-US"/>
        </w:rPr>
        <w:t xml:space="preserve">. Характеристики основных типов кварков. Закон сохранения барионного заряда. Аромат. Взаимодействие кварков. Цвет кварков. Фундаментальные частицы. Кварк-лептонная симметрия. Фундаментальные частицы, образующие Вселенную. Три поколения фундаментальных частиц. </w:t>
      </w:r>
      <w:proofErr w:type="spellStart"/>
      <w:r w:rsidRPr="0084197D">
        <w:rPr>
          <w:rFonts w:eastAsia="Calibri"/>
          <w:sz w:val="28"/>
          <w:szCs w:val="28"/>
          <w:lang w:eastAsia="en-US"/>
        </w:rPr>
        <w:t>Глюоны</w:t>
      </w:r>
      <w:proofErr w:type="spellEnd"/>
      <w:r w:rsidRPr="0084197D">
        <w:rPr>
          <w:rFonts w:eastAsia="Calibri"/>
          <w:sz w:val="28"/>
          <w:szCs w:val="28"/>
          <w:lang w:eastAsia="en-US"/>
        </w:rPr>
        <w:t>.</w:t>
      </w:r>
    </w:p>
    <w:p w:rsidR="009425AD" w:rsidRPr="0084197D" w:rsidRDefault="009425AD" w:rsidP="009425AD">
      <w:pPr>
        <w:autoSpaceDE w:val="0"/>
        <w:autoSpaceDN w:val="0"/>
        <w:adjustRightInd w:val="0"/>
        <w:ind w:firstLine="567"/>
        <w:jc w:val="both"/>
        <w:rPr>
          <w:rFonts w:eastAsia="Calibri"/>
          <w:b/>
          <w:bCs/>
          <w:sz w:val="28"/>
          <w:szCs w:val="28"/>
          <w:lang w:eastAsia="en-US"/>
        </w:rPr>
      </w:pPr>
      <w:r w:rsidRPr="0084197D">
        <w:rPr>
          <w:b/>
          <w:sz w:val="28"/>
          <w:szCs w:val="28"/>
        </w:rPr>
        <w:t xml:space="preserve">11. </w:t>
      </w:r>
      <w:r w:rsidRPr="0084197D">
        <w:rPr>
          <w:rFonts w:eastAsia="Calibri"/>
          <w:b/>
          <w:bCs/>
          <w:sz w:val="28"/>
          <w:szCs w:val="28"/>
          <w:lang w:eastAsia="en-US"/>
        </w:rPr>
        <w:t>Эволюция Вселенной (8 ч)</w:t>
      </w:r>
    </w:p>
    <w:p w:rsidR="009425AD" w:rsidRPr="0084197D" w:rsidRDefault="009425AD" w:rsidP="009425AD">
      <w:pPr>
        <w:autoSpaceDE w:val="0"/>
        <w:autoSpaceDN w:val="0"/>
        <w:adjustRightInd w:val="0"/>
        <w:ind w:firstLine="567"/>
        <w:jc w:val="both"/>
        <w:rPr>
          <w:b/>
          <w:sz w:val="28"/>
          <w:szCs w:val="28"/>
        </w:rPr>
      </w:pPr>
      <w:r w:rsidRPr="0084197D">
        <w:rPr>
          <w:rFonts w:eastAsia="Calibri"/>
          <w:sz w:val="28"/>
          <w:szCs w:val="28"/>
          <w:lang w:eastAsia="en-US"/>
        </w:rPr>
        <w:t xml:space="preserve">Астрономические структуры, их средний размер. Примерное число звезд в Галактике. Разбегание галактик. Закон Хаббла. Красное смещение спектральных линий. Возраст Вселенной. Модель Фридмана. Критическая плотность Вселенной. Большой взрыв. Основные периоды эволюции Вселенной. Космологическая модель Большого взрыва. </w:t>
      </w:r>
      <w:proofErr w:type="spellStart"/>
      <w:r w:rsidRPr="0084197D">
        <w:rPr>
          <w:rFonts w:eastAsia="Calibri"/>
          <w:sz w:val="28"/>
          <w:szCs w:val="28"/>
          <w:lang w:eastAsia="en-US"/>
        </w:rPr>
        <w:t>Планковская</w:t>
      </w:r>
      <w:proofErr w:type="spellEnd"/>
      <w:r w:rsidRPr="0084197D">
        <w:rPr>
          <w:rFonts w:eastAsia="Calibri"/>
          <w:sz w:val="28"/>
          <w:szCs w:val="28"/>
          <w:lang w:eastAsia="en-US"/>
        </w:rPr>
        <w:t xml:space="preserve"> эпоха. Вещество в ранней Вселенной. Доминирование излучения. Эра </w:t>
      </w:r>
      <w:proofErr w:type="spellStart"/>
      <w:r w:rsidRPr="0084197D">
        <w:rPr>
          <w:rFonts w:eastAsia="Calibri"/>
          <w:sz w:val="28"/>
          <w:szCs w:val="28"/>
          <w:lang w:eastAsia="en-US"/>
        </w:rPr>
        <w:t>нуклеосинтеза</w:t>
      </w:r>
      <w:proofErr w:type="spellEnd"/>
      <w:r w:rsidRPr="0084197D">
        <w:rPr>
          <w:rFonts w:eastAsia="Calibri"/>
          <w:sz w:val="28"/>
          <w:szCs w:val="28"/>
          <w:lang w:eastAsia="en-US"/>
        </w:rPr>
        <w:t xml:space="preserve">. Образование водородно-гелиевой плазмы. Эра атомов. Реликтовое излучение. Образование сверхскоплений галактик, эллиптических и спиральных галактик. Возникновение звезд. Протон-протонный цикл. Эволюция звезд различной массы. Коричневый и белый карлик. Красный гигант и сверхгигант. Планетарная туманность. Нейтронная и сверхновая звезда. Синтез тяжелых химических элементов. Квазары. Химический состав межзвездного вещества. Образование Солнечной системы. Образование </w:t>
      </w:r>
      <w:proofErr w:type="spellStart"/>
      <w:r w:rsidRPr="0084197D">
        <w:rPr>
          <w:rFonts w:eastAsia="Calibri"/>
          <w:sz w:val="28"/>
          <w:szCs w:val="28"/>
          <w:lang w:eastAsia="en-US"/>
        </w:rPr>
        <w:t>протосолнца</w:t>
      </w:r>
      <w:proofErr w:type="spellEnd"/>
      <w:r w:rsidRPr="0084197D">
        <w:rPr>
          <w:rFonts w:eastAsia="Calibri"/>
          <w:sz w:val="28"/>
          <w:szCs w:val="28"/>
          <w:lang w:eastAsia="en-US"/>
        </w:rPr>
        <w:t xml:space="preserve"> и газопылевого диска. </w:t>
      </w:r>
      <w:proofErr w:type="spellStart"/>
      <w:r w:rsidRPr="0084197D">
        <w:rPr>
          <w:rFonts w:eastAsia="Calibri"/>
          <w:sz w:val="28"/>
          <w:szCs w:val="28"/>
          <w:lang w:eastAsia="en-US"/>
        </w:rPr>
        <w:t>Планетезимали</w:t>
      </w:r>
      <w:proofErr w:type="spellEnd"/>
      <w:r w:rsidRPr="0084197D">
        <w:rPr>
          <w:rFonts w:eastAsia="Calibri"/>
          <w:sz w:val="28"/>
          <w:szCs w:val="28"/>
          <w:lang w:eastAsia="en-US"/>
        </w:rPr>
        <w:t xml:space="preserve">. </w:t>
      </w:r>
      <w:proofErr w:type="spellStart"/>
      <w:r w:rsidRPr="0084197D">
        <w:rPr>
          <w:rFonts w:eastAsia="Calibri"/>
          <w:sz w:val="28"/>
          <w:szCs w:val="28"/>
          <w:lang w:eastAsia="en-US"/>
        </w:rPr>
        <w:t>Протопланеты</w:t>
      </w:r>
      <w:proofErr w:type="spellEnd"/>
      <w:r w:rsidRPr="0084197D">
        <w:rPr>
          <w:rFonts w:eastAsia="Calibri"/>
          <w:sz w:val="28"/>
          <w:szCs w:val="28"/>
          <w:lang w:eastAsia="en-US"/>
        </w:rPr>
        <w:t>. Образование и эволюция планет земной группы и планет-гигантов. Астероиды и кометы. Жизнь в Солнечной системе. Жизнь во Вселенной.</w:t>
      </w:r>
    </w:p>
    <w:p w:rsidR="009425AD" w:rsidRPr="0084197D" w:rsidRDefault="009425AD" w:rsidP="009425AD">
      <w:pPr>
        <w:pStyle w:val="a7"/>
        <w:jc w:val="both"/>
        <w:rPr>
          <w:rFonts w:ascii="Times New Roman" w:hAnsi="Times New Roman"/>
          <w:b/>
          <w:bCs/>
          <w:color w:val="000000"/>
          <w:spacing w:val="11"/>
          <w:sz w:val="28"/>
          <w:szCs w:val="28"/>
        </w:rPr>
      </w:pPr>
      <w:r w:rsidRPr="0084197D">
        <w:rPr>
          <w:rFonts w:ascii="Times New Roman" w:hAnsi="Times New Roman"/>
          <w:b/>
          <w:bCs/>
          <w:color w:val="000000"/>
          <w:spacing w:val="11"/>
          <w:sz w:val="28"/>
          <w:szCs w:val="28"/>
        </w:rPr>
        <w:t>Лабораторный практикум (20 ч)</w:t>
      </w:r>
    </w:p>
    <w:p w:rsidR="009425AD" w:rsidRPr="0084197D" w:rsidRDefault="009425AD" w:rsidP="009425AD">
      <w:pPr>
        <w:pStyle w:val="a7"/>
        <w:ind w:firstLine="709"/>
        <w:jc w:val="both"/>
        <w:rPr>
          <w:rFonts w:ascii="Times New Roman" w:hAnsi="Times New Roman"/>
          <w:b/>
          <w:bCs/>
          <w:color w:val="000000"/>
          <w:spacing w:val="11"/>
          <w:sz w:val="28"/>
          <w:szCs w:val="28"/>
        </w:rPr>
      </w:pPr>
    </w:p>
    <w:p w:rsidR="009425AD" w:rsidRDefault="009425AD" w:rsidP="009425AD">
      <w:pPr>
        <w:widowControl w:val="0"/>
        <w:autoSpaceDE w:val="0"/>
        <w:autoSpaceDN w:val="0"/>
        <w:adjustRightInd w:val="0"/>
        <w:jc w:val="both"/>
        <w:rPr>
          <w:rFonts w:eastAsia="Calibri"/>
          <w:b/>
          <w:sz w:val="28"/>
          <w:szCs w:val="28"/>
          <w:lang w:eastAsia="en-US"/>
        </w:rPr>
      </w:pPr>
      <w:r>
        <w:rPr>
          <w:rFonts w:eastAsia="Calibri"/>
          <w:b/>
          <w:sz w:val="28"/>
          <w:szCs w:val="28"/>
          <w:lang w:eastAsia="en-US"/>
        </w:rPr>
        <w:t>Обобщающее повторение (24 ч)</w:t>
      </w:r>
    </w:p>
    <w:p w:rsidR="009425AD" w:rsidRPr="002D3A34" w:rsidRDefault="009425AD" w:rsidP="009425AD">
      <w:pPr>
        <w:jc w:val="both"/>
        <w:outlineLvl w:val="0"/>
        <w:rPr>
          <w:b/>
          <w:sz w:val="28"/>
          <w:szCs w:val="28"/>
        </w:rPr>
      </w:pPr>
      <w:r w:rsidRPr="002D3A34">
        <w:rPr>
          <w:b/>
          <w:sz w:val="28"/>
          <w:szCs w:val="28"/>
        </w:rPr>
        <w:t>Лабораторные работы</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t>Лабораторная работа №1 «Исследование смешанного соединения проводников»</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t xml:space="preserve">Лабораторная работа №2 «Изучение закона Ома для полной цепи» </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t>Лабораторная работа №3 «Изучение явления электромагнитной индукции»</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t>Лабораторная работа №4 «Измерение показателя преломления стекла»</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t>Лабораторная работа №5 «Наблюдение интерференции и дифракции света»</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t>Лабораторная работа №6 «Измерение длины световой волны с помощью дифракционной решетки»</w:t>
      </w:r>
    </w:p>
    <w:p w:rsidR="009425AD" w:rsidRPr="00D07528" w:rsidRDefault="009425AD" w:rsidP="009425AD">
      <w:pPr>
        <w:jc w:val="both"/>
        <w:outlineLvl w:val="0"/>
        <w:rPr>
          <w:rFonts w:eastAsia="Calibri"/>
          <w:sz w:val="28"/>
          <w:szCs w:val="28"/>
          <w:lang w:eastAsia="en-US"/>
        </w:rPr>
      </w:pPr>
      <w:r w:rsidRPr="00D07528">
        <w:rPr>
          <w:rFonts w:eastAsia="Calibri"/>
          <w:sz w:val="28"/>
          <w:szCs w:val="28"/>
          <w:lang w:eastAsia="en-US"/>
        </w:rPr>
        <w:lastRenderedPageBreak/>
        <w:t>Лабораторная работа №7 «Наблюдение линейчатого и сплошного спектров испускания»</w:t>
      </w:r>
    </w:p>
    <w:p w:rsidR="009425AD" w:rsidRPr="00D07528" w:rsidRDefault="009425AD" w:rsidP="009425AD">
      <w:pPr>
        <w:jc w:val="both"/>
        <w:outlineLvl w:val="0"/>
        <w:rPr>
          <w:sz w:val="28"/>
          <w:szCs w:val="28"/>
        </w:rPr>
      </w:pPr>
      <w:r w:rsidRPr="00D07528">
        <w:rPr>
          <w:rFonts w:eastAsia="Calibri"/>
          <w:sz w:val="28"/>
          <w:szCs w:val="28"/>
          <w:lang w:eastAsia="en-US"/>
        </w:rPr>
        <w:t>Лабораторная работа № 8 «Изучение взаимодействия частиц и ядерных реакций (по фотографиям)»</w:t>
      </w:r>
    </w:p>
    <w:p w:rsidR="009425AD" w:rsidRDefault="009425AD" w:rsidP="009425AD">
      <w:pPr>
        <w:pStyle w:val="a7"/>
        <w:ind w:firstLine="709"/>
        <w:jc w:val="both"/>
        <w:rPr>
          <w:rFonts w:ascii="Times New Roman" w:hAnsi="Times New Roman"/>
          <w:b/>
          <w:sz w:val="28"/>
          <w:szCs w:val="28"/>
        </w:rPr>
      </w:pPr>
    </w:p>
    <w:p w:rsidR="009425AD" w:rsidRPr="002D3A34" w:rsidRDefault="009425AD" w:rsidP="009425AD">
      <w:pPr>
        <w:pStyle w:val="a7"/>
        <w:ind w:firstLine="709"/>
        <w:jc w:val="both"/>
        <w:rPr>
          <w:rFonts w:ascii="Times New Roman" w:hAnsi="Times New Roman"/>
          <w:b/>
          <w:sz w:val="28"/>
          <w:szCs w:val="28"/>
        </w:rPr>
      </w:pPr>
      <w:r w:rsidRPr="002D3A34">
        <w:rPr>
          <w:rFonts w:ascii="Times New Roman" w:hAnsi="Times New Roman"/>
          <w:b/>
          <w:sz w:val="28"/>
          <w:szCs w:val="28"/>
        </w:rPr>
        <w:t>Контрольные работы</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за курс 10 класса.</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№1 по теме «Постоянный электрический ток»</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№2 по теме «Магнитное поле»</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№3 по теме «Электромагнетизм»</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№4 по теме «Переменный ток»</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№5 по теме «Электромагнитные волны»</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eastAsia="Calibri" w:hAnsi="Times New Roman"/>
          <w:sz w:val="28"/>
          <w:szCs w:val="28"/>
          <w:lang w:eastAsia="en-US"/>
        </w:rPr>
        <w:t xml:space="preserve">Контрольная работа за </w:t>
      </w:r>
      <w:r w:rsidRPr="00D07528">
        <w:rPr>
          <w:rFonts w:ascii="Times New Roman" w:eastAsia="Calibri" w:hAnsi="Times New Roman"/>
          <w:sz w:val="28"/>
          <w:szCs w:val="28"/>
          <w:lang w:val="en-US" w:eastAsia="en-US"/>
        </w:rPr>
        <w:t>I</w:t>
      </w:r>
      <w:r w:rsidRPr="00D07528">
        <w:rPr>
          <w:rFonts w:ascii="Times New Roman" w:eastAsia="Calibri" w:hAnsi="Times New Roman"/>
          <w:sz w:val="28"/>
          <w:szCs w:val="28"/>
          <w:lang w:eastAsia="en-US"/>
        </w:rPr>
        <w:t xml:space="preserve"> полугодие 2020-21 учебного года.</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№6 по теме «Геометрическая оптика»</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№7 по теме «Волновая оптика»</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№8 по теме «Квантовая физика»</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Контрольная работа №9 по теме «Физика атомного ядра»</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 xml:space="preserve">Контрольная работа №10 по теме «Элементарные частицы» </w:t>
      </w:r>
    </w:p>
    <w:p w:rsidR="009425AD" w:rsidRPr="00D07528" w:rsidRDefault="009425AD" w:rsidP="009425AD">
      <w:pPr>
        <w:pStyle w:val="a7"/>
        <w:numPr>
          <w:ilvl w:val="0"/>
          <w:numId w:val="17"/>
        </w:numPr>
        <w:ind w:left="284" w:hanging="284"/>
        <w:jc w:val="both"/>
        <w:outlineLvl w:val="0"/>
        <w:rPr>
          <w:rFonts w:ascii="Times New Roman" w:hAnsi="Times New Roman"/>
          <w:sz w:val="28"/>
          <w:szCs w:val="28"/>
        </w:rPr>
      </w:pPr>
      <w:r w:rsidRPr="00D07528">
        <w:rPr>
          <w:rFonts w:ascii="Times New Roman" w:hAnsi="Times New Roman"/>
          <w:sz w:val="28"/>
          <w:szCs w:val="28"/>
        </w:rPr>
        <w:t>Итоговая контрольная работа.</w:t>
      </w:r>
    </w:p>
    <w:p w:rsidR="009425AD" w:rsidRDefault="009425AD" w:rsidP="009425AD">
      <w:pPr>
        <w:ind w:firstLine="709"/>
        <w:jc w:val="both"/>
        <w:outlineLvl w:val="0"/>
        <w:rPr>
          <w:b/>
          <w:sz w:val="28"/>
          <w:szCs w:val="28"/>
          <w:lang w:eastAsia="ar-SA"/>
        </w:rPr>
      </w:pPr>
      <w:r>
        <w:rPr>
          <w:b/>
          <w:sz w:val="28"/>
          <w:szCs w:val="28"/>
        </w:rPr>
        <w:br w:type="page"/>
      </w:r>
    </w:p>
    <w:p w:rsidR="009425AD" w:rsidRDefault="009425AD" w:rsidP="009425AD">
      <w:pPr>
        <w:pStyle w:val="a7"/>
        <w:shd w:val="clear" w:color="auto" w:fill="FFFFFF"/>
        <w:ind w:firstLine="709"/>
        <w:jc w:val="center"/>
        <w:rPr>
          <w:rFonts w:ascii="Times New Roman" w:hAnsi="Times New Roman"/>
          <w:b/>
          <w:sz w:val="28"/>
          <w:szCs w:val="28"/>
        </w:rPr>
      </w:pPr>
      <w:r>
        <w:rPr>
          <w:rFonts w:ascii="Times New Roman" w:hAnsi="Times New Roman"/>
          <w:b/>
          <w:sz w:val="28"/>
          <w:szCs w:val="28"/>
        </w:rPr>
        <w:lastRenderedPageBreak/>
        <w:t>Календарно-т</w:t>
      </w:r>
      <w:r w:rsidRPr="00CA5246">
        <w:rPr>
          <w:rFonts w:ascii="Times New Roman" w:hAnsi="Times New Roman"/>
          <w:b/>
          <w:sz w:val="28"/>
          <w:szCs w:val="28"/>
        </w:rPr>
        <w:t>ематическо</w:t>
      </w:r>
      <w:r>
        <w:rPr>
          <w:rFonts w:ascii="Times New Roman" w:hAnsi="Times New Roman"/>
          <w:b/>
          <w:sz w:val="28"/>
          <w:szCs w:val="28"/>
        </w:rPr>
        <w:t>е</w:t>
      </w:r>
      <w:r w:rsidRPr="00CA5246">
        <w:rPr>
          <w:rFonts w:ascii="Times New Roman" w:hAnsi="Times New Roman"/>
          <w:b/>
          <w:sz w:val="28"/>
          <w:szCs w:val="28"/>
        </w:rPr>
        <w:t xml:space="preserve"> планирование</w:t>
      </w:r>
    </w:p>
    <w:p w:rsidR="009425AD" w:rsidRDefault="009425AD" w:rsidP="009425AD">
      <w:pPr>
        <w:jc w:val="center"/>
        <w:outlineLvl w:val="0"/>
        <w:rPr>
          <w:b/>
          <w:sz w:val="28"/>
          <w:szCs w:val="28"/>
        </w:rPr>
      </w:pPr>
      <w:r w:rsidRPr="00B269C7">
        <w:rPr>
          <w:b/>
          <w:sz w:val="28"/>
          <w:szCs w:val="28"/>
        </w:rPr>
        <w:t>«Физика» (11класс)</w:t>
      </w:r>
    </w:p>
    <w:tbl>
      <w:tblPr>
        <w:tblpPr w:leftFromText="180" w:rightFromText="180" w:vertAnchor="text" w:tblpX="-34"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0"/>
        <w:gridCol w:w="7"/>
        <w:gridCol w:w="1242"/>
        <w:gridCol w:w="1310"/>
        <w:gridCol w:w="1559"/>
        <w:gridCol w:w="1701"/>
      </w:tblGrid>
      <w:tr w:rsidR="009425AD" w:rsidRPr="00263D4C" w:rsidTr="00B300D8">
        <w:tc>
          <w:tcPr>
            <w:tcW w:w="709" w:type="dxa"/>
            <w:shd w:val="clear" w:color="auto" w:fill="auto"/>
          </w:tcPr>
          <w:p w:rsidR="009425AD" w:rsidRPr="00031B0E" w:rsidRDefault="009425AD" w:rsidP="00B300D8">
            <w:pPr>
              <w:jc w:val="center"/>
              <w:rPr>
                <w:b/>
                <w:sz w:val="28"/>
                <w:szCs w:val="28"/>
              </w:rPr>
            </w:pPr>
            <w:r w:rsidRPr="00031B0E">
              <w:rPr>
                <w:b/>
                <w:sz w:val="28"/>
                <w:szCs w:val="28"/>
              </w:rPr>
              <w:t>№ урока</w:t>
            </w:r>
          </w:p>
        </w:tc>
        <w:tc>
          <w:tcPr>
            <w:tcW w:w="2977" w:type="dxa"/>
            <w:gridSpan w:val="2"/>
            <w:shd w:val="clear" w:color="auto" w:fill="auto"/>
          </w:tcPr>
          <w:p w:rsidR="009425AD" w:rsidRPr="00031B0E" w:rsidRDefault="009425AD" w:rsidP="00B300D8">
            <w:pPr>
              <w:jc w:val="center"/>
              <w:rPr>
                <w:b/>
                <w:bCs/>
                <w:sz w:val="28"/>
                <w:szCs w:val="28"/>
              </w:rPr>
            </w:pPr>
            <w:r w:rsidRPr="00031B0E">
              <w:rPr>
                <w:b/>
                <w:bCs/>
                <w:sz w:val="28"/>
                <w:szCs w:val="28"/>
              </w:rPr>
              <w:t>Изучаемая тема и тема урока</w:t>
            </w:r>
          </w:p>
        </w:tc>
        <w:tc>
          <w:tcPr>
            <w:tcW w:w="1242" w:type="dxa"/>
            <w:shd w:val="clear" w:color="auto" w:fill="auto"/>
          </w:tcPr>
          <w:p w:rsidR="009425AD" w:rsidRDefault="009425AD" w:rsidP="00B300D8">
            <w:pPr>
              <w:jc w:val="center"/>
              <w:rPr>
                <w:b/>
                <w:sz w:val="28"/>
                <w:szCs w:val="28"/>
              </w:rPr>
            </w:pPr>
            <w:r>
              <w:rPr>
                <w:b/>
                <w:sz w:val="28"/>
                <w:szCs w:val="28"/>
              </w:rPr>
              <w:t>Кол-во часов по теме</w:t>
            </w:r>
          </w:p>
        </w:tc>
        <w:tc>
          <w:tcPr>
            <w:tcW w:w="1310" w:type="dxa"/>
            <w:shd w:val="clear" w:color="auto" w:fill="auto"/>
          </w:tcPr>
          <w:p w:rsidR="009425AD" w:rsidRPr="002D29A1" w:rsidRDefault="009425AD" w:rsidP="00B300D8">
            <w:pPr>
              <w:jc w:val="center"/>
              <w:rPr>
                <w:b/>
                <w:sz w:val="28"/>
                <w:szCs w:val="28"/>
              </w:rPr>
            </w:pPr>
            <w:r>
              <w:rPr>
                <w:b/>
                <w:sz w:val="28"/>
                <w:szCs w:val="28"/>
              </w:rPr>
              <w:t>Кол-во часов по  разделу</w:t>
            </w:r>
          </w:p>
        </w:tc>
        <w:tc>
          <w:tcPr>
            <w:tcW w:w="1559" w:type="dxa"/>
            <w:shd w:val="clear" w:color="auto" w:fill="auto"/>
          </w:tcPr>
          <w:p w:rsidR="009425AD" w:rsidRPr="002D29A1" w:rsidRDefault="009425AD" w:rsidP="00B300D8">
            <w:pPr>
              <w:jc w:val="center"/>
              <w:rPr>
                <w:b/>
                <w:sz w:val="28"/>
                <w:szCs w:val="28"/>
              </w:rPr>
            </w:pPr>
            <w:r>
              <w:rPr>
                <w:b/>
                <w:sz w:val="28"/>
                <w:szCs w:val="28"/>
              </w:rPr>
              <w:t>дата</w:t>
            </w:r>
          </w:p>
        </w:tc>
        <w:tc>
          <w:tcPr>
            <w:tcW w:w="1701" w:type="dxa"/>
            <w:shd w:val="clear" w:color="auto" w:fill="auto"/>
          </w:tcPr>
          <w:p w:rsidR="009425AD" w:rsidRDefault="009425AD" w:rsidP="00B300D8">
            <w:pPr>
              <w:jc w:val="center"/>
              <w:rPr>
                <w:b/>
                <w:sz w:val="28"/>
                <w:szCs w:val="28"/>
              </w:rPr>
            </w:pPr>
            <w:r>
              <w:rPr>
                <w:b/>
                <w:sz w:val="28"/>
                <w:szCs w:val="28"/>
              </w:rPr>
              <w:t>корректировка</w:t>
            </w:r>
          </w:p>
        </w:tc>
      </w:tr>
      <w:tr w:rsidR="009425AD" w:rsidRPr="00615A78" w:rsidTr="00B300D8">
        <w:tc>
          <w:tcPr>
            <w:tcW w:w="4928" w:type="dxa"/>
            <w:gridSpan w:val="4"/>
            <w:shd w:val="clear" w:color="auto" w:fill="auto"/>
          </w:tcPr>
          <w:p w:rsidR="009425AD" w:rsidRPr="00615A78" w:rsidRDefault="009425AD" w:rsidP="00B300D8">
            <w:pPr>
              <w:pStyle w:val="a7"/>
              <w:jc w:val="both"/>
              <w:rPr>
                <w:rFonts w:ascii="Times New Roman" w:hAnsi="Times New Roman"/>
                <w:b/>
                <w:sz w:val="28"/>
                <w:szCs w:val="28"/>
              </w:rPr>
            </w:pPr>
            <w:r w:rsidRPr="00615A78">
              <w:rPr>
                <w:rFonts w:ascii="Times New Roman" w:hAnsi="Times New Roman"/>
                <w:b/>
                <w:sz w:val="28"/>
                <w:szCs w:val="28"/>
              </w:rPr>
              <w:t>Постоянный электрический ток</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20</w:t>
            </w:r>
          </w:p>
        </w:tc>
        <w:tc>
          <w:tcPr>
            <w:tcW w:w="1559" w:type="dxa"/>
            <w:shd w:val="clear" w:color="auto" w:fill="auto"/>
          </w:tcPr>
          <w:p w:rsidR="009425AD" w:rsidRPr="00615A78" w:rsidRDefault="009425AD" w:rsidP="00B300D8">
            <w:pPr>
              <w:pStyle w:val="a7"/>
              <w:jc w:val="center"/>
              <w:rPr>
                <w:rFonts w:ascii="Times New Roman" w:hAnsi="Times New Roman"/>
                <w:b/>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b/>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pStyle w:val="a7"/>
              <w:jc w:val="both"/>
              <w:rPr>
                <w:rFonts w:ascii="Times New Roman" w:hAnsi="Times New Roman"/>
                <w:sz w:val="28"/>
                <w:szCs w:val="28"/>
              </w:rPr>
            </w:pPr>
            <w:r w:rsidRPr="00615A78">
              <w:rPr>
                <w:rFonts w:ascii="Times New Roman" w:eastAsia="Calibri" w:hAnsi="Times New Roman"/>
                <w:sz w:val="28"/>
                <w:szCs w:val="28"/>
                <w:lang w:eastAsia="en-US"/>
              </w:rPr>
              <w:t>Техника безопасности. Электрический ток. Условия возникновения электрического тока. Сила тока.</w:t>
            </w:r>
          </w:p>
        </w:tc>
        <w:tc>
          <w:tcPr>
            <w:tcW w:w="1242" w:type="dxa"/>
            <w:shd w:val="clear" w:color="auto" w:fill="auto"/>
          </w:tcPr>
          <w:p w:rsidR="009425AD" w:rsidRPr="00615A78" w:rsidRDefault="009425AD" w:rsidP="00B300D8">
            <w:pPr>
              <w:pStyle w:val="a7"/>
              <w:jc w:val="center"/>
              <w:rPr>
                <w:rFonts w:ascii="Times New Roman" w:hAnsi="Times New Roman"/>
                <w:sz w:val="28"/>
                <w:szCs w:val="28"/>
              </w:rPr>
            </w:pPr>
            <w:r w:rsidRPr="00615A78">
              <w:rPr>
                <w:rFonts w:ascii="Times New Roman" w:hAnsi="Times New Roman"/>
                <w:sz w:val="28"/>
                <w:szCs w:val="28"/>
              </w:rPr>
              <w:t>1</w:t>
            </w:r>
          </w:p>
        </w:tc>
        <w:tc>
          <w:tcPr>
            <w:tcW w:w="1310" w:type="dxa"/>
            <w:shd w:val="clear" w:color="auto" w:fill="auto"/>
          </w:tcPr>
          <w:p w:rsidR="009425AD" w:rsidRPr="00615A78" w:rsidRDefault="009425AD" w:rsidP="00B300D8">
            <w:pPr>
              <w:pStyle w:val="a7"/>
              <w:jc w:val="center"/>
              <w:rPr>
                <w:rFonts w:ascii="Times New Roman" w:hAnsi="Times New Roman"/>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r>
              <w:rPr>
                <w:rFonts w:ascii="Times New Roman" w:hAnsi="Times New Roman"/>
                <w:sz w:val="28"/>
                <w:szCs w:val="28"/>
              </w:rPr>
              <w:t>1-3</w:t>
            </w:r>
            <w:r w:rsidRPr="00615A78">
              <w:rPr>
                <w:rFonts w:ascii="Times New Roman" w:hAnsi="Times New Roman"/>
                <w:sz w:val="28"/>
                <w:szCs w:val="28"/>
              </w:rPr>
              <w:t>.09</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Условие существования постоянного тока в проводнике. Источник тока. Гальванический элемент. Сторонние силы. ЭДС источника тока.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pStyle w:val="a7"/>
              <w:jc w:val="center"/>
              <w:rPr>
                <w:rFonts w:ascii="Times New Roman" w:hAnsi="Times New Roman"/>
                <w:sz w:val="28"/>
                <w:szCs w:val="28"/>
              </w:rPr>
            </w:pPr>
            <w:r w:rsidRPr="00615A78">
              <w:rPr>
                <w:rFonts w:ascii="Times New Roman" w:hAnsi="Times New Roman"/>
                <w:sz w:val="28"/>
                <w:szCs w:val="28"/>
              </w:rPr>
              <w:t>Входной контроль</w:t>
            </w:r>
          </w:p>
        </w:tc>
        <w:tc>
          <w:tcPr>
            <w:tcW w:w="1242" w:type="dxa"/>
            <w:shd w:val="clear" w:color="auto" w:fill="auto"/>
          </w:tcPr>
          <w:p w:rsidR="009425AD" w:rsidRPr="00615A78" w:rsidRDefault="009425AD" w:rsidP="00B300D8">
            <w:pPr>
              <w:pStyle w:val="a7"/>
              <w:jc w:val="center"/>
              <w:rPr>
                <w:rFonts w:ascii="Times New Roman" w:hAnsi="Times New Roman"/>
                <w:sz w:val="28"/>
                <w:szCs w:val="28"/>
              </w:rPr>
            </w:pPr>
            <w:r w:rsidRPr="00615A78">
              <w:rPr>
                <w:rFonts w:ascii="Times New Roman" w:hAnsi="Times New Roman"/>
                <w:sz w:val="28"/>
                <w:szCs w:val="28"/>
              </w:rPr>
              <w:t>1</w:t>
            </w:r>
          </w:p>
        </w:tc>
        <w:tc>
          <w:tcPr>
            <w:tcW w:w="1310" w:type="dxa"/>
            <w:shd w:val="clear" w:color="auto" w:fill="auto"/>
          </w:tcPr>
          <w:p w:rsidR="009425AD" w:rsidRPr="00615A78" w:rsidRDefault="009425AD" w:rsidP="00B300D8">
            <w:pPr>
              <w:pStyle w:val="a7"/>
              <w:jc w:val="center"/>
              <w:rPr>
                <w:rFonts w:ascii="Times New Roman" w:hAnsi="Times New Roman"/>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Зависимость силы тока в проводнике от приложенного к нему напряжения. Сопротивление проводника.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1A0CD2" w:rsidP="00B300D8">
            <w:pPr>
              <w:pStyle w:val="a7"/>
              <w:jc w:val="center"/>
              <w:rPr>
                <w:rFonts w:ascii="Times New Roman" w:hAnsi="Times New Roman"/>
                <w:sz w:val="28"/>
                <w:szCs w:val="28"/>
              </w:rPr>
            </w:pPr>
            <w:r>
              <w:rPr>
                <w:rFonts w:ascii="Times New Roman" w:hAnsi="Times New Roman"/>
                <w:sz w:val="28"/>
                <w:szCs w:val="28"/>
              </w:rPr>
              <w:t>4-9.09</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Закон Ома для однородного проводника. Удельное сопротивление.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Удельное сопротивление полупроводников. Собственная проводимость полупроводников.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Сверхпроводимость. Критическая температура. Отличие движения заряженных частиц в проводнике и сверхпроводнике.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Изотопический </w:t>
            </w:r>
            <w:r w:rsidRPr="00615A78">
              <w:rPr>
                <w:rFonts w:eastAsia="Calibri"/>
                <w:sz w:val="28"/>
                <w:szCs w:val="28"/>
                <w:lang w:eastAsia="en-US"/>
              </w:rPr>
              <w:lastRenderedPageBreak/>
              <w:t xml:space="preserve">эффект. </w:t>
            </w:r>
            <w:proofErr w:type="spellStart"/>
            <w:r w:rsidRPr="00615A78">
              <w:rPr>
                <w:rFonts w:eastAsia="Calibri"/>
                <w:sz w:val="28"/>
                <w:szCs w:val="28"/>
                <w:lang w:eastAsia="en-US"/>
              </w:rPr>
              <w:t>Куперовские</w:t>
            </w:r>
            <w:proofErr w:type="spellEnd"/>
            <w:r w:rsidRPr="00615A78">
              <w:rPr>
                <w:rFonts w:eastAsia="Calibri"/>
                <w:sz w:val="28"/>
                <w:szCs w:val="28"/>
                <w:lang w:eastAsia="en-US"/>
              </w:rPr>
              <w:t xml:space="preserve"> пары. Соединения проводников. Общее сопротивление при последовательном соединении проводников.</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Электрическая проводимость проводника. Проводимость цепи при параллельном соединении проводников.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1A0CD2" w:rsidP="00B300D8">
            <w:pPr>
              <w:pStyle w:val="a7"/>
              <w:jc w:val="center"/>
              <w:rPr>
                <w:rFonts w:ascii="Times New Roman" w:hAnsi="Times New Roman"/>
                <w:sz w:val="28"/>
                <w:szCs w:val="28"/>
              </w:rPr>
            </w:pPr>
            <w:r>
              <w:rPr>
                <w:rFonts w:ascii="Times New Roman" w:hAnsi="Times New Roman"/>
                <w:sz w:val="28"/>
                <w:szCs w:val="28"/>
              </w:rPr>
              <w:t>11-16.09</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Гидродинамическая аналогия последовательного и параллельного соединений проводников. Смешанное соединение проводников.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№1 «Исследование смешанного соединения проводников»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Электрические схемы с перемычками. Мостик </w:t>
            </w:r>
            <w:proofErr w:type="spellStart"/>
            <w:r w:rsidRPr="00615A78">
              <w:rPr>
                <w:rFonts w:eastAsia="Calibri"/>
                <w:sz w:val="28"/>
                <w:szCs w:val="28"/>
                <w:lang w:eastAsia="en-US"/>
              </w:rPr>
              <w:t>Уитстона</w:t>
            </w:r>
            <w:proofErr w:type="spellEnd"/>
            <w:r w:rsidRPr="00615A78">
              <w:rPr>
                <w:rFonts w:eastAsia="Calibri"/>
                <w:sz w:val="28"/>
                <w:szCs w:val="28"/>
                <w:lang w:eastAsia="en-US"/>
              </w:rPr>
              <w:t>.</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Замкнутая цепь с одним источником тока. Закон Ома для замкнутой цепи с одним источником. Сила тока короткого замыкания.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№2 «Изучение закона Ома для полной цепи»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18-23.09</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Замкнутая цепь с несколькими источниками тока. </w:t>
            </w:r>
            <w:r w:rsidRPr="00615A78">
              <w:rPr>
                <w:rFonts w:eastAsia="Calibri"/>
                <w:sz w:val="28"/>
                <w:szCs w:val="28"/>
                <w:lang w:eastAsia="en-US"/>
              </w:rPr>
              <w:lastRenderedPageBreak/>
              <w:t>Закон Ома для цепи с несколькими источниками тока. Расчет силы тока и напряжения в электрических цепях.</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Цифровые и аналоговые электрические приборы. Амперметр. Шунт. Вольтметр. Добавочное сопротивление. Включение амперметра и вольтметра в цепь.</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Работа электрического тока. Тепловое действие электрического тока. Закон Джоуля—Ленца.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Мощность электрического тока. Передача электроэнергии от источника к потребителю. Максимальная мощность, передаваемая потребителю. Потери мощности в подводящих проводах.</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Электролиты. Электролитическая диссоциация. Электролиз. Закон Фарадея. Постоянная Фарадея. Объединенный закон Фарадея. Применение электролиза в технике.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25-30.09</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 xml:space="preserve">Контрольная работа №1 по теме </w:t>
            </w:r>
            <w:r w:rsidRPr="00615A78">
              <w:rPr>
                <w:sz w:val="28"/>
                <w:szCs w:val="28"/>
              </w:rPr>
              <w:lastRenderedPageBreak/>
              <w:t>«Постоянный электрический ток»</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b/>
                <w:sz w:val="28"/>
                <w:szCs w:val="28"/>
              </w:rPr>
            </w:pPr>
            <w:r w:rsidRPr="00615A78">
              <w:rPr>
                <w:b/>
                <w:sz w:val="28"/>
                <w:szCs w:val="28"/>
              </w:rPr>
              <w:t>Магнитное поле</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14</w:t>
            </w:r>
          </w:p>
        </w:tc>
        <w:tc>
          <w:tcPr>
            <w:tcW w:w="1559" w:type="dxa"/>
            <w:shd w:val="clear" w:color="auto" w:fill="auto"/>
          </w:tcPr>
          <w:p w:rsidR="009425AD" w:rsidRPr="00615A78" w:rsidRDefault="009425AD" w:rsidP="00B300D8">
            <w:pPr>
              <w:pStyle w:val="a7"/>
              <w:jc w:val="center"/>
              <w:rPr>
                <w:rFonts w:ascii="Times New Roman" w:hAnsi="Times New Roman"/>
                <w:b/>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Постоянные магниты. Магнитное поле. Опыт Эрстеда. Вектор магнитной индукции.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Правила буравчика и правой руки для прямого тока. Принцип суперпозиции. Правило буравчика для витка с током (контурного тока).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Линии магнитной индукции. Гипотеза Ампера. Земной магнетизм.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Действие магнитного поля на проводник с током.</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2-6.10</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Закон Ампера. Правило левой руки. Рамка с током в однородном магнитном поле. Однородное магнитное поле.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Действие магнитного поля на движущиеся заряженные частицы. Сила Лоренца. Правило левой руки.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Плоские траектории движения заряженных частиц в однородном магнитном поле. Масс-спектрограф. Принцип измерения масс заряженных частиц.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Циклотрон. Движение заряженных частиц в однородном </w:t>
            </w:r>
            <w:r w:rsidRPr="00615A78">
              <w:rPr>
                <w:rFonts w:eastAsia="Calibri"/>
                <w:sz w:val="28"/>
                <w:szCs w:val="28"/>
                <w:lang w:eastAsia="en-US"/>
              </w:rPr>
              <w:lastRenderedPageBreak/>
              <w:t>магнитном поле.</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Особенности движения заряженных частиц в неоднородном магнитном поле. Радиационные пояса Земли.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9-14.10</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Взаимодействие электрических токов. Магнитный поток. Работа силы Ампера при перемещении проводника с током в магнитном поле.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Индуктивность контура с током. Энергия магнитного поля.</w:t>
            </w:r>
          </w:p>
        </w:tc>
        <w:tc>
          <w:tcPr>
            <w:tcW w:w="1242" w:type="dxa"/>
            <w:shd w:val="clear" w:color="auto" w:fill="auto"/>
          </w:tcPr>
          <w:p w:rsidR="009425AD" w:rsidRPr="00615A78" w:rsidRDefault="009425AD" w:rsidP="00B300D8">
            <w:pPr>
              <w:pStyle w:val="a7"/>
              <w:rPr>
                <w:rFonts w:ascii="Times New Roman" w:hAnsi="Times New Roman"/>
                <w:sz w:val="28"/>
                <w:szCs w:val="28"/>
              </w:rPr>
            </w:pPr>
            <w:r w:rsidRPr="00615A78">
              <w:rPr>
                <w:rFonts w:ascii="Times New Roman" w:hAnsi="Times New Roman"/>
                <w:b/>
                <w:sz w:val="28"/>
                <w:szCs w:val="28"/>
              </w:rPr>
              <w:t xml:space="preserve">       </w:t>
            </w:r>
            <w:r w:rsidRPr="00615A78">
              <w:rPr>
                <w:rFonts w:ascii="Times New Roman" w:hAnsi="Times New Roman"/>
                <w:sz w:val="28"/>
                <w:szCs w:val="28"/>
              </w:rPr>
              <w:t xml:space="preserve"> 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Магнитная проницаемость среды. Диамагнетизм. Парамагнетизм.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Ферромагнетик во внешнем магнитном поле. Остаточная намагниченность.</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№2 по теме «Магнитное поле»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16-21.10</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rFonts w:eastAsia="Calibri"/>
                <w:b/>
                <w:sz w:val="28"/>
                <w:szCs w:val="28"/>
                <w:lang w:eastAsia="en-US"/>
              </w:rPr>
            </w:pPr>
            <w:r w:rsidRPr="00615A78">
              <w:rPr>
                <w:rFonts w:eastAsia="Calibri"/>
                <w:b/>
                <w:sz w:val="28"/>
                <w:szCs w:val="28"/>
                <w:lang w:eastAsia="en-US"/>
              </w:rPr>
              <w:t>Электромагнетизм</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10</w:t>
            </w:r>
          </w:p>
        </w:tc>
        <w:tc>
          <w:tcPr>
            <w:tcW w:w="1559" w:type="dxa"/>
            <w:shd w:val="clear" w:color="auto" w:fill="auto"/>
          </w:tcPr>
          <w:p w:rsidR="009425AD" w:rsidRPr="00615A78" w:rsidRDefault="009425AD" w:rsidP="00B300D8">
            <w:pPr>
              <w:jc w:val="center"/>
              <w:rPr>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Разделение разноименных зарядов в проводнике, движущемся в магнитном поле. Электромагнитная индукция.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Закон электромагнитной индукции. Правило Ленца.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Лабораторная работа №3 «Изучение явления </w:t>
            </w:r>
            <w:r w:rsidRPr="00615A78">
              <w:rPr>
                <w:rFonts w:eastAsia="Calibri"/>
                <w:sz w:val="28"/>
                <w:szCs w:val="28"/>
                <w:lang w:eastAsia="en-US"/>
              </w:rPr>
              <w:lastRenderedPageBreak/>
              <w:t>электромагнитной индукции»</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Способы получения индукционного тока. Опыты Фарадея. Самоиндукция. Опыт Генри. ЭДС самоиндукции.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Токи замыкания и размыкания. Время релаксации.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23-28.10</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Использование электромагнитной индукции. Трансформатор. Коэффициент трансформации. Повышающий и понижающий трансформаторы.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ЭДС в рамке, вращающейся в однородном магнитном поле. Генератор переменного тока.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Потери электроэнергии в линиях электропередачи.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Схема передачи электроэнергии потребителю.</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№3 по теме «Электромагнетизм»</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6-11.11</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3679" w:type="dxa"/>
            <w:gridSpan w:val="2"/>
            <w:shd w:val="clear" w:color="auto" w:fill="auto"/>
          </w:tcPr>
          <w:p w:rsidR="009425AD" w:rsidRPr="00615A78" w:rsidRDefault="009425AD" w:rsidP="00B300D8">
            <w:pPr>
              <w:widowControl w:val="0"/>
              <w:autoSpaceDE w:val="0"/>
              <w:autoSpaceDN w:val="0"/>
              <w:adjustRightInd w:val="0"/>
              <w:jc w:val="both"/>
              <w:rPr>
                <w:b/>
                <w:sz w:val="28"/>
                <w:szCs w:val="28"/>
              </w:rPr>
            </w:pPr>
            <w:r w:rsidRPr="00615A78">
              <w:rPr>
                <w:b/>
                <w:sz w:val="28"/>
                <w:szCs w:val="28"/>
              </w:rPr>
              <w:t>Цепи переменного тока</w:t>
            </w:r>
          </w:p>
        </w:tc>
        <w:tc>
          <w:tcPr>
            <w:tcW w:w="1249" w:type="dxa"/>
            <w:gridSpan w:val="2"/>
            <w:shd w:val="clear" w:color="auto" w:fill="auto"/>
          </w:tcPr>
          <w:p w:rsidR="009425AD" w:rsidRPr="00615A78" w:rsidRDefault="009425AD" w:rsidP="00B300D8">
            <w:pPr>
              <w:widowControl w:val="0"/>
              <w:autoSpaceDE w:val="0"/>
              <w:autoSpaceDN w:val="0"/>
              <w:adjustRightInd w:val="0"/>
              <w:jc w:val="both"/>
              <w:rPr>
                <w:b/>
                <w:sz w:val="28"/>
                <w:szCs w:val="28"/>
              </w:rPr>
            </w:pP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10</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Представление гармонического колебания на векторной диаграмме. Мгновенное значение напряжения. Фаза колебаний. Начальная </w:t>
            </w:r>
            <w:r w:rsidRPr="00615A78">
              <w:rPr>
                <w:rFonts w:eastAsia="Calibri"/>
                <w:sz w:val="28"/>
                <w:szCs w:val="28"/>
                <w:lang w:eastAsia="en-US"/>
              </w:rPr>
              <w:lastRenderedPageBreak/>
              <w:t>фаза колебаний.</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Резистор в цепи переменного тока. Действующее значение силы переменного тока. Активное сопротивление.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Разрядка конденсатора. Время релаксации </w:t>
            </w:r>
            <w:r w:rsidRPr="00615A78">
              <w:rPr>
                <w:rFonts w:eastAsia="Calibri"/>
                <w:i/>
                <w:iCs/>
                <w:sz w:val="28"/>
                <w:szCs w:val="28"/>
                <w:lang w:eastAsia="en-US"/>
              </w:rPr>
              <w:t>R</w:t>
            </w:r>
            <w:r w:rsidRPr="00615A78">
              <w:rPr>
                <w:rFonts w:eastAsia="Calibri"/>
                <w:sz w:val="28"/>
                <w:szCs w:val="28"/>
                <w:lang w:eastAsia="en-US"/>
              </w:rPr>
              <w:t>—</w:t>
            </w:r>
            <w:proofErr w:type="gramStart"/>
            <w:r w:rsidRPr="00615A78">
              <w:rPr>
                <w:rFonts w:eastAsia="Calibri"/>
                <w:i/>
                <w:iCs/>
                <w:sz w:val="28"/>
                <w:szCs w:val="28"/>
                <w:lang w:eastAsia="en-US"/>
              </w:rPr>
              <w:t>С</w:t>
            </w:r>
            <w:r w:rsidRPr="00615A78">
              <w:rPr>
                <w:rFonts w:eastAsia="Calibri"/>
                <w:sz w:val="28"/>
                <w:szCs w:val="28"/>
                <w:lang w:eastAsia="en-US"/>
              </w:rPr>
              <w:t>-цепи</w:t>
            </w:r>
            <w:proofErr w:type="gramEnd"/>
            <w:r w:rsidRPr="00615A78">
              <w:rPr>
                <w:rFonts w:eastAsia="Calibri"/>
                <w:sz w:val="28"/>
                <w:szCs w:val="28"/>
                <w:lang w:eastAsia="en-US"/>
              </w:rPr>
              <w:t>. Зарядка конденсатора.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Ток смещения. Магнитоэлектрическая индукция. Емкостное сопротивление. Индуктивное сопротивление.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Свободные гармонические электромагнитные колебания в колебательном контуре. </w:t>
            </w:r>
            <w:proofErr w:type="spellStart"/>
            <w:r w:rsidRPr="00615A78">
              <w:rPr>
                <w:rFonts w:eastAsia="Calibri"/>
                <w:sz w:val="28"/>
                <w:szCs w:val="28"/>
                <w:lang w:eastAsia="en-US"/>
              </w:rPr>
              <w:t>Энергообмен</w:t>
            </w:r>
            <w:proofErr w:type="spellEnd"/>
            <w:r w:rsidRPr="00615A78">
              <w:rPr>
                <w:rFonts w:eastAsia="Calibri"/>
                <w:sz w:val="28"/>
                <w:szCs w:val="28"/>
                <w:lang w:eastAsia="en-US"/>
              </w:rPr>
              <w:t xml:space="preserve"> между электрическим и магнитным полями. Формула Томсона.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13-18.11</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Вынужденные электромагнитные колебания в колебательном контуре. Векторная диаграмма для колебательного контура. Полное сопротивление контура переменному току.</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Резонанс в колебательном контуре. Использование явления резонанса в радиотехнике.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Собственная и примесная проводимость полупроводников. Донорные и акцепторные примеси.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Полупроводники </w:t>
            </w:r>
            <w:r w:rsidRPr="00615A78">
              <w:rPr>
                <w:rFonts w:eastAsia="Calibri"/>
                <w:i/>
                <w:iCs/>
                <w:sz w:val="28"/>
                <w:szCs w:val="28"/>
                <w:lang w:eastAsia="en-US"/>
              </w:rPr>
              <w:t>n</w:t>
            </w:r>
            <w:r w:rsidRPr="00615A78">
              <w:rPr>
                <w:rFonts w:eastAsia="Calibri"/>
                <w:sz w:val="28"/>
                <w:szCs w:val="28"/>
                <w:lang w:eastAsia="en-US"/>
              </w:rPr>
              <w:t xml:space="preserve">- и </w:t>
            </w:r>
            <w:r w:rsidRPr="00615A78">
              <w:rPr>
                <w:rFonts w:eastAsia="Calibri"/>
                <w:i/>
                <w:iCs/>
                <w:sz w:val="28"/>
                <w:szCs w:val="28"/>
                <w:lang w:eastAsia="en-US"/>
              </w:rPr>
              <w:t>р</w:t>
            </w:r>
            <w:r w:rsidRPr="00615A78">
              <w:rPr>
                <w:rFonts w:eastAsia="Calibri"/>
                <w:sz w:val="28"/>
                <w:szCs w:val="28"/>
                <w:lang w:eastAsia="en-US"/>
              </w:rPr>
              <w:t xml:space="preserve">-типа. </w:t>
            </w:r>
            <w:r w:rsidRPr="00615A78">
              <w:rPr>
                <w:rFonts w:eastAsia="Calibri"/>
                <w:i/>
                <w:iCs/>
                <w:sz w:val="28"/>
                <w:szCs w:val="28"/>
                <w:lang w:eastAsia="en-US"/>
              </w:rPr>
              <w:t>p</w:t>
            </w:r>
            <w:r w:rsidRPr="00615A78">
              <w:rPr>
                <w:rFonts w:eastAsia="Calibri"/>
                <w:sz w:val="28"/>
                <w:szCs w:val="28"/>
                <w:lang w:eastAsia="en-US"/>
              </w:rPr>
              <w:t>—</w:t>
            </w:r>
            <w:r w:rsidRPr="00615A78">
              <w:rPr>
                <w:rFonts w:eastAsia="Calibri"/>
                <w:i/>
                <w:iCs/>
                <w:sz w:val="28"/>
                <w:szCs w:val="28"/>
                <w:lang w:eastAsia="en-US"/>
              </w:rPr>
              <w:t>n</w:t>
            </w:r>
            <w:r w:rsidRPr="00615A78">
              <w:rPr>
                <w:rFonts w:eastAsia="Calibri"/>
                <w:sz w:val="28"/>
                <w:szCs w:val="28"/>
                <w:lang w:eastAsia="en-US"/>
              </w:rPr>
              <w:t xml:space="preserve">-Переход. </w:t>
            </w:r>
            <w:proofErr w:type="gramStart"/>
            <w:r w:rsidRPr="00615A78">
              <w:rPr>
                <w:rFonts w:eastAsia="Calibri"/>
                <w:sz w:val="28"/>
                <w:szCs w:val="28"/>
                <w:lang w:eastAsia="en-US"/>
              </w:rPr>
              <w:t>Вольт-амперная</w:t>
            </w:r>
            <w:proofErr w:type="gramEnd"/>
            <w:r w:rsidRPr="00615A78">
              <w:rPr>
                <w:rFonts w:eastAsia="Calibri"/>
                <w:sz w:val="28"/>
                <w:szCs w:val="28"/>
                <w:lang w:eastAsia="en-US"/>
              </w:rPr>
              <w:t xml:space="preserve"> характеристика </w:t>
            </w:r>
            <w:r w:rsidRPr="00615A78">
              <w:rPr>
                <w:rFonts w:eastAsia="Calibri"/>
                <w:i/>
                <w:iCs/>
                <w:sz w:val="28"/>
                <w:szCs w:val="28"/>
                <w:lang w:eastAsia="en-US"/>
              </w:rPr>
              <w:t>р</w:t>
            </w:r>
            <w:r w:rsidRPr="00615A78">
              <w:rPr>
                <w:rFonts w:eastAsia="Calibri"/>
                <w:sz w:val="28"/>
                <w:szCs w:val="28"/>
                <w:lang w:eastAsia="en-US"/>
              </w:rPr>
              <w:t>—</w:t>
            </w:r>
            <w:r w:rsidRPr="00615A78">
              <w:rPr>
                <w:rFonts w:eastAsia="Calibri"/>
                <w:i/>
                <w:iCs/>
                <w:sz w:val="28"/>
                <w:szCs w:val="28"/>
                <w:lang w:eastAsia="en-US"/>
              </w:rPr>
              <w:t>n</w:t>
            </w:r>
            <w:r w:rsidRPr="00615A78">
              <w:rPr>
                <w:rFonts w:eastAsia="Calibri"/>
                <w:sz w:val="28"/>
                <w:szCs w:val="28"/>
                <w:lang w:eastAsia="en-US"/>
              </w:rPr>
              <w:t>-перехода. Полупроводниковый диод.</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Выпрямление переменного тока.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20-25.11</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Усилитель на транзисторе. Генератор на транзисторе.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№4 по теме «Переменный ток»</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Излучение и прием электромагнитных волн радио- и СВЧ-диапазон</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8</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Электромагнитные волны. Опыт Герца. Излучение электромагнитных волн.</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Плотность энергии электромагнитного поля. Бегущая гармоническая электромагнитная волна. Длина волны.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Уравнения напряженности электрического поля и индукция магнитного поля для бегущей гармонической волны.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27.11-2.12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Поляризация волны. Интенсивность волны. </w:t>
            </w:r>
            <w:r w:rsidRPr="00615A78">
              <w:rPr>
                <w:rFonts w:eastAsia="Calibri"/>
                <w:sz w:val="28"/>
                <w:szCs w:val="28"/>
                <w:lang w:eastAsia="en-US"/>
              </w:rPr>
              <w:lastRenderedPageBreak/>
              <w:t>Поток энергии и плотность потока энергии электромагнитной волны.</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Давление и импульс электромагнитной волны. Измерение давления света.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Принципы радиосвязи. Виды радиосвязи.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Радиопередача. Модуляция передаваемого сигнала. Схема простейшего радиоприемника.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№5 по теме «Электромагнитные волны»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4-9.12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b/>
                <w:sz w:val="28"/>
                <w:szCs w:val="28"/>
              </w:rPr>
            </w:pPr>
            <w:r w:rsidRPr="00615A78">
              <w:rPr>
                <w:b/>
                <w:sz w:val="28"/>
                <w:szCs w:val="28"/>
              </w:rPr>
              <w:t>Геометрическая оптика</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18</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rPr>
          <w:trHeight w:val="436"/>
        </w:trPr>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Волна на поверхности от точечного источника. Принцип Гюйгенса. Закон отражения волн. Обратимость световых лучей. Отражение света.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Изображение предмета в плоском зеркале. Мнимое изображение.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Преломление волн. Закон преломления. Абсолютный показатель преломления среды.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№4 «Измерение показателя преломления стекла»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Полное внутреннее отражение. </w:t>
            </w:r>
            <w:r w:rsidRPr="00615A78">
              <w:rPr>
                <w:rFonts w:eastAsia="Calibri"/>
                <w:sz w:val="28"/>
                <w:szCs w:val="28"/>
                <w:lang w:eastAsia="en-US"/>
              </w:rPr>
              <w:lastRenderedPageBreak/>
              <w:t>Использование полного внутреннего отражения в волоконной оптике.</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11-16.12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Дисперсия света. Призма Ньютона. Зависимость абсолютного показателя преломления от частоты световой волны.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Прохождение света через плоскопараллельную пластинку и призму. Призма полного внутреннего отражения.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Линзы. Типы линз. Собирающие и рассеивающие линзы. Тонкая линза. Главный фокус линзы. Фокусное расстояние. Оптическая сила линзы.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Основные лучи для собирающей линзы. Изображение предмета в собирающей линзе. Типы изображений.</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Контрольная работа за </w:t>
            </w:r>
            <w:r w:rsidRPr="00615A78">
              <w:rPr>
                <w:rFonts w:eastAsia="Calibri"/>
                <w:sz w:val="28"/>
                <w:szCs w:val="28"/>
                <w:lang w:val="en-US" w:eastAsia="en-US"/>
              </w:rPr>
              <w:t>I</w:t>
            </w:r>
            <w:r w:rsidRPr="00615A78">
              <w:rPr>
                <w:rFonts w:eastAsia="Calibri"/>
                <w:sz w:val="28"/>
                <w:szCs w:val="28"/>
                <w:lang w:eastAsia="en-US"/>
              </w:rPr>
              <w:t xml:space="preserve"> полугодие 2020-21 учебного года.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18-23.12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Формула тонкой собирающей линзы. Характеристики изображений в собирающих линзах.</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Основные лучи для рассеивающей линзы. Изображение предмета в рассеивающей линзе.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Формула тонкой рассеивающей линзы. Характеристики изображения в рассеивающей линзе.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Графики зависимости </w:t>
            </w:r>
            <w:r w:rsidRPr="00615A78">
              <w:rPr>
                <w:rFonts w:eastAsia="Calibri"/>
                <w:i/>
                <w:iCs/>
                <w:sz w:val="28"/>
                <w:szCs w:val="28"/>
                <w:lang w:eastAsia="en-US"/>
              </w:rPr>
              <w:t>f</w:t>
            </w:r>
            <w:r w:rsidRPr="00615A78">
              <w:rPr>
                <w:rFonts w:eastAsia="Calibri"/>
                <w:sz w:val="28"/>
                <w:szCs w:val="28"/>
                <w:lang w:eastAsia="en-US"/>
              </w:rPr>
              <w:t>(</w:t>
            </w:r>
            <w:r w:rsidRPr="00615A78">
              <w:rPr>
                <w:rFonts w:eastAsia="Calibri"/>
                <w:i/>
                <w:iCs/>
                <w:sz w:val="28"/>
                <w:szCs w:val="28"/>
                <w:lang w:eastAsia="en-US"/>
              </w:rPr>
              <w:t>d</w:t>
            </w:r>
            <w:r w:rsidRPr="00615A78">
              <w:rPr>
                <w:rFonts w:eastAsia="Calibri"/>
                <w:sz w:val="28"/>
                <w:szCs w:val="28"/>
                <w:lang w:eastAsia="en-US"/>
              </w:rPr>
              <w:t>) и Г(</w:t>
            </w:r>
            <w:r w:rsidRPr="00615A78">
              <w:rPr>
                <w:rFonts w:eastAsia="Calibri"/>
                <w:i/>
                <w:iCs/>
                <w:sz w:val="28"/>
                <w:szCs w:val="28"/>
                <w:lang w:eastAsia="en-US"/>
              </w:rPr>
              <w:t>d</w:t>
            </w:r>
            <w:r w:rsidRPr="00615A78">
              <w:rPr>
                <w:rFonts w:eastAsia="Calibri"/>
                <w:sz w:val="28"/>
                <w:szCs w:val="28"/>
                <w:lang w:eastAsia="en-US"/>
              </w:rPr>
              <w:t>). Главный фокус оптической системы. Фокусное расстояние системы из двух собирающих линз, из рассеивающей и собирающей линзы.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Строение глаза. Аккомодация. Расстояние наилучшего зрения. Дефекты зрения и их коррекция. Астигматизм.</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25-29.12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rFonts w:eastAsia="Calibri"/>
                <w:sz w:val="28"/>
                <w:szCs w:val="28"/>
                <w:lang w:eastAsia="en-US"/>
              </w:rPr>
              <w:t>Оптические приборы, увеличивающие угол зрения. Лупа. Угловое увеличение.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Оптический микроскоп. Объектив и окуляр. Оптический телескоп-рефрактор.</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Повтор темы «Геометрическая оптика»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9-13.01</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№6 по теме «Геометрическая оптика»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b/>
                <w:sz w:val="28"/>
                <w:szCs w:val="28"/>
              </w:rPr>
            </w:pPr>
            <w:r w:rsidRPr="00615A78">
              <w:rPr>
                <w:b/>
                <w:sz w:val="28"/>
                <w:szCs w:val="28"/>
              </w:rPr>
              <w:t>Волновая оптика</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8</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Интерференция волн. Принцип независимости световых пучков. Сложение волн от независимых точечных источников. Интерференция.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Когерентные волны. Время и длина когерентности. Условия минимумов и максимумов при интерференции волн.</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16-20</w:t>
            </w:r>
            <w:r w:rsidR="009425AD" w:rsidRPr="00615A78">
              <w:rPr>
                <w:rFonts w:ascii="Times New Roman" w:hAnsi="Times New Roman"/>
                <w:sz w:val="28"/>
                <w:szCs w:val="28"/>
              </w:rPr>
              <w:t>.01</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Опыт Юнга. Способы получения когерентных источников. Интерференция света в тонких пленках.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Дифракция. Дифракция света на щели.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№5 «Наблюдение интерференции и дифракции света»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Лабораторная работа №6 «Измерение длины световой волны с помощью дифракционной решетки»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rPr>
                <w:rFonts w:ascii="Times New Roman" w:hAnsi="Times New Roman"/>
                <w:sz w:val="28"/>
                <w:szCs w:val="28"/>
              </w:rPr>
            </w:pPr>
            <w:r>
              <w:rPr>
                <w:rFonts w:ascii="Times New Roman" w:hAnsi="Times New Roman"/>
                <w:sz w:val="28"/>
                <w:szCs w:val="28"/>
              </w:rPr>
              <w:t>23-27.01</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Принцип Гюйгенса—Френеля. Зона Френеля. Условия дифракционных минимумов и максимумов. Особенности дифракционной картины.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№7 по теме «Волновая оптика»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b/>
                <w:sz w:val="28"/>
                <w:szCs w:val="28"/>
              </w:rPr>
            </w:pPr>
            <w:r w:rsidRPr="00615A78">
              <w:rPr>
                <w:b/>
                <w:sz w:val="28"/>
                <w:szCs w:val="28"/>
              </w:rPr>
              <w:t>Квантовая теория электромагнитного излучения и вещества</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11</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Строение атома. Зарядовое и массовое числа. Изотопы. Дефект массы. </w:t>
            </w:r>
            <w:r w:rsidRPr="00615A78">
              <w:rPr>
                <w:rFonts w:eastAsia="Calibri"/>
                <w:sz w:val="28"/>
                <w:szCs w:val="28"/>
                <w:lang w:eastAsia="en-US"/>
              </w:rPr>
              <w:lastRenderedPageBreak/>
              <w:t>Атомная единица массы.</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Тепловое излучение. Абсолютно черное тело. Ультрафиолетовая катастрофа.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Квантовая гипотеза Планка. Законы теплового излучения. Фотон. Опыты Столетова. Законы фотоэффекта.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29.01-3</w:t>
            </w:r>
            <w:r w:rsidR="009425AD" w:rsidRPr="00615A78">
              <w:rPr>
                <w:rFonts w:ascii="Times New Roman" w:hAnsi="Times New Roman"/>
                <w:sz w:val="28"/>
                <w:szCs w:val="28"/>
              </w:rPr>
              <w:t>.02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Квантовая теория фотоэффекта. Работа выхода. Уравнение Эйнштейна для фотоэффекта. Зависимость кинетической энергии фотоэлектронов от частоты света.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Корпускулярные и волновые свойства фотонов. Корпускулярно-волновой дуализм. Дифракция отдельных фотонов.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Гипотеза де Бройля. Длина волны де Бройля. Соотношение неопределенностей Гейзенберга.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Опыт Резерфорда. Теория атома водорода. Первый постулат Бора. Правило квантования орбит Бора.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Энергетический спектр атома водорода. Спектральный анализ </w:t>
            </w:r>
            <w:r w:rsidRPr="00615A78">
              <w:rPr>
                <w:rFonts w:eastAsia="Calibri"/>
                <w:sz w:val="28"/>
                <w:szCs w:val="28"/>
                <w:lang w:eastAsia="en-US"/>
              </w:rPr>
              <w:lastRenderedPageBreak/>
              <w:t>и его применение.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5-10</w:t>
            </w:r>
            <w:r w:rsidR="009425AD" w:rsidRPr="00615A78">
              <w:rPr>
                <w:rFonts w:ascii="Times New Roman" w:hAnsi="Times New Roman"/>
                <w:sz w:val="28"/>
                <w:szCs w:val="28"/>
              </w:rPr>
              <w:t>.02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Процессы взаимодействия атома с фотоном. Лазер.</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№7 «Наблюдение линейчатого и сплошного спектров испускания»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№8 по теме «Квантовая физика»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rFonts w:eastAsia="Calibri"/>
                <w:b/>
                <w:sz w:val="28"/>
                <w:szCs w:val="28"/>
                <w:lang w:eastAsia="en-US"/>
              </w:rPr>
            </w:pPr>
            <w:r w:rsidRPr="00615A78">
              <w:rPr>
                <w:rFonts w:eastAsia="Calibri"/>
                <w:b/>
                <w:sz w:val="28"/>
                <w:szCs w:val="28"/>
                <w:lang w:eastAsia="en-US"/>
              </w:rPr>
              <w:t>Физика атомного ядра</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10</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Протон и нейтрон. Протонно-нейтронная модель ядра. Изотопы. Сильное взаимодействие нуклонов. Комптоновская длина волны частицы. Состав и размер ядра.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Удельная энергия связи. Зависимость удельной энергии связи нуклона в ядре от массового числа.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12-17</w:t>
            </w:r>
            <w:r w:rsidR="009425AD" w:rsidRPr="00615A78">
              <w:rPr>
                <w:rFonts w:ascii="Times New Roman" w:hAnsi="Times New Roman"/>
                <w:sz w:val="28"/>
                <w:szCs w:val="28"/>
              </w:rPr>
              <w:t>.02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Синтез и деление ядер. Радиоактивность. Виды радиоактивности: естественная и искусственная. Радиоактивный распад. Альфа-распад. Энергия распада. Бета-распад. Гамма-излучение.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Период полураспада. Закон радиоактивного распада. Активность радиоактивного вещества. Радиоактивные серии.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 8 «Изучение взаимодействия частиц и ядерных реакций (по фотографиям)»</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Искусственная радиоактивность. Деление ядер урана. Цепная реакция деления. Ядерный реактор. Атомная электростанция (АЭС).</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Мощность реактора. Ядерная безопасность АЭС.</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19-22.02</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Термоядерные реакции. Реакция синтеза легких ядер. Термоядерный синтез. Управляемый термоядерный синтез. Ядерное оружие.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Биологическое действие радиоактивных излучений. Воздействие радиоактивного излучения на вещество.</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№9 по теме «Физика атомного ядра»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7E28FB" w:rsidP="00B300D8">
            <w:pPr>
              <w:pStyle w:val="a7"/>
              <w:jc w:val="center"/>
              <w:rPr>
                <w:rFonts w:ascii="Times New Roman" w:hAnsi="Times New Roman"/>
                <w:sz w:val="28"/>
                <w:szCs w:val="28"/>
              </w:rPr>
            </w:pPr>
            <w:r>
              <w:rPr>
                <w:rFonts w:ascii="Times New Roman" w:hAnsi="Times New Roman"/>
                <w:sz w:val="28"/>
                <w:szCs w:val="28"/>
              </w:rPr>
              <w:t>26.02-2.03</w:t>
            </w:r>
          </w:p>
        </w:tc>
        <w:tc>
          <w:tcPr>
            <w:tcW w:w="1701" w:type="dxa"/>
            <w:shd w:val="clear" w:color="auto" w:fill="auto"/>
          </w:tcPr>
          <w:p w:rsidR="009425AD" w:rsidRPr="00615A78" w:rsidRDefault="009425AD" w:rsidP="00B300D8">
            <w:pPr>
              <w:pStyle w:val="a7"/>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Элементарные частицы</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6</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Классификация элементарных частиц. Фермионы и бозоны. Принцип Паули.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Античастицы. Принцип зарядового сопряжения. Процессы взаимопревращения частиц. Адроны и </w:t>
            </w:r>
            <w:r w:rsidRPr="00615A78">
              <w:rPr>
                <w:rFonts w:eastAsia="Calibri"/>
                <w:sz w:val="28"/>
                <w:szCs w:val="28"/>
                <w:lang w:eastAsia="en-US"/>
              </w:rPr>
              <w:lastRenderedPageBreak/>
              <w:t xml:space="preserve">лептоны. Лептонный заряд. Закон сохранения лептонного заряда. Слабое взаимодействие лептонов. Бета-распад с участием промежуточного </w:t>
            </w:r>
            <w:r w:rsidRPr="00615A78">
              <w:rPr>
                <w:rFonts w:eastAsia="Calibri"/>
                <w:i/>
                <w:iCs/>
                <w:sz w:val="28"/>
                <w:szCs w:val="28"/>
                <w:lang w:eastAsia="en-US"/>
              </w:rPr>
              <w:t>W</w:t>
            </w:r>
            <w:r w:rsidRPr="00615A78">
              <w:rPr>
                <w:rFonts w:eastAsia="Calibri"/>
                <w:sz w:val="28"/>
                <w:szCs w:val="28"/>
                <w:lang w:eastAsia="en-US"/>
              </w:rPr>
              <w:t>-бозона.</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Классификация и структура адронов. Мезоны и барионы. Подгруппы барионов. Структура адронов.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proofErr w:type="spellStart"/>
            <w:r w:rsidRPr="00615A78">
              <w:rPr>
                <w:rFonts w:eastAsia="Calibri"/>
                <w:sz w:val="28"/>
                <w:szCs w:val="28"/>
                <w:lang w:eastAsia="en-US"/>
              </w:rPr>
              <w:t>Кварковая</w:t>
            </w:r>
            <w:proofErr w:type="spellEnd"/>
            <w:r w:rsidRPr="00615A78">
              <w:rPr>
                <w:rFonts w:eastAsia="Calibri"/>
                <w:sz w:val="28"/>
                <w:szCs w:val="28"/>
                <w:lang w:eastAsia="en-US"/>
              </w:rPr>
              <w:t xml:space="preserve"> гипотеза М. </w:t>
            </w:r>
            <w:proofErr w:type="spellStart"/>
            <w:r w:rsidRPr="00615A78">
              <w:rPr>
                <w:rFonts w:eastAsia="Calibri"/>
                <w:sz w:val="28"/>
                <w:szCs w:val="28"/>
                <w:lang w:eastAsia="en-US"/>
              </w:rPr>
              <w:t>Геллмана</w:t>
            </w:r>
            <w:proofErr w:type="spellEnd"/>
            <w:r w:rsidRPr="00615A78">
              <w:rPr>
                <w:rFonts w:eastAsia="Calibri"/>
                <w:sz w:val="28"/>
                <w:szCs w:val="28"/>
                <w:lang w:eastAsia="en-US"/>
              </w:rPr>
              <w:t xml:space="preserve"> и Д. Цвейга. Кварки и </w:t>
            </w:r>
            <w:proofErr w:type="spellStart"/>
            <w:r w:rsidRPr="00615A78">
              <w:rPr>
                <w:rFonts w:eastAsia="Calibri"/>
                <w:sz w:val="28"/>
                <w:szCs w:val="28"/>
                <w:lang w:eastAsia="en-US"/>
              </w:rPr>
              <w:t>антикварки</w:t>
            </w:r>
            <w:proofErr w:type="spellEnd"/>
            <w:r w:rsidRPr="00615A78">
              <w:rPr>
                <w:rFonts w:eastAsia="Calibri"/>
                <w:sz w:val="28"/>
                <w:szCs w:val="28"/>
                <w:lang w:eastAsia="en-US"/>
              </w:rPr>
              <w:t>. Характеристики основных типов кварков. Закон сохранения барионного заряда. Аромат. Взаимодействие кварков. Цвет кварков.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Фундаментальные частицы. Кварк-лептонная симметрия. Фундаментальные частицы, образующие Вселенную. Три поколения фундаментальных частиц. </w:t>
            </w:r>
            <w:proofErr w:type="spellStart"/>
            <w:r w:rsidRPr="00615A78">
              <w:rPr>
                <w:rFonts w:eastAsia="Calibri"/>
                <w:sz w:val="28"/>
                <w:szCs w:val="28"/>
                <w:lang w:eastAsia="en-US"/>
              </w:rPr>
              <w:t>Глюоны</w:t>
            </w:r>
            <w:proofErr w:type="spellEnd"/>
            <w:r w:rsidRPr="00615A78">
              <w:rPr>
                <w:rFonts w:eastAsia="Calibri"/>
                <w:sz w:val="28"/>
                <w:szCs w:val="28"/>
                <w:lang w:eastAsia="en-US"/>
              </w:rPr>
              <w:t>.</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4-7</w:t>
            </w:r>
            <w:r w:rsidR="007E28FB">
              <w:rPr>
                <w:rFonts w:ascii="Times New Roman" w:hAnsi="Times New Roman"/>
                <w:sz w:val="28"/>
                <w:szCs w:val="28"/>
              </w:rPr>
              <w:t>.03</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Контрольная работа №10 по теме «Элементарные частицы»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Эволюция Вселенной</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8</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Астрономические структуры, их средний размер. Примерное число звезд в Галактике. Разбегание </w:t>
            </w:r>
            <w:r w:rsidRPr="00615A78">
              <w:rPr>
                <w:rFonts w:eastAsia="Calibri"/>
                <w:sz w:val="28"/>
                <w:szCs w:val="28"/>
                <w:lang w:eastAsia="en-US"/>
              </w:rPr>
              <w:lastRenderedPageBreak/>
              <w:t xml:space="preserve">галактик. Закон Хаббла. Красное смещение спектральных линий. </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Возраст Вселенной. Модель Фридмана. Критическая плотность Вселенной.</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11-16.03</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Большой взрыв. Основные периоды эволюции Вселенной. Космологическая модель Большого взрыва. </w:t>
            </w:r>
            <w:proofErr w:type="spellStart"/>
            <w:r w:rsidRPr="00615A78">
              <w:rPr>
                <w:rFonts w:eastAsia="Calibri"/>
                <w:sz w:val="28"/>
                <w:szCs w:val="28"/>
                <w:lang w:eastAsia="en-US"/>
              </w:rPr>
              <w:t>Планковская</w:t>
            </w:r>
            <w:proofErr w:type="spellEnd"/>
            <w:r w:rsidRPr="00615A78">
              <w:rPr>
                <w:rFonts w:eastAsia="Calibri"/>
                <w:sz w:val="28"/>
                <w:szCs w:val="28"/>
                <w:lang w:eastAsia="en-US"/>
              </w:rPr>
              <w:t xml:space="preserve"> эпоха. Вещество в ранней Вселенной.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Доминирование излучения. Эра </w:t>
            </w:r>
            <w:proofErr w:type="spellStart"/>
            <w:r w:rsidRPr="00615A78">
              <w:rPr>
                <w:rFonts w:eastAsia="Calibri"/>
                <w:sz w:val="28"/>
                <w:szCs w:val="28"/>
                <w:lang w:eastAsia="en-US"/>
              </w:rPr>
              <w:t>нуклеосинтеза</w:t>
            </w:r>
            <w:proofErr w:type="spellEnd"/>
            <w:r w:rsidRPr="00615A78">
              <w:rPr>
                <w:rFonts w:eastAsia="Calibri"/>
                <w:sz w:val="28"/>
                <w:szCs w:val="28"/>
                <w:lang w:eastAsia="en-US"/>
              </w:rPr>
              <w:t>. Образование водородно-гелиевой плазмы. Эра атомов. Реликтовое излучение. Образование сверхскоплений галактик, эллиптических и спиральных галактик.</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Возникновение звезд. Протон-протонный цикл. Эволюция звезд различной массы. Коричневый и белый карлик. Красный гигант и сверхгигант. </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Планетарная туманность. Нейтронная и сверхновая звезда. Синтез тяжелых химических элементов.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rFonts w:eastAsia="Calibri"/>
                <w:sz w:val="28"/>
                <w:szCs w:val="28"/>
                <w:lang w:eastAsia="en-US"/>
              </w:rPr>
              <w:t xml:space="preserve">Квазары. Химический состав межзвездного вещества. </w:t>
            </w:r>
            <w:r w:rsidRPr="00615A78">
              <w:rPr>
                <w:rFonts w:eastAsia="Calibri"/>
                <w:sz w:val="28"/>
                <w:szCs w:val="28"/>
                <w:lang w:eastAsia="en-US"/>
              </w:rPr>
              <w:lastRenderedPageBreak/>
              <w:t xml:space="preserve">Образование Солнечной системы. Образование </w:t>
            </w:r>
            <w:proofErr w:type="spellStart"/>
            <w:r w:rsidRPr="00615A78">
              <w:rPr>
                <w:rFonts w:eastAsia="Calibri"/>
                <w:sz w:val="28"/>
                <w:szCs w:val="28"/>
                <w:lang w:eastAsia="en-US"/>
              </w:rPr>
              <w:t>протосолнца</w:t>
            </w:r>
            <w:proofErr w:type="spellEnd"/>
            <w:r w:rsidRPr="00615A78">
              <w:rPr>
                <w:rFonts w:eastAsia="Calibri"/>
                <w:sz w:val="28"/>
                <w:szCs w:val="28"/>
                <w:lang w:eastAsia="en-US"/>
              </w:rPr>
              <w:t xml:space="preserve"> и газопылевого диска.</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25-30.03</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proofErr w:type="spellStart"/>
            <w:r w:rsidRPr="00615A78">
              <w:rPr>
                <w:rFonts w:eastAsia="Calibri"/>
                <w:sz w:val="28"/>
                <w:szCs w:val="28"/>
                <w:lang w:eastAsia="en-US"/>
              </w:rPr>
              <w:t>Планетезимали</w:t>
            </w:r>
            <w:proofErr w:type="spellEnd"/>
            <w:r w:rsidRPr="00615A78">
              <w:rPr>
                <w:rFonts w:eastAsia="Calibri"/>
                <w:sz w:val="28"/>
                <w:szCs w:val="28"/>
                <w:lang w:eastAsia="en-US"/>
              </w:rPr>
              <w:t xml:space="preserve">. </w:t>
            </w:r>
            <w:proofErr w:type="spellStart"/>
            <w:r w:rsidRPr="00615A78">
              <w:rPr>
                <w:rFonts w:eastAsia="Calibri"/>
                <w:sz w:val="28"/>
                <w:szCs w:val="28"/>
                <w:lang w:eastAsia="en-US"/>
              </w:rPr>
              <w:t>Протопланеты</w:t>
            </w:r>
            <w:proofErr w:type="spellEnd"/>
            <w:r w:rsidRPr="00615A78">
              <w:rPr>
                <w:rFonts w:eastAsia="Calibri"/>
                <w:sz w:val="28"/>
                <w:szCs w:val="28"/>
                <w:lang w:eastAsia="en-US"/>
              </w:rPr>
              <w:t>. Образование и эволюция планет земной группы и планет-гигантов. Астероиды и кометы. Жизнь в Солнечной системе. Жизнь во Вселенной.</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eastAsia="Calibri" w:hAnsi="Times New Roman"/>
                <w:b/>
                <w:sz w:val="28"/>
                <w:szCs w:val="28"/>
                <w:lang w:eastAsia="en-US"/>
              </w:rPr>
              <w:t>Лабораторный практикум</w:t>
            </w:r>
          </w:p>
        </w:tc>
        <w:tc>
          <w:tcPr>
            <w:tcW w:w="1310" w:type="dxa"/>
            <w:shd w:val="clear" w:color="auto" w:fill="auto"/>
          </w:tcPr>
          <w:p w:rsidR="009425AD" w:rsidRPr="00615A78" w:rsidRDefault="009425AD" w:rsidP="00B300D8">
            <w:pPr>
              <w:pStyle w:val="a7"/>
              <w:jc w:val="center"/>
              <w:rPr>
                <w:rFonts w:ascii="Times New Roman" w:hAnsi="Times New Roman"/>
                <w:b/>
                <w:sz w:val="28"/>
                <w:szCs w:val="28"/>
              </w:rPr>
            </w:pPr>
            <w:r w:rsidRPr="00615A78">
              <w:rPr>
                <w:rFonts w:ascii="Times New Roman" w:hAnsi="Times New Roman"/>
                <w:b/>
                <w:sz w:val="28"/>
                <w:szCs w:val="28"/>
              </w:rPr>
              <w:t>20</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Полупроводники.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Лабораторная работа. Демонстрация зависимости параметров полупроводниковых приборов от температуры. </w:t>
            </w:r>
            <w:r w:rsidRPr="00615A78">
              <w:rPr>
                <w:sz w:val="28"/>
                <w:szCs w:val="28"/>
              </w:rPr>
              <w:t>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Магнитное поле. Вектор магнитной индукции.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Измерение индукции магнитного поля постоянного магнита.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1-6.04</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Удельное сопротивление.</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Измерение удельного сопротивления проводника.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Закон Ома для полной цепи.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Лабораторная работа. Исследование полной </w:t>
            </w:r>
            <w:r w:rsidRPr="00615A78">
              <w:rPr>
                <w:rFonts w:eastAsia="Calibri"/>
                <w:sz w:val="28"/>
                <w:szCs w:val="28"/>
                <w:lang w:eastAsia="en-US"/>
              </w:rPr>
              <w:lastRenderedPageBreak/>
              <w:t>цепи постоянного тока.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Закон Джоуля-Ленца.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8-13.04</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Определение температуры нити лампы накаливания.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Полупроводниковый диод.</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Снятие вольт - амперной характеристики полупроводникового диода.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Основное уравнение МКТ</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Определение постоянной Больцмана.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15-20.04</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Свойства жидкостей.</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Построение ВАХ электролита.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Электрический ток в жидкости.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Лабораторная работа. Исследование зависимости сопротивления электролита от температуры.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Фазовые переходы твердого вещества.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22-27</w:t>
            </w:r>
            <w:r w:rsidR="009425AD" w:rsidRPr="00615A78">
              <w:rPr>
                <w:rFonts w:ascii="Times New Roman" w:hAnsi="Times New Roman"/>
                <w:sz w:val="28"/>
                <w:szCs w:val="28"/>
              </w:rPr>
              <w:t>.04</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rFonts w:eastAsia="Calibri"/>
                <w:sz w:val="28"/>
                <w:szCs w:val="28"/>
                <w:lang w:eastAsia="en-US"/>
              </w:rPr>
            </w:pPr>
            <w:r w:rsidRPr="00615A78">
              <w:rPr>
                <w:rFonts w:eastAsia="Calibri"/>
                <w:sz w:val="28"/>
                <w:szCs w:val="28"/>
                <w:lang w:eastAsia="en-US"/>
              </w:rPr>
              <w:t xml:space="preserve">Лабораторная работа. Измерение температуры кристаллизации вещества. Наблюдение </w:t>
            </w:r>
            <w:r w:rsidRPr="00615A78">
              <w:rPr>
                <w:rFonts w:eastAsia="Calibri"/>
                <w:sz w:val="28"/>
                <w:szCs w:val="28"/>
                <w:lang w:eastAsia="en-US"/>
              </w:rPr>
              <w:lastRenderedPageBreak/>
              <w:t>отвердевания аморфного вещества. Охрана труда.</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4928" w:type="dxa"/>
            <w:gridSpan w:val="4"/>
            <w:shd w:val="clear" w:color="auto" w:fill="auto"/>
          </w:tcPr>
          <w:p w:rsidR="009425AD" w:rsidRPr="00615A78" w:rsidRDefault="009425AD" w:rsidP="00B300D8">
            <w:pPr>
              <w:jc w:val="center"/>
              <w:rPr>
                <w:b/>
                <w:sz w:val="28"/>
                <w:szCs w:val="28"/>
              </w:rPr>
            </w:pPr>
            <w:r w:rsidRPr="00615A78">
              <w:rPr>
                <w:rFonts w:eastAsia="Calibri"/>
                <w:b/>
                <w:sz w:val="28"/>
                <w:szCs w:val="28"/>
                <w:lang w:eastAsia="en-US"/>
              </w:rPr>
              <w:t>Обобщающее повторение</w:t>
            </w:r>
          </w:p>
        </w:tc>
        <w:tc>
          <w:tcPr>
            <w:tcW w:w="1310" w:type="dxa"/>
            <w:shd w:val="clear" w:color="auto" w:fill="auto"/>
          </w:tcPr>
          <w:p w:rsidR="009425AD" w:rsidRPr="00615A78" w:rsidRDefault="009425AD" w:rsidP="00B300D8">
            <w:pPr>
              <w:jc w:val="center"/>
              <w:rPr>
                <w:b/>
                <w:sz w:val="28"/>
                <w:szCs w:val="28"/>
              </w:rPr>
            </w:pPr>
            <w:r w:rsidRPr="00615A78">
              <w:rPr>
                <w:b/>
                <w:sz w:val="28"/>
                <w:szCs w:val="28"/>
              </w:rPr>
              <w:t>24</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Кинематика равномерного движения материальной точки.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Кинематика периодического движения материальной точки.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Динамика материальной точки.</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Законы сохранения.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r w:rsidRPr="00615A78">
              <w:rPr>
                <w:rFonts w:ascii="Times New Roman" w:hAnsi="Times New Roman"/>
                <w:sz w:val="28"/>
                <w:szCs w:val="28"/>
              </w:rPr>
              <w:t>2</w:t>
            </w:r>
            <w:r w:rsidR="00B56A3A">
              <w:rPr>
                <w:rFonts w:ascii="Times New Roman" w:hAnsi="Times New Roman"/>
                <w:sz w:val="28"/>
                <w:szCs w:val="28"/>
              </w:rPr>
              <w:t>-4.05</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Динамика периодического движения.</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Статика.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Релятивистская механика.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6-8.05</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Молекулярная структура вещества. Молекулярно-кинетическая теория идеального газа.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Термодинамика.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Жидкость и пар.</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Твердое тело.</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widowControl w:val="0"/>
              <w:autoSpaceDE w:val="0"/>
              <w:autoSpaceDN w:val="0"/>
              <w:adjustRightInd w:val="0"/>
              <w:jc w:val="both"/>
              <w:rPr>
                <w:sz w:val="28"/>
                <w:szCs w:val="28"/>
              </w:rPr>
            </w:pPr>
            <w:r w:rsidRPr="00615A78">
              <w:rPr>
                <w:sz w:val="28"/>
                <w:szCs w:val="28"/>
              </w:rPr>
              <w:t>Механические волны. Акустика.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13-18.05</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Силы электромагнитного взаимодействия неподвижных зарядов.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Энергия электромагнитного взаимодействия неподвижных зарядов.</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Закон Ома. Тепловое действие тока.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 xml:space="preserve">Силы в магнитном поле. Энергия </w:t>
            </w:r>
            <w:r w:rsidRPr="00615A78">
              <w:rPr>
                <w:sz w:val="28"/>
                <w:szCs w:val="28"/>
              </w:rPr>
              <w:lastRenderedPageBreak/>
              <w:t>магнитного поля. Электромагнетизм.</w:t>
            </w:r>
          </w:p>
        </w:tc>
        <w:tc>
          <w:tcPr>
            <w:tcW w:w="1242" w:type="dxa"/>
            <w:shd w:val="clear" w:color="auto" w:fill="auto"/>
          </w:tcPr>
          <w:p w:rsidR="009425AD" w:rsidRPr="00615A78" w:rsidRDefault="009425AD" w:rsidP="00B300D8">
            <w:pPr>
              <w:jc w:val="center"/>
              <w:rPr>
                <w:sz w:val="28"/>
                <w:szCs w:val="28"/>
              </w:rPr>
            </w:pPr>
            <w:r w:rsidRPr="00615A78">
              <w:rPr>
                <w:sz w:val="28"/>
                <w:szCs w:val="28"/>
              </w:rPr>
              <w:lastRenderedPageBreak/>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Цепи переменного тока.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B56A3A" w:rsidP="00B300D8">
            <w:pPr>
              <w:pStyle w:val="a7"/>
              <w:jc w:val="center"/>
              <w:rPr>
                <w:rFonts w:ascii="Times New Roman" w:hAnsi="Times New Roman"/>
                <w:sz w:val="28"/>
                <w:szCs w:val="28"/>
              </w:rPr>
            </w:pPr>
            <w:r>
              <w:rPr>
                <w:rFonts w:ascii="Times New Roman" w:hAnsi="Times New Roman"/>
                <w:sz w:val="28"/>
                <w:szCs w:val="28"/>
              </w:rPr>
              <w:t>20-25</w:t>
            </w:r>
            <w:r w:rsidRPr="00615A78">
              <w:rPr>
                <w:rFonts w:ascii="Times New Roman" w:hAnsi="Times New Roman"/>
                <w:sz w:val="28"/>
                <w:szCs w:val="28"/>
              </w:rPr>
              <w:t>.05</w:t>
            </w: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Излучение и прием электромагнитных волн радио- и СВЧ-диапазона.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Отражение и преломление света. Оптические приборы.</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numPr>
                <w:ilvl w:val="0"/>
                <w:numId w:val="16"/>
              </w:numPr>
              <w:jc w:val="center"/>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r w:rsidRPr="00615A78">
              <w:rPr>
                <w:sz w:val="28"/>
                <w:szCs w:val="28"/>
              </w:rPr>
              <w:t>Волновая оптика.</w:t>
            </w:r>
          </w:p>
        </w:tc>
        <w:tc>
          <w:tcPr>
            <w:tcW w:w="1242" w:type="dxa"/>
            <w:shd w:val="clear" w:color="auto" w:fill="auto"/>
          </w:tcPr>
          <w:p w:rsidR="009425AD" w:rsidRPr="00615A78" w:rsidRDefault="009425AD" w:rsidP="00B300D8">
            <w:pPr>
              <w:jc w:val="center"/>
              <w:rPr>
                <w:sz w:val="28"/>
                <w:szCs w:val="28"/>
              </w:rPr>
            </w:pPr>
            <w:r w:rsidRPr="00615A78">
              <w:rPr>
                <w:sz w:val="28"/>
                <w:szCs w:val="28"/>
              </w:rPr>
              <w:t>1</w:t>
            </w:r>
          </w:p>
        </w:tc>
        <w:tc>
          <w:tcPr>
            <w:tcW w:w="1310" w:type="dxa"/>
            <w:shd w:val="clear" w:color="auto" w:fill="auto"/>
          </w:tcPr>
          <w:p w:rsidR="009425AD" w:rsidRPr="00615A78" w:rsidRDefault="009425AD" w:rsidP="00B300D8">
            <w:pPr>
              <w:jc w:val="center"/>
              <w:rPr>
                <w:sz w:val="28"/>
                <w:szCs w:val="28"/>
              </w:rPr>
            </w:pP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r w:rsidR="009425AD" w:rsidRPr="00615A78" w:rsidTr="00B300D8">
        <w:tc>
          <w:tcPr>
            <w:tcW w:w="709" w:type="dxa"/>
            <w:shd w:val="clear" w:color="auto" w:fill="auto"/>
          </w:tcPr>
          <w:p w:rsidR="009425AD" w:rsidRPr="00615A78" w:rsidRDefault="009425AD" w:rsidP="00B300D8">
            <w:pPr>
              <w:pStyle w:val="a7"/>
              <w:ind w:left="360"/>
              <w:rPr>
                <w:rFonts w:ascii="Times New Roman" w:hAnsi="Times New Roman"/>
                <w:sz w:val="28"/>
                <w:szCs w:val="28"/>
              </w:rPr>
            </w:pPr>
          </w:p>
        </w:tc>
        <w:tc>
          <w:tcPr>
            <w:tcW w:w="2977" w:type="dxa"/>
            <w:gridSpan w:val="2"/>
            <w:shd w:val="clear" w:color="auto" w:fill="auto"/>
          </w:tcPr>
          <w:p w:rsidR="009425AD" w:rsidRPr="00615A78" w:rsidRDefault="009425AD" w:rsidP="00B300D8">
            <w:pPr>
              <w:autoSpaceDE w:val="0"/>
              <w:autoSpaceDN w:val="0"/>
              <w:adjustRightInd w:val="0"/>
              <w:jc w:val="both"/>
              <w:rPr>
                <w:sz w:val="28"/>
                <w:szCs w:val="28"/>
              </w:rPr>
            </w:pPr>
          </w:p>
        </w:tc>
        <w:tc>
          <w:tcPr>
            <w:tcW w:w="1242" w:type="dxa"/>
            <w:shd w:val="clear" w:color="auto" w:fill="auto"/>
          </w:tcPr>
          <w:p w:rsidR="009425AD" w:rsidRPr="00615A78" w:rsidRDefault="009425AD" w:rsidP="00B300D8">
            <w:pPr>
              <w:jc w:val="center"/>
              <w:rPr>
                <w:b/>
                <w:sz w:val="28"/>
                <w:szCs w:val="28"/>
              </w:rPr>
            </w:pPr>
            <w:r w:rsidRPr="00615A78">
              <w:rPr>
                <w:b/>
                <w:sz w:val="28"/>
                <w:szCs w:val="28"/>
              </w:rPr>
              <w:t>итого</w:t>
            </w:r>
          </w:p>
        </w:tc>
        <w:tc>
          <w:tcPr>
            <w:tcW w:w="1310" w:type="dxa"/>
            <w:shd w:val="clear" w:color="auto" w:fill="auto"/>
          </w:tcPr>
          <w:p w:rsidR="009425AD" w:rsidRPr="00615A78" w:rsidRDefault="009425AD" w:rsidP="00B300D8">
            <w:pPr>
              <w:jc w:val="center"/>
              <w:rPr>
                <w:b/>
                <w:sz w:val="28"/>
                <w:szCs w:val="28"/>
              </w:rPr>
            </w:pPr>
            <w:r w:rsidRPr="00615A78">
              <w:rPr>
                <w:b/>
                <w:sz w:val="28"/>
                <w:szCs w:val="28"/>
              </w:rPr>
              <w:t>166</w:t>
            </w:r>
          </w:p>
        </w:tc>
        <w:tc>
          <w:tcPr>
            <w:tcW w:w="1559" w:type="dxa"/>
            <w:shd w:val="clear" w:color="auto" w:fill="auto"/>
          </w:tcPr>
          <w:p w:rsidR="009425AD" w:rsidRPr="00615A78" w:rsidRDefault="009425AD" w:rsidP="00B300D8">
            <w:pPr>
              <w:pStyle w:val="a7"/>
              <w:jc w:val="center"/>
              <w:rPr>
                <w:rFonts w:ascii="Times New Roman" w:hAnsi="Times New Roman"/>
                <w:sz w:val="28"/>
                <w:szCs w:val="28"/>
              </w:rPr>
            </w:pPr>
          </w:p>
        </w:tc>
        <w:tc>
          <w:tcPr>
            <w:tcW w:w="1701" w:type="dxa"/>
            <w:shd w:val="clear" w:color="auto" w:fill="auto"/>
          </w:tcPr>
          <w:p w:rsidR="009425AD" w:rsidRPr="00615A78" w:rsidRDefault="009425AD" w:rsidP="00B300D8">
            <w:pPr>
              <w:pStyle w:val="a7"/>
              <w:jc w:val="center"/>
              <w:rPr>
                <w:rFonts w:ascii="Times New Roman" w:hAnsi="Times New Roman"/>
                <w:sz w:val="28"/>
                <w:szCs w:val="28"/>
              </w:rPr>
            </w:pPr>
          </w:p>
        </w:tc>
      </w:tr>
    </w:tbl>
    <w:p w:rsidR="009425AD" w:rsidRPr="00615A78" w:rsidRDefault="009425AD" w:rsidP="009425AD">
      <w:pPr>
        <w:jc w:val="center"/>
        <w:outlineLvl w:val="0"/>
        <w:rPr>
          <w:b/>
          <w:sz w:val="28"/>
          <w:szCs w:val="28"/>
        </w:rPr>
      </w:pPr>
    </w:p>
    <w:p w:rsidR="009425AD" w:rsidRPr="00615A78" w:rsidRDefault="009425AD" w:rsidP="009425AD">
      <w:pPr>
        <w:rPr>
          <w:sz w:val="28"/>
          <w:szCs w:val="28"/>
        </w:rPr>
      </w:pPr>
    </w:p>
    <w:p w:rsidR="009425AD" w:rsidRDefault="009425AD" w:rsidP="009425AD"/>
    <w:sectPr w:rsidR="00942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3489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7D3ADB"/>
    <w:multiLevelType w:val="hybridMultilevel"/>
    <w:tmpl w:val="E1DE9E50"/>
    <w:lvl w:ilvl="0" w:tplc="CC5C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821114"/>
    <w:multiLevelType w:val="hybridMultilevel"/>
    <w:tmpl w:val="85324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46DB7"/>
    <w:multiLevelType w:val="hybridMultilevel"/>
    <w:tmpl w:val="9084B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4135454"/>
    <w:multiLevelType w:val="hybridMultilevel"/>
    <w:tmpl w:val="BF886A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6BF3FC1"/>
    <w:multiLevelType w:val="hybridMultilevel"/>
    <w:tmpl w:val="9084B1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68230E"/>
    <w:multiLevelType w:val="hybridMultilevel"/>
    <w:tmpl w:val="51463A5C"/>
    <w:lvl w:ilvl="0" w:tplc="0568B8FC">
      <w:start w:val="1"/>
      <w:numFmt w:val="decimal"/>
      <w:lvlText w:val="%1."/>
      <w:lvlJc w:val="left"/>
      <w:pPr>
        <w:ind w:left="1069"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AA70DB1"/>
    <w:multiLevelType w:val="hybridMultilevel"/>
    <w:tmpl w:val="C100A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1A4D52"/>
    <w:multiLevelType w:val="hybridMultilevel"/>
    <w:tmpl w:val="0A2ECFE6"/>
    <w:lvl w:ilvl="0" w:tplc="B25E66C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25058E"/>
    <w:multiLevelType w:val="hybridMultilevel"/>
    <w:tmpl w:val="E1DE9E50"/>
    <w:lvl w:ilvl="0" w:tplc="CC5C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BE072C"/>
    <w:multiLevelType w:val="hybridMultilevel"/>
    <w:tmpl w:val="85324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7"/>
  </w:num>
  <w:num w:numId="5">
    <w:abstractNumId w:val="17"/>
  </w:num>
  <w:num w:numId="6">
    <w:abstractNumId w:val="13"/>
  </w:num>
  <w:num w:numId="7">
    <w:abstractNumId w:val="11"/>
  </w:num>
  <w:num w:numId="8">
    <w:abstractNumId w:val="4"/>
  </w:num>
  <w:num w:numId="9">
    <w:abstractNumId w:val="9"/>
  </w:num>
  <w:num w:numId="10">
    <w:abstractNumId w:val="3"/>
  </w:num>
  <w:num w:numId="11">
    <w:abstractNumId w:val="15"/>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5"/>
  </w:num>
  <w:num w:numId="17">
    <w:abstractNumId w:val="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AD"/>
    <w:rsid w:val="00196CD0"/>
    <w:rsid w:val="001A0CD2"/>
    <w:rsid w:val="007E28FB"/>
    <w:rsid w:val="009425AD"/>
    <w:rsid w:val="00A12EB7"/>
    <w:rsid w:val="00B5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45899-8DD9-4363-9B9F-582E87E9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25A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9425AD"/>
    <w:pPr>
      <w:keepNext/>
      <w:outlineLvl w:val="0"/>
    </w:pPr>
    <w:rPr>
      <w:sz w:val="28"/>
      <w:lang w:val="x-none"/>
    </w:rPr>
  </w:style>
  <w:style w:type="paragraph" w:styleId="2">
    <w:name w:val="heading 2"/>
    <w:basedOn w:val="a1"/>
    <w:next w:val="a1"/>
    <w:link w:val="20"/>
    <w:qFormat/>
    <w:rsid w:val="009425AD"/>
    <w:pPr>
      <w:keepNext/>
      <w:jc w:val="center"/>
      <w:outlineLvl w:val="1"/>
    </w:pPr>
    <w:rPr>
      <w:b/>
      <w:bCs/>
      <w:sz w:val="32"/>
      <w:lang w:val="x-none"/>
    </w:rPr>
  </w:style>
  <w:style w:type="paragraph" w:styleId="3">
    <w:name w:val="heading 3"/>
    <w:basedOn w:val="a1"/>
    <w:next w:val="a1"/>
    <w:link w:val="30"/>
    <w:qFormat/>
    <w:rsid w:val="009425AD"/>
    <w:pPr>
      <w:keepNext/>
      <w:outlineLvl w:val="2"/>
    </w:pPr>
    <w:rPr>
      <w:b/>
      <w:bCs/>
      <w:sz w:val="32"/>
      <w:lang w:val="x-none"/>
    </w:rPr>
  </w:style>
  <w:style w:type="paragraph" w:styleId="4">
    <w:name w:val="heading 4"/>
    <w:basedOn w:val="a1"/>
    <w:next w:val="a1"/>
    <w:link w:val="40"/>
    <w:qFormat/>
    <w:rsid w:val="009425AD"/>
    <w:pPr>
      <w:keepNext/>
      <w:overflowPunct w:val="0"/>
      <w:autoSpaceDE w:val="0"/>
      <w:autoSpaceDN w:val="0"/>
      <w:adjustRightInd w:val="0"/>
      <w:textAlignment w:val="baseline"/>
      <w:outlineLvl w:val="3"/>
    </w:pPr>
    <w:rPr>
      <w:b/>
      <w:sz w:val="28"/>
      <w:szCs w:val="20"/>
    </w:rPr>
  </w:style>
  <w:style w:type="paragraph" w:styleId="5">
    <w:name w:val="heading 5"/>
    <w:basedOn w:val="a1"/>
    <w:next w:val="a1"/>
    <w:link w:val="50"/>
    <w:qFormat/>
    <w:rsid w:val="009425AD"/>
    <w:pPr>
      <w:keepNext/>
      <w:overflowPunct w:val="0"/>
      <w:autoSpaceDE w:val="0"/>
      <w:autoSpaceDN w:val="0"/>
      <w:adjustRightInd w:val="0"/>
      <w:jc w:val="center"/>
      <w:textAlignment w:val="baseline"/>
      <w:outlineLvl w:val="4"/>
    </w:pPr>
    <w:rPr>
      <w:b/>
      <w:sz w:val="32"/>
      <w:szCs w:val="20"/>
    </w:rPr>
  </w:style>
  <w:style w:type="paragraph" w:styleId="6">
    <w:name w:val="heading 6"/>
    <w:basedOn w:val="a1"/>
    <w:next w:val="a1"/>
    <w:link w:val="60"/>
    <w:qFormat/>
    <w:rsid w:val="009425AD"/>
    <w:pPr>
      <w:keepNext/>
      <w:overflowPunct w:val="0"/>
      <w:autoSpaceDE w:val="0"/>
      <w:autoSpaceDN w:val="0"/>
      <w:adjustRightInd w:val="0"/>
      <w:jc w:val="both"/>
      <w:textAlignment w:val="baseline"/>
      <w:outlineLvl w:val="5"/>
    </w:pPr>
    <w:rPr>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9425AD"/>
    <w:rPr>
      <w:rFonts w:ascii="Times New Roman" w:eastAsia="Times New Roman" w:hAnsi="Times New Roman" w:cs="Times New Roman"/>
      <w:b/>
      <w:bCs/>
      <w:sz w:val="32"/>
      <w:szCs w:val="24"/>
      <w:lang w:val="x-none" w:eastAsia="ru-RU"/>
    </w:rPr>
  </w:style>
  <w:style w:type="paragraph" w:styleId="a5">
    <w:name w:val="List Paragraph"/>
    <w:basedOn w:val="a1"/>
    <w:link w:val="a6"/>
    <w:uiPriority w:val="34"/>
    <w:qFormat/>
    <w:rsid w:val="009425AD"/>
    <w:pPr>
      <w:ind w:left="720"/>
      <w:contextualSpacing/>
    </w:pPr>
    <w:rPr>
      <w:lang w:val="x-none" w:eastAsia="x-none"/>
    </w:rPr>
  </w:style>
  <w:style w:type="paragraph" w:styleId="a7">
    <w:name w:val="No Spacing"/>
    <w:link w:val="a8"/>
    <w:qFormat/>
    <w:rsid w:val="009425AD"/>
    <w:pPr>
      <w:spacing w:after="0" w:line="240" w:lineRule="auto"/>
    </w:pPr>
    <w:rPr>
      <w:rFonts w:ascii="Calibri" w:eastAsia="Times New Roman" w:hAnsi="Calibri" w:cs="Times New Roman"/>
      <w:lang w:eastAsia="ru-RU"/>
    </w:rPr>
  </w:style>
  <w:style w:type="character" w:customStyle="1" w:styleId="a8">
    <w:name w:val="Без интервала Знак"/>
    <w:link w:val="a7"/>
    <w:locked/>
    <w:rsid w:val="009425AD"/>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9425AD"/>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34"/>
    <w:locked/>
    <w:rsid w:val="009425AD"/>
    <w:rPr>
      <w:rFonts w:ascii="Times New Roman" w:eastAsia="Times New Roman" w:hAnsi="Times New Roman" w:cs="Times New Roman"/>
      <w:sz w:val="24"/>
      <w:szCs w:val="24"/>
      <w:lang w:val="x-none" w:eastAsia="x-none"/>
    </w:rPr>
  </w:style>
  <w:style w:type="character" w:customStyle="1" w:styleId="10">
    <w:name w:val="Заголовок 1 Знак"/>
    <w:basedOn w:val="a2"/>
    <w:link w:val="1"/>
    <w:rsid w:val="009425AD"/>
    <w:rPr>
      <w:rFonts w:ascii="Times New Roman" w:eastAsia="Times New Roman" w:hAnsi="Times New Roman" w:cs="Times New Roman"/>
      <w:sz w:val="28"/>
      <w:szCs w:val="24"/>
      <w:lang w:val="x-none" w:eastAsia="ru-RU"/>
    </w:rPr>
  </w:style>
  <w:style w:type="character" w:customStyle="1" w:styleId="30">
    <w:name w:val="Заголовок 3 Знак"/>
    <w:basedOn w:val="a2"/>
    <w:link w:val="3"/>
    <w:rsid w:val="009425AD"/>
    <w:rPr>
      <w:rFonts w:ascii="Times New Roman" w:eastAsia="Times New Roman" w:hAnsi="Times New Roman" w:cs="Times New Roman"/>
      <w:b/>
      <w:bCs/>
      <w:sz w:val="32"/>
      <w:szCs w:val="24"/>
      <w:lang w:val="x-none" w:eastAsia="ru-RU"/>
    </w:rPr>
  </w:style>
  <w:style w:type="character" w:customStyle="1" w:styleId="40">
    <w:name w:val="Заголовок 4 Знак"/>
    <w:basedOn w:val="a2"/>
    <w:link w:val="4"/>
    <w:rsid w:val="009425AD"/>
    <w:rPr>
      <w:rFonts w:ascii="Times New Roman" w:eastAsia="Times New Roman" w:hAnsi="Times New Roman" w:cs="Times New Roman"/>
      <w:b/>
      <w:sz w:val="28"/>
      <w:szCs w:val="20"/>
      <w:lang w:eastAsia="ru-RU"/>
    </w:rPr>
  </w:style>
  <w:style w:type="character" w:customStyle="1" w:styleId="50">
    <w:name w:val="Заголовок 5 Знак"/>
    <w:basedOn w:val="a2"/>
    <w:link w:val="5"/>
    <w:rsid w:val="009425AD"/>
    <w:rPr>
      <w:rFonts w:ascii="Times New Roman" w:eastAsia="Times New Roman" w:hAnsi="Times New Roman" w:cs="Times New Roman"/>
      <w:b/>
      <w:sz w:val="32"/>
      <w:szCs w:val="20"/>
      <w:lang w:eastAsia="ru-RU"/>
    </w:rPr>
  </w:style>
  <w:style w:type="character" w:customStyle="1" w:styleId="60">
    <w:name w:val="Заголовок 6 Знак"/>
    <w:basedOn w:val="a2"/>
    <w:link w:val="6"/>
    <w:rsid w:val="009425AD"/>
    <w:rPr>
      <w:rFonts w:ascii="Times New Roman" w:eastAsia="Times New Roman" w:hAnsi="Times New Roman" w:cs="Times New Roman"/>
      <w:sz w:val="32"/>
      <w:szCs w:val="20"/>
      <w:lang w:eastAsia="ru-RU"/>
    </w:rPr>
  </w:style>
  <w:style w:type="character" w:styleId="a9">
    <w:name w:val="Hyperlink"/>
    <w:uiPriority w:val="99"/>
    <w:unhideWhenUsed/>
    <w:rsid w:val="009425AD"/>
    <w:rPr>
      <w:color w:val="0000FF"/>
      <w:u w:val="single"/>
    </w:rPr>
  </w:style>
  <w:style w:type="paragraph" w:customStyle="1" w:styleId="aa">
    <w:basedOn w:val="a1"/>
    <w:next w:val="ab"/>
    <w:link w:val="ac"/>
    <w:qFormat/>
    <w:rsid w:val="009425AD"/>
    <w:pPr>
      <w:spacing w:line="480" w:lineRule="auto"/>
      <w:jc w:val="center"/>
    </w:pPr>
    <w:rPr>
      <w:b/>
      <w:bCs/>
      <w:sz w:val="28"/>
      <w:szCs w:val="20"/>
    </w:rPr>
  </w:style>
  <w:style w:type="character" w:customStyle="1" w:styleId="ac">
    <w:name w:val="Название Знак"/>
    <w:link w:val="aa"/>
    <w:rsid w:val="009425AD"/>
    <w:rPr>
      <w:rFonts w:ascii="Times New Roman" w:eastAsia="Times New Roman" w:hAnsi="Times New Roman" w:cs="Times New Roman"/>
      <w:b/>
      <w:bCs/>
      <w:sz w:val="28"/>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425A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425AD"/>
    <w:pPr>
      <w:ind w:left="720" w:firstLine="700"/>
      <w:jc w:val="both"/>
    </w:pPr>
  </w:style>
  <w:style w:type="paragraph" w:styleId="ad">
    <w:name w:val="Body Text"/>
    <w:basedOn w:val="a1"/>
    <w:link w:val="ae"/>
    <w:unhideWhenUsed/>
    <w:rsid w:val="009425AD"/>
    <w:pPr>
      <w:spacing w:after="120" w:line="276" w:lineRule="auto"/>
    </w:pPr>
    <w:rPr>
      <w:rFonts w:ascii="Calibri" w:eastAsia="Calibri" w:hAnsi="Calibri"/>
      <w:sz w:val="20"/>
      <w:szCs w:val="20"/>
      <w:lang w:val="x-none" w:eastAsia="x-none"/>
    </w:rPr>
  </w:style>
  <w:style w:type="character" w:customStyle="1" w:styleId="ae">
    <w:name w:val="Основной текст Знак"/>
    <w:basedOn w:val="a2"/>
    <w:link w:val="ad"/>
    <w:rsid w:val="009425AD"/>
    <w:rPr>
      <w:rFonts w:ascii="Calibri" w:eastAsia="Calibri" w:hAnsi="Calibri" w:cs="Times New Roman"/>
      <w:sz w:val="20"/>
      <w:szCs w:val="20"/>
      <w:lang w:val="x-none" w:eastAsia="x-none"/>
    </w:rPr>
  </w:style>
  <w:style w:type="character" w:customStyle="1" w:styleId="14">
    <w:name w:val="Основной текст (14)_"/>
    <w:link w:val="141"/>
    <w:locked/>
    <w:rsid w:val="009425AD"/>
    <w:rPr>
      <w:i/>
      <w:iCs/>
      <w:shd w:val="clear" w:color="auto" w:fill="FFFFFF"/>
    </w:rPr>
  </w:style>
  <w:style w:type="paragraph" w:customStyle="1" w:styleId="141">
    <w:name w:val="Основной текст (14)1"/>
    <w:basedOn w:val="a1"/>
    <w:link w:val="14"/>
    <w:rsid w:val="009425A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7">
    <w:name w:val="Основной текст (14)47"/>
    <w:rsid w:val="009425AD"/>
    <w:rPr>
      <w:rFonts w:ascii="Times New Roman" w:hAnsi="Times New Roman" w:cs="Times New Roman" w:hint="default"/>
      <w:i/>
      <w:iCs/>
      <w:noProof/>
      <w:spacing w:val="0"/>
      <w:shd w:val="clear" w:color="auto" w:fill="FFFFFF"/>
    </w:rPr>
  </w:style>
  <w:style w:type="numbering" w:customStyle="1" w:styleId="11">
    <w:name w:val="Нет списка1"/>
    <w:next w:val="a4"/>
    <w:semiHidden/>
    <w:rsid w:val="009425AD"/>
  </w:style>
  <w:style w:type="paragraph" w:customStyle="1" w:styleId="12">
    <w:name w:val="Стиль1"/>
    <w:basedOn w:val="a1"/>
    <w:rsid w:val="009425AD"/>
    <w:pPr>
      <w:widowControl w:val="0"/>
      <w:autoSpaceDE w:val="0"/>
      <w:autoSpaceDN w:val="0"/>
      <w:adjustRightInd w:val="0"/>
    </w:pPr>
    <w:rPr>
      <w:sz w:val="20"/>
      <w:szCs w:val="20"/>
    </w:rPr>
  </w:style>
  <w:style w:type="paragraph" w:styleId="af">
    <w:name w:val="footer"/>
    <w:basedOn w:val="a1"/>
    <w:link w:val="af0"/>
    <w:rsid w:val="009425AD"/>
    <w:pPr>
      <w:widowControl w:val="0"/>
      <w:tabs>
        <w:tab w:val="center" w:pos="4677"/>
        <w:tab w:val="right" w:pos="9355"/>
      </w:tabs>
      <w:autoSpaceDE w:val="0"/>
      <w:autoSpaceDN w:val="0"/>
      <w:adjustRightInd w:val="0"/>
    </w:pPr>
    <w:rPr>
      <w:sz w:val="20"/>
      <w:szCs w:val="20"/>
      <w:lang w:val="x-none"/>
    </w:rPr>
  </w:style>
  <w:style w:type="character" w:customStyle="1" w:styleId="af0">
    <w:name w:val="Нижний колонтитул Знак"/>
    <w:basedOn w:val="a2"/>
    <w:link w:val="af"/>
    <w:rsid w:val="009425AD"/>
    <w:rPr>
      <w:rFonts w:ascii="Times New Roman" w:eastAsia="Times New Roman" w:hAnsi="Times New Roman" w:cs="Times New Roman"/>
      <w:sz w:val="20"/>
      <w:szCs w:val="20"/>
      <w:lang w:val="x-none" w:eastAsia="ru-RU"/>
    </w:rPr>
  </w:style>
  <w:style w:type="character" w:styleId="af1">
    <w:name w:val="page number"/>
    <w:basedOn w:val="a2"/>
    <w:rsid w:val="009425AD"/>
  </w:style>
  <w:style w:type="table" w:styleId="af2">
    <w:name w:val="Table Grid"/>
    <w:basedOn w:val="a3"/>
    <w:rsid w:val="009425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1"/>
    <w:link w:val="af4"/>
    <w:uiPriority w:val="99"/>
    <w:unhideWhenUsed/>
    <w:rsid w:val="009425AD"/>
    <w:pPr>
      <w:tabs>
        <w:tab w:val="center" w:pos="4677"/>
        <w:tab w:val="right" w:pos="9355"/>
      </w:tabs>
    </w:pPr>
    <w:rPr>
      <w:lang w:val="x-none"/>
    </w:rPr>
  </w:style>
  <w:style w:type="character" w:customStyle="1" w:styleId="af4">
    <w:name w:val="Верхний колонтитул Знак"/>
    <w:basedOn w:val="a2"/>
    <w:link w:val="af3"/>
    <w:uiPriority w:val="99"/>
    <w:rsid w:val="009425AD"/>
    <w:rPr>
      <w:rFonts w:ascii="Times New Roman" w:eastAsia="Times New Roman" w:hAnsi="Times New Roman" w:cs="Times New Roman"/>
      <w:sz w:val="24"/>
      <w:szCs w:val="24"/>
      <w:lang w:val="x-none" w:eastAsia="ru-RU"/>
    </w:rPr>
  </w:style>
  <w:style w:type="paragraph" w:styleId="af5">
    <w:name w:val="Balloon Text"/>
    <w:basedOn w:val="a1"/>
    <w:link w:val="af6"/>
    <w:semiHidden/>
    <w:unhideWhenUsed/>
    <w:rsid w:val="009425AD"/>
    <w:rPr>
      <w:rFonts w:ascii="Tahoma" w:hAnsi="Tahoma"/>
      <w:sz w:val="16"/>
      <w:szCs w:val="16"/>
      <w:lang w:val="x-none"/>
    </w:rPr>
  </w:style>
  <w:style w:type="character" w:customStyle="1" w:styleId="af6">
    <w:name w:val="Текст выноски Знак"/>
    <w:basedOn w:val="a2"/>
    <w:link w:val="af5"/>
    <w:semiHidden/>
    <w:rsid w:val="009425AD"/>
    <w:rPr>
      <w:rFonts w:ascii="Tahoma" w:eastAsia="Times New Roman" w:hAnsi="Tahoma" w:cs="Times New Roman"/>
      <w:sz w:val="16"/>
      <w:szCs w:val="16"/>
      <w:lang w:val="x-none" w:eastAsia="ru-RU"/>
    </w:rPr>
  </w:style>
  <w:style w:type="paragraph" w:customStyle="1" w:styleId="Style19">
    <w:name w:val="Style19"/>
    <w:basedOn w:val="a1"/>
    <w:rsid w:val="009425AD"/>
    <w:pPr>
      <w:widowControl w:val="0"/>
      <w:autoSpaceDE w:val="0"/>
      <w:autoSpaceDN w:val="0"/>
      <w:adjustRightInd w:val="0"/>
      <w:jc w:val="both"/>
    </w:pPr>
  </w:style>
  <w:style w:type="character" w:customStyle="1" w:styleId="FontStyle132">
    <w:name w:val="Font Style132"/>
    <w:rsid w:val="009425AD"/>
    <w:rPr>
      <w:rFonts w:ascii="Trebuchet MS" w:hAnsi="Trebuchet MS" w:cs="Trebuchet MS"/>
      <w:b/>
      <w:bCs/>
      <w:sz w:val="20"/>
      <w:szCs w:val="20"/>
    </w:rPr>
  </w:style>
  <w:style w:type="paragraph" w:styleId="af7">
    <w:name w:val="Plain Text"/>
    <w:basedOn w:val="a1"/>
    <w:link w:val="af8"/>
    <w:rsid w:val="009425AD"/>
    <w:rPr>
      <w:rFonts w:ascii="Courier New" w:hAnsi="Courier New"/>
      <w:sz w:val="20"/>
      <w:szCs w:val="20"/>
      <w:lang w:val="x-none"/>
    </w:rPr>
  </w:style>
  <w:style w:type="character" w:customStyle="1" w:styleId="af8">
    <w:name w:val="Текст Знак"/>
    <w:basedOn w:val="a2"/>
    <w:link w:val="af7"/>
    <w:rsid w:val="009425AD"/>
    <w:rPr>
      <w:rFonts w:ascii="Courier New" w:eastAsia="Times New Roman" w:hAnsi="Courier New" w:cs="Times New Roman"/>
      <w:sz w:val="20"/>
      <w:szCs w:val="20"/>
      <w:lang w:val="x-none" w:eastAsia="ru-RU"/>
    </w:rPr>
  </w:style>
  <w:style w:type="paragraph" w:customStyle="1" w:styleId="13">
    <w:name w:val="Обычный1"/>
    <w:rsid w:val="009425A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1pt100">
    <w:name w:val="Основной текст + 11 pt;Не полужирный;Масштаб 100%"/>
    <w:rsid w:val="009425A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pt">
    <w:name w:val="Основной текст + 11 pt"/>
    <w:rsid w:val="009425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Курсив"/>
    <w:rsid w:val="009425AD"/>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f9">
    <w:name w:val="Основной текст_"/>
    <w:link w:val="15"/>
    <w:rsid w:val="009425AD"/>
    <w:rPr>
      <w:rFonts w:ascii="Times New Roman" w:eastAsia="Times New Roman" w:hAnsi="Times New Roman"/>
      <w:shd w:val="clear" w:color="auto" w:fill="FFFFFF"/>
    </w:rPr>
  </w:style>
  <w:style w:type="paragraph" w:customStyle="1" w:styleId="15">
    <w:name w:val="Основной текст1"/>
    <w:basedOn w:val="a1"/>
    <w:link w:val="af9"/>
    <w:rsid w:val="009425AD"/>
    <w:pPr>
      <w:widowControl w:val="0"/>
      <w:shd w:val="clear" w:color="auto" w:fill="FFFFFF"/>
    </w:pPr>
    <w:rPr>
      <w:rFonts w:cstheme="minorBidi"/>
      <w:sz w:val="22"/>
      <w:szCs w:val="22"/>
      <w:lang w:eastAsia="en-US"/>
    </w:rPr>
  </w:style>
  <w:style w:type="character" w:customStyle="1" w:styleId="105pt">
    <w:name w:val="Основной текст + 10;5 pt"/>
    <w:rsid w:val="009425A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rsid w:val="009425A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1">
    <w:name w:val="Основной текст (4)_"/>
    <w:link w:val="42"/>
    <w:rsid w:val="009425AD"/>
    <w:rPr>
      <w:rFonts w:ascii="Times New Roman" w:eastAsia="Times New Roman" w:hAnsi="Times New Roman"/>
      <w:sz w:val="18"/>
      <w:szCs w:val="18"/>
      <w:shd w:val="clear" w:color="auto" w:fill="FFFFFF"/>
    </w:rPr>
  </w:style>
  <w:style w:type="character" w:customStyle="1" w:styleId="21">
    <w:name w:val="Оглавление (2)_"/>
    <w:rsid w:val="009425AD"/>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Оглавление (2)"/>
    <w:basedOn w:val="21"/>
    <w:rsid w:val="009425AD"/>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главление (3)_"/>
    <w:link w:val="32"/>
    <w:rsid w:val="009425AD"/>
    <w:rPr>
      <w:rFonts w:ascii="Times New Roman" w:eastAsia="Times New Roman" w:hAnsi="Times New Roman"/>
      <w:sz w:val="18"/>
      <w:szCs w:val="18"/>
      <w:shd w:val="clear" w:color="auto" w:fill="FFFFFF"/>
    </w:rPr>
  </w:style>
  <w:style w:type="character" w:customStyle="1" w:styleId="16">
    <w:name w:val="Заголовок №1_"/>
    <w:rsid w:val="009425AD"/>
    <w:rPr>
      <w:rFonts w:ascii="Times New Roman" w:eastAsia="Times New Roman" w:hAnsi="Times New Roman" w:cs="Times New Roman"/>
      <w:b w:val="0"/>
      <w:bCs w:val="0"/>
      <w:i w:val="0"/>
      <w:iCs w:val="0"/>
      <w:smallCaps w:val="0"/>
      <w:strike w:val="0"/>
      <w:spacing w:val="0"/>
      <w:sz w:val="18"/>
      <w:szCs w:val="18"/>
    </w:rPr>
  </w:style>
  <w:style w:type="character" w:customStyle="1" w:styleId="17">
    <w:name w:val="Заголовок №1"/>
    <w:basedOn w:val="16"/>
    <w:rsid w:val="009425AD"/>
    <w:rPr>
      <w:rFonts w:ascii="Times New Roman" w:eastAsia="Times New Roman" w:hAnsi="Times New Roman" w:cs="Times New Roman"/>
      <w:b w:val="0"/>
      <w:bCs w:val="0"/>
      <w:i w:val="0"/>
      <w:iCs w:val="0"/>
      <w:smallCaps w:val="0"/>
      <w:strike w:val="0"/>
      <w:spacing w:val="0"/>
      <w:sz w:val="18"/>
      <w:szCs w:val="18"/>
    </w:rPr>
  </w:style>
  <w:style w:type="paragraph" w:customStyle="1" w:styleId="42">
    <w:name w:val="Основной текст (4)"/>
    <w:basedOn w:val="a1"/>
    <w:link w:val="41"/>
    <w:rsid w:val="009425AD"/>
    <w:pPr>
      <w:shd w:val="clear" w:color="auto" w:fill="FFFFFF"/>
      <w:spacing w:line="360" w:lineRule="exact"/>
      <w:jc w:val="center"/>
    </w:pPr>
    <w:rPr>
      <w:rFonts w:cstheme="minorBidi"/>
      <w:sz w:val="18"/>
      <w:szCs w:val="18"/>
      <w:lang w:eastAsia="en-US"/>
    </w:rPr>
  </w:style>
  <w:style w:type="paragraph" w:customStyle="1" w:styleId="23">
    <w:name w:val="Основной текст2"/>
    <w:basedOn w:val="a1"/>
    <w:rsid w:val="009425AD"/>
    <w:pPr>
      <w:shd w:val="clear" w:color="auto" w:fill="FFFFFF"/>
      <w:spacing w:line="211" w:lineRule="exact"/>
    </w:pPr>
    <w:rPr>
      <w:color w:val="000000"/>
      <w:sz w:val="19"/>
      <w:szCs w:val="19"/>
      <w:lang w:val="ru"/>
    </w:rPr>
  </w:style>
  <w:style w:type="paragraph" w:customStyle="1" w:styleId="32">
    <w:name w:val="Оглавление (3)"/>
    <w:basedOn w:val="a1"/>
    <w:link w:val="31"/>
    <w:rsid w:val="009425AD"/>
    <w:pPr>
      <w:shd w:val="clear" w:color="auto" w:fill="FFFFFF"/>
      <w:spacing w:before="60" w:line="211" w:lineRule="exact"/>
      <w:jc w:val="both"/>
    </w:pPr>
    <w:rPr>
      <w:rFonts w:cstheme="minorBidi"/>
      <w:sz w:val="18"/>
      <w:szCs w:val="18"/>
      <w:lang w:eastAsia="en-US"/>
    </w:rPr>
  </w:style>
  <w:style w:type="character" w:customStyle="1" w:styleId="61">
    <w:name w:val="Основной текст (6)_"/>
    <w:link w:val="62"/>
    <w:rsid w:val="009425AD"/>
    <w:rPr>
      <w:rFonts w:ascii="Times New Roman" w:eastAsia="Times New Roman" w:hAnsi="Times New Roman"/>
      <w:sz w:val="18"/>
      <w:szCs w:val="18"/>
      <w:shd w:val="clear" w:color="auto" w:fill="FFFFFF"/>
    </w:rPr>
  </w:style>
  <w:style w:type="paragraph" w:customStyle="1" w:styleId="62">
    <w:name w:val="Основной текст (6)"/>
    <w:basedOn w:val="a1"/>
    <w:link w:val="61"/>
    <w:rsid w:val="009425AD"/>
    <w:pPr>
      <w:shd w:val="clear" w:color="auto" w:fill="FFFFFF"/>
      <w:spacing w:line="211" w:lineRule="exact"/>
      <w:jc w:val="both"/>
    </w:pPr>
    <w:rPr>
      <w:rFonts w:cstheme="minorBidi"/>
      <w:sz w:val="18"/>
      <w:szCs w:val="18"/>
      <w:lang w:eastAsia="en-US"/>
    </w:rPr>
  </w:style>
  <w:style w:type="character" w:customStyle="1" w:styleId="4TimesNewRoman95pt">
    <w:name w:val="Основной текст (4) + Times New Roman;9;5 pt;Полужирный"/>
    <w:rsid w:val="009425AD"/>
    <w:rPr>
      <w:rFonts w:ascii="Times New Roman" w:eastAsia="Times New Roman" w:hAnsi="Times New Roman" w:cs="Times New Roman"/>
      <w:b/>
      <w:bCs/>
      <w:sz w:val="19"/>
      <w:szCs w:val="19"/>
      <w:shd w:val="clear" w:color="auto" w:fill="FFFFFF"/>
    </w:rPr>
  </w:style>
  <w:style w:type="character" w:customStyle="1" w:styleId="24">
    <w:name w:val="Основной текст (2)_"/>
    <w:link w:val="25"/>
    <w:rsid w:val="009425AD"/>
    <w:rPr>
      <w:rFonts w:ascii="Franklin Gothic Book" w:eastAsia="Franklin Gothic Book" w:hAnsi="Franklin Gothic Book" w:cs="Franklin Gothic Book"/>
      <w:sz w:val="18"/>
      <w:szCs w:val="18"/>
      <w:shd w:val="clear" w:color="auto" w:fill="FFFFFF"/>
    </w:rPr>
  </w:style>
  <w:style w:type="character" w:customStyle="1" w:styleId="2TimesNewRoman">
    <w:name w:val="Основной текст (2) + Times New Roman;Полужирный;Не курсив"/>
    <w:rsid w:val="009425AD"/>
    <w:rPr>
      <w:rFonts w:ascii="Times New Roman" w:eastAsia="Times New Roman" w:hAnsi="Times New Roman" w:cs="Times New Roman"/>
      <w:b/>
      <w:bCs/>
      <w:i/>
      <w:iCs/>
      <w:sz w:val="18"/>
      <w:szCs w:val="18"/>
      <w:shd w:val="clear" w:color="auto" w:fill="FFFFFF"/>
    </w:rPr>
  </w:style>
  <w:style w:type="character" w:customStyle="1" w:styleId="afa">
    <w:name w:val="Оглавление"/>
    <w:rsid w:val="009425AD"/>
    <w:rPr>
      <w:rFonts w:ascii="Times New Roman" w:eastAsia="Times New Roman" w:hAnsi="Times New Roman" w:cs="Times New Roman"/>
      <w:b w:val="0"/>
      <w:bCs w:val="0"/>
      <w:i w:val="0"/>
      <w:iCs w:val="0"/>
      <w:smallCaps w:val="0"/>
      <w:strike w:val="0"/>
      <w:spacing w:val="0"/>
      <w:sz w:val="18"/>
      <w:szCs w:val="18"/>
    </w:rPr>
  </w:style>
  <w:style w:type="character" w:customStyle="1" w:styleId="8">
    <w:name w:val="Основной текст (8)_"/>
    <w:link w:val="80"/>
    <w:rsid w:val="009425AD"/>
    <w:rPr>
      <w:rFonts w:ascii="Times New Roman" w:eastAsia="Times New Roman" w:hAnsi="Times New Roman"/>
      <w:sz w:val="18"/>
      <w:szCs w:val="18"/>
      <w:shd w:val="clear" w:color="auto" w:fill="FFFFFF"/>
    </w:rPr>
  </w:style>
  <w:style w:type="paragraph" w:customStyle="1" w:styleId="25">
    <w:name w:val="Основной текст (2)"/>
    <w:basedOn w:val="a1"/>
    <w:link w:val="24"/>
    <w:rsid w:val="009425AD"/>
    <w:pPr>
      <w:shd w:val="clear" w:color="auto" w:fill="FFFFFF"/>
      <w:spacing w:after="180" w:line="0" w:lineRule="atLeast"/>
    </w:pPr>
    <w:rPr>
      <w:rFonts w:ascii="Franklin Gothic Book" w:eastAsia="Franklin Gothic Book" w:hAnsi="Franklin Gothic Book" w:cs="Franklin Gothic Book"/>
      <w:sz w:val="18"/>
      <w:szCs w:val="18"/>
      <w:lang w:eastAsia="en-US"/>
    </w:rPr>
  </w:style>
  <w:style w:type="paragraph" w:customStyle="1" w:styleId="80">
    <w:name w:val="Основной текст (8)"/>
    <w:basedOn w:val="a1"/>
    <w:link w:val="8"/>
    <w:rsid w:val="009425AD"/>
    <w:pPr>
      <w:shd w:val="clear" w:color="auto" w:fill="FFFFFF"/>
      <w:spacing w:after="60" w:line="216" w:lineRule="exact"/>
    </w:pPr>
    <w:rPr>
      <w:rFonts w:cstheme="minorBidi"/>
      <w:sz w:val="18"/>
      <w:szCs w:val="18"/>
      <w:lang w:eastAsia="en-US"/>
    </w:rPr>
  </w:style>
  <w:style w:type="character" w:styleId="afb">
    <w:name w:val="Strong"/>
    <w:uiPriority w:val="22"/>
    <w:qFormat/>
    <w:rsid w:val="009425AD"/>
    <w:rPr>
      <w:b/>
      <w:bCs/>
    </w:rPr>
  </w:style>
  <w:style w:type="paragraph" w:customStyle="1" w:styleId="Default">
    <w:name w:val="Default"/>
    <w:rsid w:val="009425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Exact">
    <w:name w:val="Оглавление Exact"/>
    <w:rsid w:val="009425AD"/>
    <w:rPr>
      <w:rFonts w:ascii="Times New Roman" w:eastAsia="Times New Roman" w:hAnsi="Times New Roman" w:cs="Times New Roman"/>
      <w:b w:val="0"/>
      <w:bCs w:val="0"/>
      <w:i w:val="0"/>
      <w:iCs w:val="0"/>
      <w:smallCaps w:val="0"/>
      <w:strike w:val="0"/>
      <w:sz w:val="22"/>
      <w:szCs w:val="22"/>
      <w:u w:val="none"/>
    </w:rPr>
  </w:style>
  <w:style w:type="paragraph" w:styleId="a">
    <w:name w:val="List Bullet"/>
    <w:basedOn w:val="a1"/>
    <w:rsid w:val="009425AD"/>
    <w:pPr>
      <w:numPr>
        <w:numId w:val="14"/>
      </w:numPr>
      <w:spacing w:after="200" w:line="276" w:lineRule="auto"/>
      <w:contextualSpacing/>
    </w:pPr>
    <w:rPr>
      <w:rFonts w:ascii="Calibri" w:hAnsi="Calibri"/>
      <w:sz w:val="22"/>
      <w:szCs w:val="22"/>
    </w:rPr>
  </w:style>
  <w:style w:type="paragraph" w:customStyle="1" w:styleId="210">
    <w:name w:val="Основной текст 21"/>
    <w:basedOn w:val="a1"/>
    <w:rsid w:val="009425AD"/>
    <w:pPr>
      <w:overflowPunct w:val="0"/>
      <w:autoSpaceDE w:val="0"/>
      <w:autoSpaceDN w:val="0"/>
      <w:adjustRightInd w:val="0"/>
      <w:textAlignment w:val="baseline"/>
    </w:pPr>
    <w:rPr>
      <w:sz w:val="32"/>
      <w:szCs w:val="20"/>
    </w:rPr>
  </w:style>
  <w:style w:type="paragraph" w:styleId="afc">
    <w:name w:val="envelope address"/>
    <w:basedOn w:val="a1"/>
    <w:semiHidden/>
    <w:rsid w:val="009425AD"/>
    <w:pPr>
      <w:framePr w:w="7920" w:h="1980" w:hRule="exact" w:hSpace="141" w:wrap="auto" w:hAnchor="page" w:xAlign="center" w:yAlign="bottom"/>
      <w:overflowPunct w:val="0"/>
      <w:autoSpaceDE w:val="0"/>
      <w:autoSpaceDN w:val="0"/>
      <w:adjustRightInd w:val="0"/>
      <w:ind w:left="2880"/>
      <w:textAlignment w:val="baseline"/>
    </w:pPr>
    <w:rPr>
      <w:color w:val="0000FF"/>
      <w:sz w:val="28"/>
      <w:szCs w:val="20"/>
      <w:u w:val="double"/>
    </w:rPr>
  </w:style>
  <w:style w:type="character" w:styleId="afd">
    <w:name w:val="annotation reference"/>
    <w:semiHidden/>
    <w:rsid w:val="009425AD"/>
    <w:rPr>
      <w:sz w:val="16"/>
    </w:rPr>
  </w:style>
  <w:style w:type="paragraph" w:styleId="afe">
    <w:name w:val="annotation text"/>
    <w:basedOn w:val="a1"/>
    <w:link w:val="aff"/>
    <w:semiHidden/>
    <w:rsid w:val="009425AD"/>
    <w:pPr>
      <w:overflowPunct w:val="0"/>
      <w:autoSpaceDE w:val="0"/>
      <w:autoSpaceDN w:val="0"/>
      <w:adjustRightInd w:val="0"/>
      <w:textAlignment w:val="baseline"/>
    </w:pPr>
    <w:rPr>
      <w:sz w:val="20"/>
      <w:szCs w:val="20"/>
    </w:rPr>
  </w:style>
  <w:style w:type="character" w:customStyle="1" w:styleId="aff">
    <w:name w:val="Текст примечания Знак"/>
    <w:basedOn w:val="a2"/>
    <w:link w:val="afe"/>
    <w:semiHidden/>
    <w:rsid w:val="009425AD"/>
    <w:rPr>
      <w:rFonts w:ascii="Times New Roman" w:eastAsia="Times New Roman" w:hAnsi="Times New Roman" w:cs="Times New Roman"/>
      <w:sz w:val="20"/>
      <w:szCs w:val="20"/>
      <w:lang w:eastAsia="ru-RU"/>
    </w:rPr>
  </w:style>
  <w:style w:type="paragraph" w:styleId="aff0">
    <w:name w:val="Normal (Web)"/>
    <w:basedOn w:val="a1"/>
    <w:uiPriority w:val="99"/>
    <w:unhideWhenUsed/>
    <w:rsid w:val="009425AD"/>
    <w:pPr>
      <w:spacing w:before="75" w:after="150"/>
    </w:pPr>
  </w:style>
  <w:style w:type="paragraph" w:styleId="aff1">
    <w:name w:val="footnote text"/>
    <w:basedOn w:val="a1"/>
    <w:link w:val="aff2"/>
    <w:semiHidden/>
    <w:rsid w:val="009425AD"/>
    <w:pPr>
      <w:widowControl w:val="0"/>
      <w:autoSpaceDE w:val="0"/>
      <w:autoSpaceDN w:val="0"/>
      <w:adjustRightInd w:val="0"/>
    </w:pPr>
    <w:rPr>
      <w:sz w:val="20"/>
      <w:szCs w:val="20"/>
    </w:rPr>
  </w:style>
  <w:style w:type="character" w:customStyle="1" w:styleId="aff2">
    <w:name w:val="Текст сноски Знак"/>
    <w:basedOn w:val="a2"/>
    <w:link w:val="aff1"/>
    <w:semiHidden/>
    <w:rsid w:val="009425AD"/>
    <w:rPr>
      <w:rFonts w:ascii="Times New Roman" w:eastAsia="Times New Roman" w:hAnsi="Times New Roman" w:cs="Times New Roman"/>
      <w:sz w:val="20"/>
      <w:szCs w:val="20"/>
      <w:lang w:eastAsia="ru-RU"/>
    </w:rPr>
  </w:style>
  <w:style w:type="paragraph" w:customStyle="1" w:styleId="ParagraphStyle">
    <w:name w:val="Paragraph Style"/>
    <w:rsid w:val="009425AD"/>
    <w:pPr>
      <w:autoSpaceDE w:val="0"/>
      <w:autoSpaceDN w:val="0"/>
      <w:adjustRightInd w:val="0"/>
      <w:spacing w:after="0" w:line="240" w:lineRule="auto"/>
    </w:pPr>
    <w:rPr>
      <w:rFonts w:ascii="Arial" w:eastAsia="Calibri" w:hAnsi="Arial" w:cs="Arial"/>
      <w:sz w:val="24"/>
      <w:szCs w:val="24"/>
    </w:rPr>
  </w:style>
  <w:style w:type="character" w:customStyle="1" w:styleId="aff3">
    <w:name w:val="Перечень Знак"/>
    <w:link w:val="a0"/>
    <w:locked/>
    <w:rsid w:val="009425AD"/>
    <w:rPr>
      <w:sz w:val="28"/>
      <w:u w:color="000000"/>
      <w:bdr w:val="none" w:sz="0" w:space="0" w:color="auto" w:frame="1"/>
    </w:rPr>
  </w:style>
  <w:style w:type="paragraph" w:customStyle="1" w:styleId="a0">
    <w:name w:val="Перечень"/>
    <w:basedOn w:val="a1"/>
    <w:next w:val="a1"/>
    <w:link w:val="aff3"/>
    <w:qFormat/>
    <w:rsid w:val="009425AD"/>
    <w:pPr>
      <w:numPr>
        <w:numId w:val="19"/>
      </w:numPr>
      <w:suppressAutoHyphens/>
      <w:spacing w:line="360" w:lineRule="auto"/>
      <w:ind w:left="0" w:firstLine="284"/>
      <w:jc w:val="both"/>
    </w:pPr>
    <w:rPr>
      <w:rFonts w:asciiTheme="minorHAnsi" w:eastAsiaTheme="minorHAnsi" w:hAnsiTheme="minorHAnsi" w:cstheme="minorBidi"/>
      <w:sz w:val="28"/>
      <w:szCs w:val="22"/>
      <w:u w:color="000000"/>
      <w:bdr w:val="none" w:sz="0" w:space="0" w:color="auto" w:frame="1"/>
      <w:lang w:eastAsia="en-US"/>
    </w:rPr>
  </w:style>
  <w:style w:type="paragraph" w:styleId="ab">
    <w:name w:val="Title"/>
    <w:basedOn w:val="a1"/>
    <w:next w:val="a1"/>
    <w:link w:val="aff4"/>
    <w:uiPriority w:val="10"/>
    <w:qFormat/>
    <w:rsid w:val="009425AD"/>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2"/>
    <w:link w:val="ab"/>
    <w:uiPriority w:val="10"/>
    <w:rsid w:val="009425A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10098</Words>
  <Characters>57561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2023-09-26T04:46:00Z</dcterms:created>
  <dcterms:modified xsi:type="dcterms:W3CDTF">2023-09-26T05:29:00Z</dcterms:modified>
</cp:coreProperties>
</file>